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47D4" w:rsidRDefault="00C647D4" w:rsidP="00C647D4">
      <w:pPr>
        <w:spacing w:after="0" w:line="240" w:lineRule="auto"/>
        <w:jc w:val="center"/>
        <w:rPr>
          <w:rFonts w:ascii="Times Armenian" w:hAnsi="Times Armenian"/>
          <w:sz w:val="26"/>
          <w:szCs w:val="26"/>
          <w:lang w:val="en-US"/>
        </w:rPr>
      </w:pPr>
      <w:r>
        <w:rPr>
          <w:noProof/>
          <w:lang w:eastAsia="ru-RU"/>
        </w:rPr>
        <w:drawing>
          <wp:inline distT="0" distB="0" distL="0" distR="0" wp14:anchorId="3B55B31B" wp14:editId="61C4F7E3">
            <wp:extent cx="922020" cy="898498"/>
            <wp:effectExtent l="0" t="0" r="0" b="0"/>
            <wp:docPr id="201" name="Picture 201" descr="co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oa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67" cy="903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47D4" w:rsidRDefault="00C647D4" w:rsidP="00C647D4">
      <w:pPr>
        <w:tabs>
          <w:tab w:val="left" w:pos="900"/>
          <w:tab w:val="left" w:pos="5100"/>
        </w:tabs>
        <w:spacing w:after="0" w:line="240" w:lineRule="auto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</w:p>
    <w:p w:rsidR="00C647D4" w:rsidRPr="00C647D4" w:rsidRDefault="00C647D4" w:rsidP="00C647D4">
      <w:pPr>
        <w:tabs>
          <w:tab w:val="left" w:pos="900"/>
          <w:tab w:val="left" w:pos="5100"/>
        </w:tabs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  <w:r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 xml:space="preserve">   </w:t>
      </w:r>
      <w:r w:rsidRPr="00C647D4"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>ՀԱՅԱՍՏԱՆԻ ՀԱՆՐԱՊԵՏՈՒԹՅԱՆ</w:t>
      </w:r>
    </w:p>
    <w:p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  <w:r w:rsidRPr="00C647D4"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  <w:t xml:space="preserve">  ՀԱՇՎԵՔՆՆԻՉ ՊԱԼԱՏ</w:t>
      </w:r>
    </w:p>
    <w:p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color w:val="323E4F" w:themeColor="text2" w:themeShade="BF"/>
          <w:sz w:val="30"/>
          <w:szCs w:val="30"/>
          <w:lang w:val="en-US"/>
        </w:rPr>
      </w:pPr>
    </w:p>
    <w:p w:rsidR="00C647D4" w:rsidRPr="00C647D4" w:rsidRDefault="00C647D4" w:rsidP="00C647D4">
      <w:pPr>
        <w:spacing w:after="0" w:line="240" w:lineRule="auto"/>
        <w:jc w:val="center"/>
        <w:rPr>
          <w:rFonts w:ascii="GHEA Grapalat" w:hAnsi="GHEA Grapalat"/>
          <w:b/>
          <w:sz w:val="30"/>
          <w:szCs w:val="30"/>
          <w:lang w:val="en-US"/>
        </w:rPr>
      </w:pPr>
      <w:r w:rsidRPr="00C647D4">
        <w:rPr>
          <w:rFonts w:ascii="GHEA Grapalat" w:hAnsi="GHEA Grapalat"/>
          <w:b/>
          <w:color w:val="323E4F" w:themeColor="text2" w:themeShade="BF"/>
          <w:sz w:val="30"/>
          <w:szCs w:val="30"/>
          <w:lang w:val="en-US"/>
        </w:rPr>
        <w:t>ՈՐՈՇՈՒՄ</w:t>
      </w:r>
    </w:p>
    <w:p w:rsidR="00C647D4" w:rsidRPr="00721AAC" w:rsidRDefault="00C647D4" w:rsidP="00C647D4">
      <w:pPr>
        <w:spacing w:after="0" w:line="240" w:lineRule="auto"/>
        <w:jc w:val="center"/>
        <w:rPr>
          <w:rFonts w:ascii="GHEA Grapalat" w:hAnsi="GHEA Grapalat"/>
          <w:sz w:val="34"/>
          <w:szCs w:val="34"/>
          <w:lang w:val="en-US"/>
        </w:rPr>
      </w:pPr>
    </w:p>
    <w:p w:rsidR="00C647D4" w:rsidRDefault="00C647D4" w:rsidP="00C647D4">
      <w:pPr>
        <w:tabs>
          <w:tab w:val="center" w:pos="5103"/>
          <w:tab w:val="left" w:pos="7830"/>
        </w:tabs>
        <w:spacing w:after="0" w:line="240" w:lineRule="auto"/>
        <w:rPr>
          <w:rFonts w:ascii="GHEA Grapalat" w:hAnsi="GHEA Grapalat"/>
          <w:color w:val="323E4F" w:themeColor="text2" w:themeShade="BF"/>
          <w:sz w:val="26"/>
          <w:szCs w:val="26"/>
          <w:lang w:val="en-US"/>
        </w:rPr>
      </w:pPr>
      <w:r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                                         2022</w:t>
      </w:r>
      <w:r w:rsidRPr="00721AAC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</w:t>
      </w:r>
      <w:proofErr w:type="spellStart"/>
      <w:proofErr w:type="gramStart"/>
      <w:r w:rsidRPr="00721AAC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>թվականի</w:t>
      </w:r>
      <w:proofErr w:type="spellEnd"/>
      <w:r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 </w:t>
      </w:r>
      <w:proofErr w:type="spellStart"/>
      <w:r>
        <w:rPr>
          <w:rFonts w:ascii="GHEA Grapalat" w:hAnsi="GHEA Grapalat"/>
          <w:color w:val="323E4F" w:themeColor="text2" w:themeShade="BF"/>
          <w:sz w:val="26"/>
          <w:szCs w:val="26"/>
          <w:lang w:val="en-US"/>
        </w:rPr>
        <w:t>մայիսի</w:t>
      </w:r>
      <w:proofErr w:type="spellEnd"/>
      <w:proofErr w:type="gramEnd"/>
      <w:r>
        <w:rPr>
          <w:rFonts w:ascii="GHEA Grapalat" w:hAnsi="GHEA Grapalat"/>
          <w:color w:val="323E4F" w:themeColor="text2" w:themeShade="BF"/>
          <w:sz w:val="26"/>
          <w:szCs w:val="26"/>
          <w:lang w:val="en-US"/>
        </w:rPr>
        <w:t xml:space="preserve"> 19-ի</w:t>
      </w:r>
      <w:r w:rsidRPr="00721AAC"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</w:t>
      </w:r>
      <w:r>
        <w:rPr>
          <w:rFonts w:ascii="GHEA Grapalat" w:hAnsi="GHEA Grapalat"/>
          <w:color w:val="323E4F" w:themeColor="text2" w:themeShade="BF"/>
          <w:sz w:val="24"/>
          <w:szCs w:val="24"/>
          <w:lang w:val="en-US"/>
        </w:rPr>
        <w:t xml:space="preserve"> </w:t>
      </w:r>
      <w:r w:rsidRPr="00721AAC">
        <w:rPr>
          <w:rFonts w:ascii="GHEA Grapalat" w:hAnsi="GHEA Grapalat"/>
          <w:color w:val="323E4F" w:themeColor="text2" w:themeShade="BF"/>
          <w:sz w:val="26"/>
          <w:szCs w:val="26"/>
          <w:lang w:val="en-US"/>
        </w:rPr>
        <w:t>N</w:t>
      </w:r>
      <w:r w:rsidR="00854A0D">
        <w:rPr>
          <w:rFonts w:ascii="GHEA Grapalat" w:hAnsi="GHEA Grapalat"/>
          <w:color w:val="323E4F" w:themeColor="text2" w:themeShade="BF"/>
          <w:sz w:val="26"/>
          <w:szCs w:val="26"/>
          <w:lang w:val="en-US"/>
        </w:rPr>
        <w:t xml:space="preserve"> 134-Լ</w:t>
      </w:r>
    </w:p>
    <w:p w:rsidR="00886890" w:rsidRDefault="00886890" w:rsidP="005271F2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sz w:val="24"/>
          <w:szCs w:val="24"/>
          <w:lang w:val="en-US"/>
        </w:rPr>
      </w:pPr>
    </w:p>
    <w:p w:rsidR="005D79D6" w:rsidRPr="0060340E" w:rsidRDefault="005D79D6" w:rsidP="00E80C79">
      <w:pPr>
        <w:spacing w:after="0" w:line="360" w:lineRule="auto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5271F2" w:rsidRPr="00C647D4" w:rsidRDefault="005271F2" w:rsidP="005271F2">
      <w:pPr>
        <w:spacing w:after="0" w:line="240" w:lineRule="auto"/>
        <w:jc w:val="center"/>
        <w:rPr>
          <w:rFonts w:ascii="GHEA Grapalat" w:eastAsia="Times New Roman" w:hAnsi="GHEA Grapalat" w:cs="Sylfaen"/>
          <w:sz w:val="24"/>
          <w:szCs w:val="24"/>
          <w:lang w:val="hy-AM"/>
        </w:rPr>
      </w:pPr>
      <w:r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</w:t>
      </w:r>
      <w:r w:rsidR="006F563A" w:rsidRPr="00C647D4">
        <w:rPr>
          <w:rFonts w:ascii="GHEA Grapalat" w:eastAsia="Times New Roman" w:hAnsi="GHEA Grapalat" w:cs="Sylfaen"/>
          <w:sz w:val="24"/>
          <w:szCs w:val="24"/>
          <w:lang w:val="hy-AM"/>
        </w:rPr>
        <w:t>ՈՐՈՇՄԱՆ ՆԱԽԱԳԾԻ</w:t>
      </w:r>
      <w:r w:rsidR="00CD097C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 w:rsidR="00F253C4" w:rsidRPr="00C647D4">
        <w:rPr>
          <w:rFonts w:ascii="GHEA Grapalat" w:eastAsia="Times New Roman" w:hAnsi="GHEA Grapalat" w:cs="Sylfaen"/>
          <w:sz w:val="24"/>
          <w:szCs w:val="24"/>
          <w:lang w:val="hy-AM"/>
        </w:rPr>
        <w:t>ԿԱԶՄՄԱՆ</w:t>
      </w:r>
      <w:r w:rsidR="00BC68AA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ԵՎ </w:t>
      </w:r>
      <w:r w:rsidR="00C364F2" w:rsidRPr="00C647D4">
        <w:rPr>
          <w:rFonts w:ascii="GHEA Grapalat" w:eastAsia="Times New Roman" w:hAnsi="GHEA Grapalat" w:cs="Sylfaen"/>
          <w:sz w:val="24"/>
          <w:szCs w:val="24"/>
          <w:lang w:val="hy-AM"/>
        </w:rPr>
        <w:t>ՆԻՍՏԻ ՕՐԱԿԱ</w:t>
      </w:r>
      <w:r w:rsidR="00427476" w:rsidRPr="00C647D4">
        <w:rPr>
          <w:rFonts w:ascii="GHEA Grapalat" w:eastAsia="Times New Roman" w:hAnsi="GHEA Grapalat" w:cs="Sylfaen"/>
          <w:sz w:val="24"/>
          <w:szCs w:val="24"/>
          <w:lang w:val="hy-AM"/>
        </w:rPr>
        <w:t>Ր</w:t>
      </w:r>
      <w:r w:rsidR="00C364F2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ԳՈՒՄ </w:t>
      </w:r>
      <w:r w:rsidR="00E53883" w:rsidRPr="00C647D4">
        <w:rPr>
          <w:rFonts w:ascii="GHEA Grapalat" w:eastAsia="Times New Roman" w:hAnsi="GHEA Grapalat" w:cs="Sylfaen"/>
          <w:sz w:val="24"/>
          <w:szCs w:val="24"/>
          <w:lang w:val="hy-AM"/>
        </w:rPr>
        <w:t>ՆԵՐԱՌԵԼՈՒ ԱՌԱՋԱՐԿ</w:t>
      </w:r>
      <w:r w:rsidR="006B1B07" w:rsidRPr="00C647D4">
        <w:rPr>
          <w:rFonts w:ascii="GHEA Grapalat" w:eastAsia="Times New Roman" w:hAnsi="GHEA Grapalat" w:cs="Sylfaen"/>
          <w:sz w:val="24"/>
          <w:szCs w:val="24"/>
          <w:lang w:val="hy-AM"/>
        </w:rPr>
        <w:t>ՈՒԹՅԱՆ</w:t>
      </w:r>
      <w:r w:rsidR="00E53883"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ՆԵՐԿԱՅԱՑՄԱՆ </w:t>
      </w:r>
      <w:r w:rsidRPr="00C647D4">
        <w:rPr>
          <w:rFonts w:ascii="GHEA Grapalat" w:eastAsia="Times New Roman" w:hAnsi="GHEA Grapalat" w:cs="Sylfaen"/>
          <w:sz w:val="24"/>
          <w:szCs w:val="24"/>
          <w:lang w:val="hy-AM"/>
        </w:rPr>
        <w:t xml:space="preserve">ԿԱՐԳԸ ՀԱՍՏԱՏԵԼՈՒ ՄԱՍԻՆ </w:t>
      </w:r>
    </w:p>
    <w:p w:rsidR="005271F2" w:rsidRPr="00E053FD" w:rsidRDefault="005271F2" w:rsidP="005271F2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5271F2" w:rsidRDefault="005271F2" w:rsidP="005271F2">
      <w:pPr>
        <w:spacing w:after="0"/>
        <w:ind w:firstLine="720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Հայաստանի Հանրապետության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16-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9-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մասի 9-րդ կետով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</w:p>
    <w:p w:rsidR="005D79D6" w:rsidRPr="0060340E" w:rsidRDefault="005D79D6" w:rsidP="005271F2">
      <w:pPr>
        <w:spacing w:after="0"/>
        <w:ind w:firstLine="720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5271F2" w:rsidRPr="0060340E" w:rsidRDefault="005271F2" w:rsidP="005271F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:rsidR="005271F2" w:rsidRPr="0060340E" w:rsidRDefault="005D79D6" w:rsidP="005271F2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E80C7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5271F2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:rsidR="00C242ED" w:rsidRPr="0060340E" w:rsidRDefault="00C242ED" w:rsidP="003507BA">
      <w:pPr>
        <w:jc w:val="both"/>
        <w:rPr>
          <w:rFonts w:ascii="GHEA Grapalat" w:hAnsi="GHEA Grapalat"/>
          <w:sz w:val="24"/>
          <w:szCs w:val="24"/>
          <w:lang w:val="hy-AM"/>
        </w:rPr>
      </w:pPr>
    </w:p>
    <w:p w:rsidR="00412181" w:rsidRDefault="00412181" w:rsidP="00412181">
      <w:pPr>
        <w:pStyle w:val="ListParagraph"/>
        <w:numPr>
          <w:ilvl w:val="0"/>
          <w:numId w:val="3"/>
        </w:numPr>
        <w:ind w:left="0" w:firstLine="0"/>
        <w:jc w:val="both"/>
        <w:rPr>
          <w:rFonts w:ascii="GHEA Grapalat" w:hAnsi="GHEA Grapalat"/>
          <w:sz w:val="24"/>
          <w:szCs w:val="24"/>
          <w:lang w:val="hy-AM"/>
        </w:rPr>
      </w:pPr>
      <w:r w:rsidRPr="0060340E">
        <w:rPr>
          <w:rFonts w:ascii="GHEA Grapalat" w:hAnsi="GHEA Grapalat"/>
          <w:sz w:val="24"/>
          <w:szCs w:val="24"/>
          <w:lang w:val="hy-AM"/>
        </w:rPr>
        <w:t xml:space="preserve">Հաստատել Հաշվեքննիչ պալատի </w:t>
      </w:r>
      <w:r w:rsidR="00AD653E">
        <w:rPr>
          <w:rFonts w:ascii="GHEA Grapalat" w:hAnsi="GHEA Grapalat"/>
          <w:sz w:val="24"/>
          <w:szCs w:val="24"/>
          <w:lang w:val="hy-AM"/>
        </w:rPr>
        <w:t>որոշման նախագծի</w:t>
      </w:r>
      <w:r w:rsidR="00481016" w:rsidRPr="00481016">
        <w:rPr>
          <w:rFonts w:ascii="GHEA Grapalat" w:hAnsi="GHEA Grapalat"/>
          <w:sz w:val="24"/>
          <w:szCs w:val="24"/>
          <w:lang w:val="hy-AM"/>
        </w:rPr>
        <w:t xml:space="preserve"> </w:t>
      </w:r>
      <w:r w:rsidR="00DF2EDE">
        <w:rPr>
          <w:rFonts w:ascii="GHEA Grapalat" w:hAnsi="GHEA Grapalat"/>
          <w:sz w:val="24"/>
          <w:szCs w:val="24"/>
          <w:lang w:val="hy-AM"/>
        </w:rPr>
        <w:t>կազմման</w:t>
      </w:r>
      <w:r w:rsidR="00D779B0" w:rsidRPr="00D779B0">
        <w:rPr>
          <w:rFonts w:ascii="GHEA Grapalat" w:hAnsi="GHEA Grapalat"/>
          <w:sz w:val="24"/>
          <w:szCs w:val="24"/>
          <w:lang w:val="hy-AM"/>
        </w:rPr>
        <w:t xml:space="preserve"> և նիստի օրակարգում </w:t>
      </w:r>
      <w:r w:rsidR="00E53883" w:rsidRPr="00D779B0">
        <w:rPr>
          <w:rFonts w:ascii="GHEA Grapalat" w:hAnsi="GHEA Grapalat"/>
          <w:sz w:val="24"/>
          <w:szCs w:val="24"/>
          <w:lang w:val="hy-AM"/>
        </w:rPr>
        <w:t>ներառ</w:t>
      </w:r>
      <w:r w:rsidR="00E53883">
        <w:rPr>
          <w:rFonts w:ascii="GHEA Grapalat" w:hAnsi="GHEA Grapalat"/>
          <w:sz w:val="24"/>
          <w:szCs w:val="24"/>
          <w:lang w:val="hy-AM"/>
        </w:rPr>
        <w:t xml:space="preserve">ելու </w:t>
      </w:r>
      <w:r w:rsidR="0071231F">
        <w:rPr>
          <w:rFonts w:ascii="GHEA Grapalat" w:hAnsi="GHEA Grapalat"/>
          <w:sz w:val="24"/>
          <w:szCs w:val="24"/>
          <w:lang w:val="hy-AM"/>
        </w:rPr>
        <w:t>առաջարկության</w:t>
      </w:r>
      <w:r w:rsidR="00E53883">
        <w:rPr>
          <w:rFonts w:ascii="GHEA Grapalat" w:hAnsi="GHEA Grapalat"/>
          <w:sz w:val="24"/>
          <w:szCs w:val="24"/>
          <w:lang w:val="hy-AM"/>
        </w:rPr>
        <w:t xml:space="preserve"> ներկայացման</w:t>
      </w:r>
      <w:r w:rsidR="00E53883" w:rsidRPr="0060340E">
        <w:rPr>
          <w:rFonts w:ascii="GHEA Grapalat" w:hAnsi="GHEA Grapalat"/>
          <w:sz w:val="24"/>
          <w:szCs w:val="24"/>
          <w:lang w:val="hy-AM"/>
        </w:rPr>
        <w:t xml:space="preserve"> </w:t>
      </w:r>
      <w:r w:rsidRPr="0060340E">
        <w:rPr>
          <w:rFonts w:ascii="GHEA Grapalat" w:hAnsi="GHEA Grapalat"/>
          <w:sz w:val="24"/>
          <w:szCs w:val="24"/>
          <w:lang w:val="hy-AM"/>
        </w:rPr>
        <w:t>կարգը՝ համաձայն հավելվածի։</w:t>
      </w:r>
    </w:p>
    <w:p w:rsidR="00551E1D" w:rsidRPr="00551E1D" w:rsidRDefault="00551E1D" w:rsidP="00551E1D">
      <w:pPr>
        <w:pStyle w:val="ListParagraph"/>
        <w:ind w:left="0"/>
        <w:jc w:val="both"/>
        <w:rPr>
          <w:rFonts w:ascii="GHEA Grapalat" w:hAnsi="GHEA Grapalat"/>
          <w:sz w:val="16"/>
          <w:szCs w:val="16"/>
          <w:lang w:val="hy-AM"/>
        </w:rPr>
      </w:pPr>
    </w:p>
    <w:p w:rsidR="00535FCD" w:rsidRPr="0060340E" w:rsidRDefault="00535FCD" w:rsidP="00535FCD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0"/>
        <w:jc w:val="both"/>
        <w:rPr>
          <w:rFonts w:ascii="GHEA Grapalat" w:hAnsi="GHEA Grapalat"/>
          <w:bCs/>
          <w:sz w:val="24"/>
          <w:szCs w:val="24"/>
          <w:lang w:val="hy-AM"/>
        </w:rPr>
      </w:pPr>
      <w:r w:rsidRPr="0060340E">
        <w:rPr>
          <w:rFonts w:ascii="GHEA Grapalat" w:hAnsi="GHEA Grapalat"/>
          <w:bCs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:rsidR="003D610A" w:rsidRDefault="003D610A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387B23" w:rsidRDefault="00387B23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387B23" w:rsidRPr="00F93F35" w:rsidRDefault="00387B23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674"/>
        <w:gridCol w:w="4028"/>
      </w:tblGrid>
      <w:tr w:rsidR="00387B23" w:rsidTr="00387B23">
        <w:tc>
          <w:tcPr>
            <w:tcW w:w="3351" w:type="dxa"/>
          </w:tcPr>
          <w:p w:rsidR="00387B23" w:rsidRDefault="00387B23" w:rsidP="00387B23">
            <w:pPr>
              <w:tabs>
                <w:tab w:val="left" w:pos="851"/>
              </w:tabs>
              <w:spacing w:line="276" w:lineRule="auto"/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ՀԱՇՎԵՔՆՆԻՉ</w:t>
            </w:r>
            <w:r w:rsidRPr="0060340E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60340E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2674" w:type="dxa"/>
          </w:tcPr>
          <w:p w:rsidR="00387B23" w:rsidRDefault="00EF0410" w:rsidP="00387B23">
            <w:pPr>
              <w:tabs>
                <w:tab w:val="left" w:pos="851"/>
              </w:tabs>
              <w:spacing w:line="276" w:lineRule="auto"/>
              <w:ind w:firstLine="708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hyperlink r:id="rId6" w:tooltip="Ctrl+Click to validate and learn more about this digital signature" w:history="1">
              <w:r w:rsidR="00387B23">
                <w:rPr>
                  <w:rFonts w:ascii="GHEA Grapalat" w:hAnsi="GHEA Grapalat"/>
                  <w:bCs/>
                  <w:sz w:val="24"/>
                  <w:szCs w:val="24"/>
                  <w:lang w:val="hy-AM"/>
                </w:rPr>
                <w:object w:dxaOrig="225" w:dyaOrig="225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99.75pt;height:75pt" o:ole="">
                    <v:imagedata r:id="rId7" o:title=""/>
                  </v:shape>
                  <w:control r:id="rId8" w:name="ArGrDigsig1" w:shapeid="_x0000_i1026"/>
                </w:object>
              </w:r>
            </w:hyperlink>
          </w:p>
        </w:tc>
        <w:tc>
          <w:tcPr>
            <w:tcW w:w="4028" w:type="dxa"/>
          </w:tcPr>
          <w:p w:rsidR="00387B23" w:rsidRDefault="00387B23" w:rsidP="003D610A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:rsidR="00387B23" w:rsidRDefault="00387B23" w:rsidP="003D610A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:rsidR="00387B23" w:rsidRDefault="00387B23" w:rsidP="003D610A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:rsidR="00387B23" w:rsidRDefault="00387B23" w:rsidP="003D610A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Ա</w:t>
            </w:r>
            <w:r w:rsidRPr="00C647D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ՏՈՄ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ՋԱՆՋՈՒՂԱԶՅԱՆ</w:t>
            </w:r>
          </w:p>
        </w:tc>
      </w:tr>
    </w:tbl>
    <w:p w:rsidR="003D610A" w:rsidRPr="00F93F35" w:rsidRDefault="003D610A" w:rsidP="003D610A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p w:rsidR="003669AE" w:rsidRDefault="003669AE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D79D6" w:rsidRPr="00F93F35" w:rsidRDefault="005D79D6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D79D6" w:rsidRDefault="005D79D6" w:rsidP="00C678D0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</w:t>
      </w:r>
    </w:p>
    <w:p w:rsidR="00C678D0" w:rsidRPr="0060340E" w:rsidRDefault="00C678D0" w:rsidP="00387B2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  <w:r w:rsidR="005D79D6" w:rsidRPr="005D79D6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</w:t>
      </w:r>
    </w:p>
    <w:p w:rsidR="00387B23" w:rsidRDefault="00387B23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  <w:sectPr w:rsidR="00387B23" w:rsidSect="00693004">
          <w:pgSz w:w="11906" w:h="16838"/>
          <w:pgMar w:top="568" w:right="850" w:bottom="709" w:left="993" w:header="708" w:footer="708" w:gutter="0"/>
          <w:cols w:space="708"/>
          <w:docGrid w:linePitch="360"/>
        </w:sectPr>
      </w:pPr>
    </w:p>
    <w:p w:rsidR="00535FCD" w:rsidRPr="00F93F35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lastRenderedPageBreak/>
        <w:t>Հավելված</w:t>
      </w:r>
    </w:p>
    <w:p w:rsidR="0007384E" w:rsidRPr="00F93F35" w:rsidRDefault="0007384E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</w:p>
    <w:p w:rsidR="00535FCD" w:rsidRPr="0060340E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t>ՀՀ հաշվեքննիչ պալատի</w:t>
      </w:r>
    </w:p>
    <w:p w:rsidR="00535FCD" w:rsidRPr="0060340E" w:rsidRDefault="00535FCD" w:rsidP="0007384E">
      <w:pPr>
        <w:spacing w:after="0" w:line="240" w:lineRule="auto"/>
        <w:jc w:val="right"/>
        <w:rPr>
          <w:rFonts w:ascii="GHEA Grapalat" w:hAnsi="GHEA Grapalat"/>
          <w:i/>
          <w:sz w:val="18"/>
          <w:lang w:val="hy-AM"/>
        </w:rPr>
      </w:pPr>
      <w:r w:rsidRPr="0060340E">
        <w:rPr>
          <w:rFonts w:ascii="GHEA Grapalat" w:hAnsi="GHEA Grapalat"/>
          <w:i/>
          <w:sz w:val="18"/>
          <w:lang w:val="hy-AM"/>
        </w:rPr>
        <w:t>2022 թվականի</w:t>
      </w:r>
      <w:r w:rsidR="0036110B">
        <w:rPr>
          <w:rFonts w:ascii="GHEA Grapalat" w:hAnsi="GHEA Grapalat"/>
          <w:i/>
          <w:sz w:val="18"/>
          <w:lang w:val="hy-AM"/>
        </w:rPr>
        <w:t xml:space="preserve"> մայիսի</w:t>
      </w:r>
      <w:r w:rsidR="006B2257">
        <w:rPr>
          <w:rFonts w:ascii="GHEA Grapalat" w:hAnsi="GHEA Grapalat"/>
          <w:i/>
          <w:sz w:val="18"/>
          <w:lang w:val="hy-AM"/>
        </w:rPr>
        <w:t xml:space="preserve"> </w:t>
      </w:r>
      <w:r w:rsidR="0036110B">
        <w:rPr>
          <w:rFonts w:ascii="GHEA Grapalat" w:hAnsi="GHEA Grapalat"/>
          <w:i/>
          <w:sz w:val="18"/>
          <w:lang w:val="hy-AM"/>
        </w:rPr>
        <w:t>19</w:t>
      </w:r>
      <w:r w:rsidRPr="0060340E">
        <w:rPr>
          <w:rFonts w:ascii="GHEA Grapalat" w:hAnsi="GHEA Grapalat"/>
          <w:i/>
          <w:sz w:val="18"/>
          <w:lang w:val="hy-AM"/>
        </w:rPr>
        <w:t>-ի թիվ</w:t>
      </w:r>
      <w:r w:rsidR="00616782">
        <w:rPr>
          <w:rFonts w:ascii="GHEA Grapalat" w:hAnsi="GHEA Grapalat"/>
          <w:i/>
          <w:sz w:val="18"/>
          <w:lang w:val="hy-AM"/>
        </w:rPr>
        <w:t xml:space="preserve"> 134-</w:t>
      </w:r>
      <w:r w:rsidR="00616782" w:rsidRPr="00616782">
        <w:rPr>
          <w:rFonts w:ascii="GHEA Grapalat" w:hAnsi="GHEA Grapalat"/>
          <w:i/>
          <w:sz w:val="18"/>
          <w:lang w:val="hy-AM"/>
        </w:rPr>
        <w:t xml:space="preserve">Լ </w:t>
      </w:r>
      <w:r w:rsidRPr="0060340E">
        <w:rPr>
          <w:rFonts w:ascii="GHEA Grapalat" w:hAnsi="GHEA Grapalat"/>
          <w:i/>
          <w:sz w:val="18"/>
          <w:lang w:val="hy-AM"/>
        </w:rPr>
        <w:t>որոշման</w:t>
      </w:r>
    </w:p>
    <w:p w:rsidR="00535FCD" w:rsidRPr="0060340E" w:rsidRDefault="00535FCD" w:rsidP="00412181">
      <w:pPr>
        <w:jc w:val="both"/>
        <w:rPr>
          <w:rFonts w:ascii="GHEA Grapalat" w:hAnsi="GHEA Grapalat"/>
          <w:sz w:val="24"/>
          <w:szCs w:val="24"/>
          <w:lang w:val="hy-AM"/>
        </w:rPr>
      </w:pPr>
    </w:p>
    <w:p w:rsidR="00535FCD" w:rsidRPr="0036110B" w:rsidRDefault="00535FCD" w:rsidP="00535FCD">
      <w:pPr>
        <w:jc w:val="center"/>
        <w:rPr>
          <w:rFonts w:ascii="GHEA Grapalat" w:hAnsi="GHEA Grapalat"/>
          <w:sz w:val="24"/>
          <w:szCs w:val="24"/>
          <w:lang w:val="hy-AM"/>
        </w:rPr>
      </w:pPr>
      <w:r w:rsidRPr="0036110B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E42C62" w:rsidRPr="0036110B">
        <w:rPr>
          <w:rFonts w:ascii="GHEA Grapalat" w:hAnsi="GHEA Grapalat"/>
          <w:sz w:val="24"/>
          <w:szCs w:val="24"/>
          <w:lang w:val="hy-AM"/>
        </w:rPr>
        <w:t>ՈՐՈՇՄԱՆ ՆԱԽԱԳԾԻ</w:t>
      </w:r>
      <w:r w:rsidR="008F090D" w:rsidRPr="0036110B">
        <w:rPr>
          <w:rFonts w:ascii="GHEA Grapalat" w:hAnsi="GHEA Grapalat"/>
          <w:sz w:val="24"/>
          <w:szCs w:val="24"/>
          <w:lang w:val="hy-AM"/>
        </w:rPr>
        <w:t xml:space="preserve"> </w:t>
      </w:r>
      <w:r w:rsidR="00966697" w:rsidRPr="0036110B">
        <w:rPr>
          <w:rFonts w:ascii="GHEA Grapalat" w:hAnsi="GHEA Grapalat"/>
          <w:sz w:val="24"/>
          <w:szCs w:val="24"/>
          <w:lang w:val="hy-AM"/>
        </w:rPr>
        <w:t>ԿԱԶՄՄԱՆ</w:t>
      </w:r>
      <w:r w:rsidRPr="0036110B">
        <w:rPr>
          <w:rFonts w:ascii="GHEA Grapalat" w:hAnsi="GHEA Grapalat"/>
          <w:sz w:val="24"/>
          <w:szCs w:val="24"/>
          <w:lang w:val="hy-AM"/>
        </w:rPr>
        <w:t xml:space="preserve"> </w:t>
      </w:r>
      <w:r w:rsidR="00687E78" w:rsidRPr="0036110B">
        <w:rPr>
          <w:rFonts w:ascii="GHEA Grapalat" w:hAnsi="GHEA Grapalat"/>
          <w:sz w:val="24"/>
          <w:szCs w:val="24"/>
          <w:lang w:val="hy-AM"/>
        </w:rPr>
        <w:t xml:space="preserve">ԵՎ ՆԻՍՏԻ ՕՐԱԿԱՐԳՈՒՄ </w:t>
      </w:r>
      <w:r w:rsidR="00E53883" w:rsidRPr="0036110B">
        <w:rPr>
          <w:rFonts w:ascii="GHEA Grapalat" w:hAnsi="GHEA Grapalat"/>
          <w:sz w:val="24"/>
          <w:szCs w:val="24"/>
          <w:lang w:val="hy-AM"/>
        </w:rPr>
        <w:t>ՆԵՐԱՌԵԼՈՒ ԱՌԱՋԱՐԿ</w:t>
      </w:r>
      <w:r w:rsidR="00EE2AB4" w:rsidRPr="0036110B">
        <w:rPr>
          <w:rFonts w:ascii="GHEA Grapalat" w:hAnsi="GHEA Grapalat"/>
          <w:sz w:val="24"/>
          <w:szCs w:val="24"/>
          <w:lang w:val="hy-AM"/>
        </w:rPr>
        <w:t>ՈՒԹՅԱՆ</w:t>
      </w:r>
      <w:r w:rsidR="00E53883" w:rsidRPr="0036110B">
        <w:rPr>
          <w:rFonts w:ascii="GHEA Grapalat" w:hAnsi="GHEA Grapalat"/>
          <w:sz w:val="24"/>
          <w:szCs w:val="24"/>
          <w:lang w:val="hy-AM"/>
        </w:rPr>
        <w:t xml:space="preserve"> ՆԵՐԿԱՅԱՑ</w:t>
      </w:r>
      <w:r w:rsidR="000860F3" w:rsidRPr="0036110B">
        <w:rPr>
          <w:rFonts w:ascii="GHEA Grapalat" w:hAnsi="GHEA Grapalat"/>
          <w:sz w:val="24"/>
          <w:szCs w:val="24"/>
          <w:lang w:val="hy-AM"/>
        </w:rPr>
        <w:t>ՄԱՆ</w:t>
      </w:r>
      <w:r w:rsidR="00E53883" w:rsidRPr="0036110B">
        <w:rPr>
          <w:rFonts w:ascii="GHEA Grapalat" w:hAnsi="GHEA Grapalat"/>
          <w:sz w:val="24"/>
          <w:szCs w:val="24"/>
          <w:lang w:val="hy-AM"/>
        </w:rPr>
        <w:t xml:space="preserve"> </w:t>
      </w:r>
      <w:r w:rsidRPr="0036110B">
        <w:rPr>
          <w:rFonts w:ascii="GHEA Grapalat" w:hAnsi="GHEA Grapalat"/>
          <w:sz w:val="24"/>
          <w:szCs w:val="24"/>
          <w:lang w:val="hy-AM"/>
        </w:rPr>
        <w:t xml:space="preserve">ԿԱՐԳԸ </w:t>
      </w:r>
    </w:p>
    <w:p w:rsidR="00535FCD" w:rsidRPr="0060340E" w:rsidRDefault="00535FCD" w:rsidP="00412181">
      <w:pPr>
        <w:jc w:val="both"/>
        <w:rPr>
          <w:rFonts w:ascii="GHEA Grapalat" w:hAnsi="GHEA Grapalat"/>
          <w:sz w:val="24"/>
          <w:szCs w:val="24"/>
          <w:lang w:val="hy-AM"/>
        </w:rPr>
      </w:pPr>
    </w:p>
    <w:p w:rsidR="0069484B" w:rsidRPr="0069484B" w:rsidRDefault="00F379EA" w:rsidP="00866EF5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sz w:val="24"/>
          <w:szCs w:val="24"/>
          <w:lang w:val="hy-AM"/>
        </w:rPr>
      </w:pP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Հաշվեքննիչ պալատի </w:t>
      </w:r>
      <w:r w:rsidR="00ED261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որոշման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նախագ</w:t>
      </w:r>
      <w:r w:rsidR="00ED261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իծ</w:t>
      </w:r>
      <w:r w:rsidR="005A4DC1" w:rsidRPr="005A4DC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ը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(այսուհետ՝ </w:t>
      </w:r>
      <w:r w:rsidR="00C3436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ախագ</w:t>
      </w:r>
      <w:r w:rsidR="0028583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իծ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) </w:t>
      </w:r>
      <w:r w:rsidR="007D769F" w:rsidRPr="007D769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կազմվ</w:t>
      </w:r>
      <w:r w:rsidR="00C138A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ում</w:t>
      </w:r>
      <w:r w:rsidR="00D12BED" w:rsidRPr="00D12BE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է</w:t>
      </w:r>
      <w:r w:rsidR="007414C0" w:rsidRPr="007414C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Հաշվեքննիչ պալատի </w:t>
      </w:r>
      <w:r w:rsidR="007414C0" w:rsidRPr="00B265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</w:t>
      </w:r>
      <w:r w:rsidR="007414C0" w:rsidRPr="0050256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առուցվածքային </w:t>
      </w:r>
      <w:r w:rsidR="007414C0"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ստորաբաժ</w:t>
      </w:r>
      <w:r w:rsidR="00DF721E" w:rsidRPr="00DF721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անման</w:t>
      </w:r>
      <w:r w:rsidR="00F66B6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աշխատակցի</w:t>
      </w:r>
      <w:r w:rsidR="00DF721E" w:rsidRPr="00DF721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7414C0"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կողմից</w:t>
      </w:r>
      <w:r w:rsidR="000D5326" w:rsidRPr="000D532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(այսուհետ՝ </w:t>
      </w:r>
      <w:r w:rsidR="000D5326" w:rsidRPr="006933B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</w:t>
      </w:r>
      <w:r w:rsidR="0042747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</w:t>
      </w:r>
      <w:r w:rsidR="00427476" w:rsidRPr="0042747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տ</w:t>
      </w:r>
      <w:r w:rsidR="0042747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ար</w:t>
      </w:r>
      <w:r w:rsidR="000D5326" w:rsidRPr="000D532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ող)</w:t>
      </w:r>
      <w:r w:rsidR="007414C0" w:rsidRPr="003B220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:rsidR="00C34361" w:rsidRPr="000D5326" w:rsidRDefault="00C34361" w:rsidP="00866EF5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Նախագծի հեղինակը </w:t>
      </w:r>
      <w:r w:rsidRPr="002A759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(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այսուհետ՝ Հեղինակ</w:t>
      </w:r>
      <w:r w:rsidRPr="002A759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)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933BB" w:rsidRPr="006933B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այն  </w:t>
      </w:r>
      <w:r w:rsidR="006933BB" w:rsidRPr="00B265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</w:t>
      </w:r>
      <w:r w:rsidR="006933BB" w:rsidRPr="0050256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առուցվածքային </w:t>
      </w:r>
      <w:r w:rsidR="006933BB"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ստորաբաժ</w:t>
      </w:r>
      <w:r w:rsidR="006933BB" w:rsidRPr="00DF721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անման</w:t>
      </w:r>
      <w:r w:rsidR="006933BB" w:rsidRPr="006933B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ղեկավարն է, որում </w:t>
      </w:r>
      <w:r w:rsidR="006933BB" w:rsidRPr="00444CC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ընդգրկված է Կատարողը</w:t>
      </w:r>
      <w:r w:rsidR="002A759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։</w:t>
      </w:r>
    </w:p>
    <w:p w:rsidR="00717212" w:rsidRPr="00866EF5" w:rsidRDefault="006123E3" w:rsidP="00866EF5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4F576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Կատարողը</w:t>
      </w:r>
      <w:r w:rsidR="000410A9" w:rsidRPr="000410A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2051BD" w:rsidRPr="00685B3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Նախագիծ </w:t>
      </w:r>
      <w:r w:rsidR="00F66B6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ներկայացնելու նպատակով </w:t>
      </w:r>
      <w:r w:rsidR="005E3A9C" w:rsidRPr="004E19D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կազ</w:t>
      </w:r>
      <w:r w:rsidR="001A321D" w:rsidRPr="004E19D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մ</w:t>
      </w:r>
      <w:r w:rsidR="005E3A9C" w:rsidRPr="004E19D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ում </w:t>
      </w:r>
      <w:r w:rsidR="00ED4309" w:rsidRPr="00ED430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և Հեղինակին </w:t>
      </w:r>
      <w:r w:rsidR="00397C7C" w:rsidRPr="00AE6BA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է</w:t>
      </w:r>
      <w:r w:rsidR="00ED4309" w:rsidRPr="00E6537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ներկայացնում</w:t>
      </w:r>
      <w:r w:rsidR="00216B69" w:rsidRPr="004E19D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861B1A" w:rsidRPr="004E19D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հետևյալ </w:t>
      </w:r>
      <w:r w:rsidR="00ED430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փաստաթղթերը</w:t>
      </w:r>
      <w:r w:rsidR="00295686" w:rsidRPr="00866E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</w:t>
      </w:r>
      <w:r w:rsidR="004329B7" w:rsidRPr="00866EF5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</w:p>
    <w:p w:rsidR="00E662EB" w:rsidRDefault="00C8265B" w:rsidP="00E662EB">
      <w:pPr>
        <w:pStyle w:val="NormalWeb"/>
        <w:numPr>
          <w:ilvl w:val="0"/>
          <w:numId w:val="9"/>
        </w:numPr>
        <w:shd w:val="clear" w:color="auto" w:fill="FFFFFF"/>
        <w:tabs>
          <w:tab w:val="left" w:pos="993"/>
          <w:tab w:val="left" w:pos="1134"/>
        </w:tabs>
        <w:spacing w:before="0" w:beforeAutospacing="0" w:after="0" w:afterAutospacing="0" w:line="276" w:lineRule="auto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Իրավական ակտը Հաշվեքննիչ պալատի քննարկմանը ներկայացնելու մասին </w:t>
      </w:r>
      <w:r w:rsidR="0084353C" w:rsidRPr="00516C2F">
        <w:rPr>
          <w:rFonts w:ascii="GHEA Grapalat" w:hAnsi="GHEA Grapalat"/>
          <w:color w:val="000000"/>
          <w:lang w:val="hy-AM"/>
        </w:rPr>
        <w:t>առաջարկություն</w:t>
      </w:r>
      <w:r w:rsidR="00516C2F" w:rsidRPr="00516C2F">
        <w:rPr>
          <w:rFonts w:ascii="GHEA Grapalat" w:hAnsi="GHEA Grapalat"/>
          <w:color w:val="000000"/>
          <w:lang w:val="hy-AM"/>
        </w:rPr>
        <w:t xml:space="preserve"> (</w:t>
      </w:r>
      <w:r w:rsidR="00FD469B">
        <w:rPr>
          <w:rFonts w:ascii="GHEA Grapalat" w:hAnsi="GHEA Grapalat"/>
          <w:color w:val="000000"/>
          <w:lang w:val="hy-AM"/>
        </w:rPr>
        <w:t xml:space="preserve">Հաշվեքննիչ պալատի համակարգող անդամի կամ գլխավոր քարտուղարի </w:t>
      </w:r>
      <w:r w:rsidR="00FD469B" w:rsidRPr="002F1D63">
        <w:rPr>
          <w:rFonts w:ascii="GHEA Grapalat" w:hAnsi="GHEA Grapalat"/>
          <w:color w:val="000000"/>
          <w:lang w:val="hy-AM"/>
        </w:rPr>
        <w:t>գրությ</w:t>
      </w:r>
      <w:r w:rsidR="00FD469B">
        <w:rPr>
          <w:rFonts w:ascii="GHEA Grapalat" w:hAnsi="GHEA Grapalat"/>
          <w:color w:val="000000"/>
          <w:lang w:val="hy-AM"/>
        </w:rPr>
        <w:t>ա</w:t>
      </w:r>
      <w:r w:rsidR="00FD469B" w:rsidRPr="002F1D63">
        <w:rPr>
          <w:rFonts w:ascii="GHEA Grapalat" w:hAnsi="GHEA Grapalat"/>
          <w:color w:val="000000"/>
          <w:lang w:val="hy-AM"/>
        </w:rPr>
        <w:t>ն</w:t>
      </w:r>
      <w:r w:rsidR="00FD469B">
        <w:rPr>
          <w:rFonts w:ascii="GHEA Grapalat" w:hAnsi="GHEA Grapalat"/>
          <w:color w:val="000000"/>
          <w:lang w:val="hy-AM"/>
        </w:rPr>
        <w:t xml:space="preserve"> նախագիծ ուղղված</w:t>
      </w:r>
      <w:r w:rsidR="00FD469B" w:rsidRPr="00D01D42">
        <w:rPr>
          <w:rFonts w:ascii="GHEA Grapalat" w:hAnsi="GHEA Grapalat"/>
          <w:color w:val="000000"/>
          <w:lang w:val="hy-AM"/>
        </w:rPr>
        <w:t xml:space="preserve"> </w:t>
      </w:r>
      <w:r w:rsidR="002F1D63" w:rsidRPr="00D01D42">
        <w:rPr>
          <w:rFonts w:ascii="GHEA Grapalat" w:hAnsi="GHEA Grapalat"/>
          <w:color w:val="000000"/>
          <w:lang w:val="hy-AM"/>
        </w:rPr>
        <w:t>Հաշվեքննիչ պալատի նախագահին</w:t>
      </w:r>
      <w:r w:rsidR="00516C2F" w:rsidRPr="00516C2F">
        <w:rPr>
          <w:rFonts w:ascii="GHEA Grapalat" w:hAnsi="GHEA Grapalat"/>
          <w:color w:val="000000"/>
          <w:lang w:val="hy-AM"/>
        </w:rPr>
        <w:t>)</w:t>
      </w:r>
      <w:r w:rsidR="00E662EB">
        <w:rPr>
          <w:rFonts w:ascii="GHEA Grapalat" w:hAnsi="GHEA Grapalat"/>
          <w:color w:val="000000"/>
          <w:lang w:val="hy-AM"/>
        </w:rPr>
        <w:t>,</w:t>
      </w:r>
    </w:p>
    <w:p w:rsidR="00295686" w:rsidRPr="0060340E" w:rsidRDefault="00E662EB" w:rsidP="00E662EB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GHEA Grapalat" w:hAnsi="GHEA Grapalat"/>
          <w:color w:val="000000"/>
          <w:lang w:val="hy-AM"/>
        </w:rPr>
      </w:pPr>
      <w:r w:rsidRPr="00E662EB">
        <w:rPr>
          <w:rFonts w:ascii="GHEA Grapalat" w:hAnsi="GHEA Grapalat"/>
          <w:color w:val="000000"/>
          <w:lang w:val="hy-AM"/>
        </w:rPr>
        <w:t xml:space="preserve">2) </w:t>
      </w:r>
      <w:r w:rsidR="00FD469B">
        <w:rPr>
          <w:rFonts w:ascii="GHEA Grapalat" w:hAnsi="GHEA Grapalat"/>
          <w:color w:val="000000"/>
          <w:lang w:val="hy-AM"/>
        </w:rPr>
        <w:t>Ն</w:t>
      </w:r>
      <w:r w:rsidR="00295686" w:rsidRPr="0060340E">
        <w:rPr>
          <w:rFonts w:ascii="GHEA Grapalat" w:hAnsi="GHEA Grapalat"/>
          <w:color w:val="000000"/>
          <w:lang w:val="hy-AM"/>
        </w:rPr>
        <w:t>ախագիծ</w:t>
      </w:r>
      <w:r w:rsidR="005E3A9C">
        <w:rPr>
          <w:rFonts w:ascii="GHEA Grapalat" w:hAnsi="GHEA Grapalat"/>
          <w:color w:val="000000"/>
          <w:lang w:val="hy-AM"/>
        </w:rPr>
        <w:t>՝ համաձայն սույն կարգի ձև 1-ի</w:t>
      </w:r>
      <w:r w:rsidR="00D253E1">
        <w:rPr>
          <w:rFonts w:ascii="GHEA Grapalat" w:hAnsi="GHEA Grapalat"/>
          <w:color w:val="000000"/>
          <w:lang w:val="hy-AM"/>
        </w:rPr>
        <w:t>,</w:t>
      </w:r>
    </w:p>
    <w:p w:rsidR="00422975" w:rsidRDefault="00E662EB" w:rsidP="00E662EB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GHEA Grapalat" w:hAnsi="GHEA Grapalat"/>
          <w:color w:val="000000"/>
          <w:lang w:val="hy-AM"/>
        </w:rPr>
      </w:pPr>
      <w:r w:rsidRPr="00E662EB">
        <w:rPr>
          <w:rFonts w:ascii="GHEA Grapalat" w:hAnsi="GHEA Grapalat"/>
          <w:color w:val="000000"/>
          <w:lang w:val="hy-AM"/>
        </w:rPr>
        <w:t>3</w:t>
      </w:r>
      <w:r w:rsidR="00295686" w:rsidRPr="0060340E">
        <w:rPr>
          <w:rFonts w:ascii="GHEA Grapalat" w:hAnsi="GHEA Grapalat"/>
          <w:color w:val="000000"/>
          <w:lang w:val="hy-AM"/>
        </w:rPr>
        <w:t>)</w:t>
      </w:r>
      <w:r w:rsidRPr="00E662EB">
        <w:rPr>
          <w:rFonts w:ascii="GHEA Grapalat" w:hAnsi="GHEA Grapalat"/>
          <w:color w:val="000000"/>
          <w:lang w:val="hy-AM"/>
        </w:rPr>
        <w:t xml:space="preserve"> </w:t>
      </w:r>
      <w:r w:rsidR="00744764" w:rsidRPr="0060340E">
        <w:rPr>
          <w:rFonts w:ascii="GHEA Grapalat" w:hAnsi="GHEA Grapalat"/>
          <w:color w:val="000000"/>
          <w:lang w:val="hy-AM"/>
        </w:rPr>
        <w:t>տեղեկանք</w:t>
      </w:r>
      <w:r w:rsidR="00744764">
        <w:rPr>
          <w:rFonts w:ascii="GHEA Grapalat" w:hAnsi="GHEA Grapalat"/>
          <w:color w:val="000000"/>
          <w:lang w:val="hy-AM"/>
        </w:rPr>
        <w:t>-</w:t>
      </w:r>
      <w:r w:rsidR="00A156D0" w:rsidRPr="0060340E">
        <w:rPr>
          <w:rFonts w:ascii="GHEA Grapalat" w:hAnsi="GHEA Grapalat"/>
          <w:color w:val="000000"/>
          <w:lang w:val="hy-AM"/>
        </w:rPr>
        <w:t>հիմնավորում՝</w:t>
      </w:r>
      <w:r w:rsidR="00422975">
        <w:rPr>
          <w:rFonts w:ascii="GHEA Grapalat" w:hAnsi="GHEA Grapalat"/>
          <w:color w:val="000000"/>
          <w:lang w:val="hy-AM"/>
        </w:rPr>
        <w:t xml:space="preserve"> համաձայն սույն կարգի ձև 2-ի,</w:t>
      </w:r>
    </w:p>
    <w:p w:rsidR="003424BD" w:rsidRDefault="006126F6" w:rsidP="003424BD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  <w:r w:rsidRPr="006126F6">
        <w:rPr>
          <w:rFonts w:ascii="GHEA Grapalat" w:hAnsi="GHEA Grapalat"/>
          <w:color w:val="000000"/>
          <w:lang w:val="hy-AM"/>
        </w:rPr>
        <w:t>4</w:t>
      </w:r>
      <w:r w:rsidR="0065226D" w:rsidRP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) 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>Հաշվեքննիչ պալատի ընթացիկ եզրակացությ</w:t>
      </w:r>
      <w:r w:rsidR="00B1721E">
        <w:rPr>
          <w:rFonts w:ascii="GHEA Grapalat" w:hAnsi="GHEA Grapalat"/>
          <w:color w:val="000000"/>
          <w:shd w:val="clear" w:color="auto" w:fill="FFFFFF"/>
          <w:lang w:val="hy-AM"/>
        </w:rPr>
        <w:t>ունը հաստատելու մասին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D01D42" w:rsidRPr="006F3844">
        <w:rPr>
          <w:rFonts w:ascii="GHEA Grapalat" w:hAnsi="GHEA Grapalat"/>
          <w:color w:val="000000"/>
          <w:shd w:val="clear" w:color="auto" w:fill="FFFFFF"/>
          <w:lang w:val="hy-AM"/>
        </w:rPr>
        <w:t>Նախագծի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 դեպքում</w:t>
      </w:r>
      <w:r w:rsidR="002E7777">
        <w:rPr>
          <w:rFonts w:ascii="GHEA Grapalat" w:hAnsi="GHEA Grapalat"/>
          <w:color w:val="000000"/>
          <w:shd w:val="clear" w:color="auto" w:fill="FFFFFF"/>
          <w:lang w:val="hy-AM"/>
        </w:rPr>
        <w:t>՝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 Հաշվեքննիչ պալատի </w:t>
      </w:r>
      <w:r w:rsidR="002E7777">
        <w:rPr>
          <w:rFonts w:ascii="GHEA Grapalat" w:hAnsi="GHEA Grapalat"/>
          <w:color w:val="000000"/>
          <w:shd w:val="clear" w:color="auto" w:fill="FFFFFF"/>
          <w:lang w:val="hy-AM"/>
        </w:rPr>
        <w:t xml:space="preserve">հաստատած </w:t>
      </w:r>
      <w:r w:rsidR="00DB2326">
        <w:rPr>
          <w:rFonts w:ascii="GHEA Grapalat" w:hAnsi="GHEA Grapalat"/>
          <w:color w:val="000000"/>
          <w:shd w:val="clear" w:color="auto" w:fill="FFFFFF"/>
          <w:lang w:val="hy-AM"/>
        </w:rPr>
        <w:t>ուղեցույցով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 </w:t>
      </w:r>
      <w:r w:rsidR="00DB2326">
        <w:rPr>
          <w:rFonts w:ascii="GHEA Grapalat" w:hAnsi="GHEA Grapalat"/>
          <w:color w:val="000000"/>
          <w:shd w:val="clear" w:color="auto" w:fill="FFFFFF"/>
          <w:lang w:val="hy-AM"/>
        </w:rPr>
        <w:t>սահմանված</w:t>
      </w:r>
      <w:r w:rsidR="00B1721E">
        <w:rPr>
          <w:rFonts w:ascii="GHEA Grapalat" w:hAnsi="GHEA Grapalat"/>
          <w:color w:val="000000"/>
          <w:shd w:val="clear" w:color="auto" w:fill="FFFFFF"/>
          <w:lang w:val="hy-AM"/>
        </w:rPr>
        <w:t xml:space="preserve"> նախագծին կից ներկայացվող</w:t>
      </w:r>
      <w:r w:rsidR="0065226D">
        <w:rPr>
          <w:rFonts w:ascii="GHEA Grapalat" w:hAnsi="GHEA Grapalat"/>
          <w:color w:val="000000"/>
          <w:shd w:val="clear" w:color="auto" w:fill="FFFFFF"/>
          <w:lang w:val="hy-AM"/>
        </w:rPr>
        <w:t xml:space="preserve"> փաստաթղթերը։</w:t>
      </w:r>
    </w:p>
    <w:p w:rsidR="0057159F" w:rsidRDefault="003424BD" w:rsidP="00C676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ind w:left="851"/>
        <w:jc w:val="both"/>
        <w:rPr>
          <w:rFonts w:ascii="GHEA Grapalat" w:hAnsi="GHEA Grapalat" w:cs="Sylfaen"/>
          <w:lang w:val="hy-AM"/>
        </w:rPr>
      </w:pPr>
      <w:r>
        <w:rPr>
          <w:rFonts w:ascii="GHEA Grapalat" w:hAnsi="GHEA Grapalat"/>
          <w:bCs/>
          <w:sz w:val="24"/>
          <w:szCs w:val="24"/>
          <w:lang w:val="hy-AM"/>
        </w:rPr>
        <w:t>5</w:t>
      </w:r>
      <w:r w:rsidRPr="005D784D">
        <w:rPr>
          <w:rFonts w:ascii="GHEA Grapalat" w:hAnsi="GHEA Grapalat"/>
          <w:bCs/>
          <w:sz w:val="24"/>
          <w:szCs w:val="24"/>
          <w:lang w:val="hy-AM"/>
        </w:rPr>
        <w:t xml:space="preserve">) </w:t>
      </w:r>
      <w:r w:rsidRPr="00B428E9">
        <w:rPr>
          <w:rFonts w:ascii="GHEA Grapalat" w:eastAsia="Times New Roman" w:hAnsi="GHEA Grapalat" w:cs="Sylfaen"/>
          <w:sz w:val="24"/>
          <w:szCs w:val="24"/>
          <w:lang w:val="hy-AM"/>
        </w:rPr>
        <w:t>Հաշվեքննության առաջադրանքը հաստատելու, դրանում պաշտոնատար անձանց կազմի փոփոխություն և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/կամ</w:t>
      </w:r>
      <w:r w:rsidRPr="00B428E9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լրացում կատարելու</w:t>
      </w:r>
      <w:r w:rsidRPr="00B428E9">
        <w:rPr>
          <w:rFonts w:ascii="Calibri" w:eastAsia="Times New Roman" w:hAnsi="Calibri" w:cs="Calibri"/>
          <w:sz w:val="24"/>
          <w:szCs w:val="24"/>
          <w:lang w:val="hy-AM"/>
        </w:rPr>
        <w:t> </w:t>
      </w:r>
      <w:r w:rsidRPr="00B428E9">
        <w:rPr>
          <w:rFonts w:ascii="GHEA Grapalat" w:eastAsia="Times New Roman" w:hAnsi="GHEA Grapalat" w:cs="Sylfaen"/>
          <w:sz w:val="24"/>
          <w:szCs w:val="24"/>
          <w:lang w:val="hy-AM"/>
        </w:rPr>
        <w:t>մասին</w:t>
      </w:r>
      <w:r w:rsidRPr="00B428E9">
        <w:rPr>
          <w:rFonts w:ascii="Calibri" w:eastAsia="Times New Roman" w:hAnsi="Calibri" w:cs="Calibri"/>
          <w:sz w:val="24"/>
          <w:szCs w:val="24"/>
          <w:lang w:val="hy-AM"/>
        </w:rPr>
        <w:t> </w:t>
      </w:r>
      <w:r w:rsidRPr="00B428E9">
        <w:rPr>
          <w:rFonts w:ascii="GHEA Grapalat" w:eastAsia="Times New Roman" w:hAnsi="GHEA Grapalat" w:cs="Sylfaen"/>
          <w:sz w:val="24"/>
          <w:szCs w:val="24"/>
          <w:lang w:val="hy-AM"/>
        </w:rPr>
        <w:t>Նախագծի դեպքում՝</w:t>
      </w:r>
      <w:r w:rsidRPr="005D784D">
        <w:rPr>
          <w:rFonts w:ascii="GHEA Grapalat" w:eastAsia="Times New Roman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անդամի </w:t>
      </w:r>
      <w:r w:rsidRPr="00FD6DFB">
        <w:rPr>
          <w:rFonts w:ascii="GHEA Grapalat" w:eastAsia="Times New Roman" w:hAnsi="GHEA Grapalat" w:cs="Sylfaen"/>
          <w:sz w:val="24"/>
          <w:szCs w:val="24"/>
          <w:lang w:val="hy-AM"/>
        </w:rPr>
        <w:t>(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նախագահի</w:t>
      </w:r>
      <w:r w:rsidRPr="00FD6DFB">
        <w:rPr>
          <w:rFonts w:ascii="GHEA Grapalat" w:eastAsia="Times New Roman" w:hAnsi="GHEA Grapalat" w:cs="Sylfaen"/>
          <w:sz w:val="24"/>
          <w:szCs w:val="24"/>
          <w:lang w:val="hy-AM"/>
        </w:rPr>
        <w:t>)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հաշվեքննողների </w:t>
      </w:r>
      <w:r w:rsidRPr="005D784D">
        <w:rPr>
          <w:rFonts w:ascii="GHEA Grapalat" w:eastAsia="Times New Roman" w:hAnsi="GHEA Grapalat" w:cs="Sylfaen"/>
          <w:sz w:val="24"/>
          <w:szCs w:val="24"/>
          <w:lang w:val="hy-AM"/>
        </w:rPr>
        <w:t>կողմից ստորագրված անկախության և գաղտնիության հայ</w:t>
      </w:r>
      <w:r w:rsidRPr="005D784D">
        <w:rPr>
          <w:rFonts w:ascii="GHEA Grapalat" w:eastAsia="Times New Roman" w:hAnsi="GHEA Grapalat" w:cs="Sylfaen"/>
          <w:sz w:val="24"/>
          <w:szCs w:val="24"/>
          <w:lang w:val="hy-AM"/>
        </w:rPr>
        <w:softHyphen/>
        <w:t>տարարագրեր</w:t>
      </w:r>
      <w:r>
        <w:rPr>
          <w:rFonts w:ascii="GHEA Grapalat" w:eastAsia="Times New Roman" w:hAnsi="GHEA Grapalat" w:cs="Sylfaen"/>
          <w:sz w:val="24"/>
          <w:szCs w:val="24"/>
          <w:lang w:val="hy-AM"/>
        </w:rPr>
        <w:t>ը</w:t>
      </w:r>
      <w:r w:rsidRPr="005D784D">
        <w:rPr>
          <w:rFonts w:ascii="GHEA Grapalat" w:eastAsia="Times New Roman" w:hAnsi="GHEA Grapalat" w:cs="Sylfaen"/>
          <w:sz w:val="24"/>
          <w:szCs w:val="24"/>
          <w:lang w:val="hy-AM"/>
        </w:rPr>
        <w:t>։</w:t>
      </w:r>
      <w:r>
        <w:rPr>
          <w:rFonts w:ascii="GHEA Grapalat" w:hAnsi="GHEA Grapalat" w:cs="Sylfaen"/>
          <w:lang w:val="hy-AM"/>
        </w:rPr>
        <w:t xml:space="preserve"> </w:t>
      </w:r>
    </w:p>
    <w:p w:rsidR="003424BD" w:rsidRPr="0057159F" w:rsidRDefault="0057159F" w:rsidP="00C6761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09"/>
        </w:tabs>
        <w:spacing w:after="0" w:line="276" w:lineRule="auto"/>
        <w:jc w:val="both"/>
        <w:rPr>
          <w:rFonts w:eastAsia="Times New Roman" w:cs="Arial Unicode"/>
          <w:sz w:val="24"/>
          <w:szCs w:val="24"/>
          <w:lang w:val="hy-AM"/>
        </w:rPr>
      </w:pPr>
      <w:r>
        <w:rPr>
          <w:rStyle w:val="Emphasis"/>
          <w:b/>
          <w:bCs/>
          <w:color w:val="000000"/>
          <w:sz w:val="21"/>
          <w:szCs w:val="21"/>
          <w:shd w:val="clear" w:color="auto" w:fill="FFFFFF"/>
          <w:lang w:val="hy-AM"/>
        </w:rPr>
        <w:tab/>
      </w:r>
      <w:r w:rsidR="00BC188D">
        <w:rPr>
          <w:rStyle w:val="Emphasis"/>
          <w:b/>
          <w:bCs/>
          <w:color w:val="000000"/>
          <w:sz w:val="21"/>
          <w:szCs w:val="21"/>
          <w:shd w:val="clear" w:color="auto" w:fill="FFFFFF"/>
          <w:lang w:val="en-US"/>
        </w:rPr>
        <w:t xml:space="preserve">   </w:t>
      </w:r>
      <w:bookmarkStart w:id="0" w:name="_GoBack"/>
      <w:bookmarkEnd w:id="0"/>
      <w:r w:rsidRPr="0057159F">
        <w:rPr>
          <w:rStyle w:val="Emphasis"/>
          <w:rFonts w:ascii="Arial Unicode" w:hAnsi="Arial Unicode"/>
          <w:b/>
          <w:bCs/>
          <w:color w:val="000000"/>
          <w:sz w:val="21"/>
          <w:szCs w:val="21"/>
          <w:shd w:val="clear" w:color="auto" w:fill="FFFFFF"/>
          <w:lang w:val="hy-AM"/>
        </w:rPr>
        <w:t>(3-րդ կետը լրաց</w:t>
      </w:r>
      <w:r w:rsidRPr="0057159F">
        <w:rPr>
          <w:rStyle w:val="Emphasis"/>
          <w:rFonts w:ascii="Cambria Math" w:hAnsi="Cambria Math" w:cs="Cambria Math"/>
          <w:b/>
          <w:bCs/>
          <w:color w:val="000000"/>
          <w:sz w:val="21"/>
          <w:szCs w:val="21"/>
          <w:shd w:val="clear" w:color="auto" w:fill="FFFFFF"/>
          <w:lang w:val="hy-AM"/>
        </w:rPr>
        <w:t>․</w:t>
      </w:r>
      <w:r w:rsidRPr="0057159F">
        <w:rPr>
          <w:rStyle w:val="Emphasis"/>
          <w:rFonts w:ascii="Arial Unicode" w:hAnsi="Arial Unicode"/>
          <w:b/>
          <w:bCs/>
          <w:color w:val="000000"/>
          <w:sz w:val="21"/>
          <w:szCs w:val="21"/>
          <w:shd w:val="clear" w:color="auto" w:fill="FFFFFF"/>
          <w:lang w:val="hy-AM"/>
        </w:rPr>
        <w:t xml:space="preserve"> 12.06.2023 թիվ 85-Լ)</w:t>
      </w:r>
    </w:p>
    <w:p w:rsidR="00F00A3A" w:rsidRDefault="00F00A3A" w:rsidP="006F3844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Մինչև Նախագ</w:t>
      </w:r>
      <w:r w:rsidR="009D4C3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իծը 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վավերաց</w:t>
      </w:r>
      <w:r w:rsidR="00172B8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ման ներկայացնելը</w:t>
      </w:r>
      <w:r w:rsidR="007F767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</w:t>
      </w:r>
      <w:r w:rsidR="006E515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2B498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Հեղինակը </w:t>
      </w:r>
      <w:r w:rsidR="006E515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սույն կարգի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E515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3-րդ կետով սահմանված փաստաթղթեր</w:t>
      </w:r>
      <w:r w:rsidR="00C962B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E515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ուղարկում </w:t>
      </w:r>
      <w:r w:rsidR="00C962B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է</w:t>
      </w:r>
      <w:r w:rsidR="006E515C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32045A" w:rsidRPr="0032045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շ</w:t>
      </w:r>
      <w:r w:rsidR="0032045A" w:rsidRPr="00D060B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ահագրգիռ </w:t>
      </w:r>
      <w:r w:rsidR="007E60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կառուցվածքային ստորաբաժանումներին</w:t>
      </w:r>
      <w:r w:rsidR="009125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014BD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</w:t>
      </w:r>
      <w:r w:rsidR="0031558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աշվեքննիչ պալատի կանոնադրությամբ սահմանված </w:t>
      </w:r>
      <w:r w:rsidR="00B623C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իրավասությունների շրջանակներում</w:t>
      </w:r>
      <w:r w:rsidR="00962F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91250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մասնագիտական </w:t>
      </w:r>
      <w:r w:rsidR="006C58B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 տրամադրելու համար։</w:t>
      </w:r>
    </w:p>
    <w:p w:rsidR="004673B0" w:rsidRPr="00681897" w:rsidRDefault="0055137F" w:rsidP="004673B0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Փ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աստաթղթերը ստանալուց հետո առավելագույնը </w:t>
      </w:r>
      <w:r w:rsidR="00BB4722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2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աշխատանքային օրվա</w:t>
      </w:r>
      <w:r w:rsidR="00AF76A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ընթացքում </w:t>
      </w:r>
      <w:r w:rsidR="0064011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սույն կարգի 4-րդ կետով սահմանված</w:t>
      </w:r>
      <w:r w:rsidR="004673B0"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4011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եզրակացությունները</w:t>
      </w:r>
      <w:r w:rsidR="00A31C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4673B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ներկայացվում են Հեղինակին, եթե Հեղինակի կողմից այլ ժամկետ չի </w:t>
      </w:r>
      <w:r w:rsidR="00C22D4C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առաջարկվել</w:t>
      </w:r>
      <w:r w:rsidR="004673B0"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  <w:r w:rsidR="00C22D4C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</w:p>
    <w:p w:rsidR="00E55671" w:rsidRPr="004673B0" w:rsidRDefault="002E5137" w:rsidP="004673B0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Ծավալուն փաստաթղթերի դեպքում </w:t>
      </w:r>
      <w:r w:rsidR="00E55671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մասնագիտական եզրակացությ</w:t>
      </w:r>
      <w:r w:rsidR="00740D37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ունների</w:t>
      </w:r>
      <w:r w:rsidR="00E55671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տրամադրման </w:t>
      </w:r>
      <w:r w:rsidR="00802BA5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ժամետը</w:t>
      </w:r>
      <w:r w:rsidR="00E55671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կարող </w:t>
      </w:r>
      <w:r w:rsidR="00802BA5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է երկարաձգվել</w:t>
      </w:r>
      <w:r w:rsidR="00E55671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ևս 2 աշխատանքային օր</w:t>
      </w:r>
      <w:r w:rsidR="00802BA5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ով</w:t>
      </w:r>
      <w:r w:rsidR="00E55671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:rsidR="004673B0" w:rsidRPr="0060340E" w:rsidRDefault="004673B0" w:rsidP="004673B0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Եթե Նախագծի վերաբերյալ</w:t>
      </w:r>
      <w:r w:rsidR="005C5D7D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սույն կարգի 5-րդ և 6-րդ կետերով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սահմանված ժամկետում </w:t>
      </w:r>
      <w:r w:rsidR="00BF67D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չի ստացվ</w:t>
      </w:r>
      <w:r w:rsidR="00DD0A1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ել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, ապա </w:t>
      </w:r>
      <w:r w:rsidR="0098143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այն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համարվում է</w:t>
      </w:r>
      <w:r w:rsidR="003254B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՝ </w:t>
      </w:r>
      <w:r w:rsidRPr="0060340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դրական։ </w:t>
      </w:r>
    </w:p>
    <w:p w:rsidR="004673B0" w:rsidRPr="004673B0" w:rsidRDefault="004673B0" w:rsidP="004673B0">
      <w:pPr>
        <w:pStyle w:val="ListParagraph"/>
        <w:numPr>
          <w:ilvl w:val="0"/>
          <w:numId w:val="2"/>
        </w:numPr>
        <w:tabs>
          <w:tab w:val="left" w:pos="709"/>
          <w:tab w:val="left" w:pos="851"/>
        </w:tabs>
        <w:spacing w:after="0" w:line="276" w:lineRule="auto"/>
        <w:ind w:left="0" w:firstLine="426"/>
        <w:jc w:val="both"/>
        <w:rPr>
          <w:rFonts w:ascii="GHEA Grapalat" w:hAnsi="GHEA Grapalat"/>
          <w:sz w:val="24"/>
          <w:szCs w:val="24"/>
          <w:lang w:val="hy-AM"/>
        </w:rPr>
      </w:pPr>
      <w:r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lastRenderedPageBreak/>
        <w:t xml:space="preserve"> </w:t>
      </w:r>
      <w:r w:rsidRPr="00D906D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Ստացված </w:t>
      </w:r>
      <w:r w:rsidR="0045628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եզրակացություների</w:t>
      </w:r>
      <w:r w:rsidRPr="00DF21D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D906D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հիման վրա Հեղինակը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D906D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Նախագիծը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Pr="00D906DE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ըստ անհրաժեշտության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,</w:t>
      </w:r>
      <w:r w:rsidR="00E6537B" w:rsidRPr="00E6537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E5449B" w:rsidRPr="00E5449B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լրամշակում է և</w:t>
      </w:r>
      <w:r w:rsidR="00AC7223" w:rsidRPr="00AC722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սույն կարգի </w:t>
      </w:r>
      <w:r w:rsidR="0020573C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9</w:t>
      </w:r>
      <w:r w:rsidR="00AC7223" w:rsidRPr="00AC722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-րդ կետով սահմանված կարգով</w:t>
      </w:r>
      <w:r w:rsidR="00D45991" w:rsidRPr="00303B2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ուղարկում վավերացման՝ կցելով</w:t>
      </w:r>
      <w:r w:rsid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4409A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Նախագծի վերաբերյալ շահագրգիռ ստորաբաժանումներից ստացված </w:t>
      </w:r>
      <w:r w:rsidR="00DE0C6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եզրակացությունների</w:t>
      </w:r>
      <w:r w:rsidR="004409A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ամփոփաթերթը</w:t>
      </w:r>
      <w:r w:rsidR="00B505F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՝</w:t>
      </w:r>
      <w:r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B505F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համաձայն </w:t>
      </w:r>
      <w:r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սույն կարգի ձև </w:t>
      </w:r>
      <w:r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</w:t>
      </w:r>
      <w:r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-ի:</w:t>
      </w:r>
    </w:p>
    <w:p w:rsidR="006F3844" w:rsidRPr="006F3844" w:rsidRDefault="00F93760" w:rsidP="006F3844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Եթե Հեղինակը հ</w:t>
      </w:r>
      <w:r w:rsidR="00EA348E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աշվեքննություն իրականացնող 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կամ </w:t>
      </w:r>
      <w:r w:rsidR="00025B1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հաշվեքննության գործընթացին առնչվող գործառույթ իրականացնող կառուցվածքային ստորաբաժան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ման </w:t>
      </w:r>
      <w:r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ղեկավար է, 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սույն կարգի </w:t>
      </w:r>
      <w:r w:rsidR="00660279" w:rsidRPr="0066027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-րդ կետով կազմված փաստաթղթերն</w:t>
      </w:r>
      <w:r w:rsidR="00303B22" w:rsidRPr="002D3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ու</w:t>
      </w:r>
      <w:r w:rsidR="00303B22" w:rsidRPr="00303B2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303B2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Նախագծի վերաբերյալ շահագրգիռ ստորաբաժանումներից ստացված </w:t>
      </w:r>
      <w:r w:rsidR="00303B2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եզրակացությունների</w:t>
      </w:r>
      <w:r w:rsidR="00303B2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ամփոփաթերթ</w:t>
      </w:r>
      <w:r w:rsidR="002D3ECD" w:rsidRPr="002D3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ուղարկում է վավերացման </w:t>
      </w:r>
      <w:r w:rsidR="007D3233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կառուցվածքային ստորաբաժանման գործունեությունը համակարգող </w:t>
      </w:r>
      <w:r w:rsidR="004C593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Հաշվեքննիչ պալատի անդամին: 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Եթե </w:t>
      </w:r>
      <w:r w:rsidR="004668E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Հեղինակն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D17BD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աջակցող 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մասնագիտական կառուցվածքային ստորաբաժանման ղեկավար է, ապա սույն կարգի </w:t>
      </w:r>
      <w:r w:rsidR="00660279" w:rsidRPr="0066027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-րդ կետով կազմված փաստաթղթերն </w:t>
      </w:r>
      <w:r w:rsidR="00764252" w:rsidRPr="002D3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</w:t>
      </w:r>
      <w:r w:rsidR="00764252" w:rsidRPr="00303B2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76425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Նախագծի վերաբերյալ շահագրգիռ ստորաբաժանումներից ստացված </w:t>
      </w:r>
      <w:r w:rsidR="0076425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եզրակացությունների</w:t>
      </w:r>
      <w:r w:rsidR="00764252" w:rsidRPr="004409A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ամփոփաթերթ</w:t>
      </w:r>
      <w:r w:rsidR="00764252" w:rsidRPr="002D3EC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="00764252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ուղարկ</w:t>
      </w:r>
      <w:r w:rsidR="00EE1E03" w:rsidRPr="00EA0F71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վ</w:t>
      </w:r>
      <w:r w:rsidR="006F3844" w:rsidRPr="006F384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ում է վավերացման Հաշվեքննիչ պալատի գլխավոր քարտուղարին</w:t>
      </w:r>
      <w:r w:rsidR="000D643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:rsidR="006F3844" w:rsidRPr="006F3844" w:rsidRDefault="006F3844" w:rsidP="006F3844">
      <w:pPr>
        <w:pStyle w:val="ListParagraph"/>
        <w:numPr>
          <w:ilvl w:val="0"/>
          <w:numId w:val="2"/>
        </w:numPr>
        <w:spacing w:after="0" w:line="276" w:lineRule="auto"/>
        <w:ind w:left="0" w:firstLine="426"/>
        <w:jc w:val="both"/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</w:pPr>
      <w:r w:rsidRPr="004E662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Վավերացնելուց հետո </w:t>
      </w:r>
      <w:r w:rsidR="0021791F" w:rsidRPr="00AC5C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սույն կարգի </w:t>
      </w:r>
      <w:r w:rsidR="00701CCE" w:rsidRPr="00681897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9</w:t>
      </w:r>
      <w:r w:rsidR="0021791F" w:rsidRPr="00AC5C7D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-րդ կետով սահմանված </w:t>
      </w:r>
      <w:r w:rsidR="004E662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Հաշվեքննիչ պալատի</w:t>
      </w:r>
      <w:r w:rsidR="00586586" w:rsidRPr="0058658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պաշտոնատար անձը</w:t>
      </w:r>
      <w:r w:rsidR="00485030" w:rsidRP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սույն կարգի </w:t>
      </w:r>
      <w:r w:rsidR="00660279" w:rsidRPr="00660279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3</w:t>
      </w:r>
      <w:r w:rsid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-րդ կետ</w:t>
      </w:r>
      <w:r w:rsidR="00485030" w:rsidRPr="00771B3A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ի</w:t>
      </w:r>
      <w:r w:rsid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փաստաթղթեր</w:t>
      </w:r>
      <w:r w:rsidR="001533B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ը և </w:t>
      </w:r>
      <w:r w:rsidR="001533B8" w:rsidRPr="001533B8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Նախագծի վերաբերյալ շահագրգիռ ստորաբաժանումներից ստացված եզրակացությունների ամփոփաթերթ</w:t>
      </w:r>
      <w:r w:rsidR="00BD17D2" w:rsidRPr="00BD17D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</w:t>
      </w:r>
      <w:r w:rsidR="004E6623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586586" w:rsidRP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ուղարկում է Հաշվեքննիչ պալատի նախագահին՝</w:t>
      </w:r>
      <w:r w:rsidR="00962352" w:rsidRPr="0096235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CA3FE6" w:rsidRPr="00C961D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առաջարկելով</w:t>
      </w:r>
      <w:r w:rsidR="00FD5D9A" w:rsidRPr="009540A6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 </w:t>
      </w:r>
      <w:r w:rsidR="00962352" w:rsidRPr="00962352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Նախագիծ</w:t>
      </w:r>
      <w:r w:rsidR="00CC464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ը </w:t>
      </w:r>
      <w:r w:rsidR="00C961DF" w:rsidRPr="00C961DF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 xml:space="preserve">ներառել </w:t>
      </w:r>
      <w:r w:rsidR="00485030" w:rsidRPr="00485030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նիստի օրակարգում</w:t>
      </w:r>
      <w:r w:rsidR="00485030" w:rsidRPr="008F37B4">
        <w:rPr>
          <w:rFonts w:ascii="GHEA Grapalat" w:hAnsi="GHEA Grapalat"/>
          <w:color w:val="000000"/>
          <w:sz w:val="24"/>
          <w:szCs w:val="24"/>
          <w:shd w:val="clear" w:color="auto" w:fill="FFFFFF"/>
          <w:lang w:val="hy-AM"/>
        </w:rPr>
        <w:t>:</w:t>
      </w:r>
    </w:p>
    <w:p w:rsidR="00673B35" w:rsidRPr="00673B35" w:rsidRDefault="00673B35" w:rsidP="00673B35">
      <w:pPr>
        <w:pStyle w:val="ListParagraph"/>
        <w:spacing w:after="0" w:line="276" w:lineRule="auto"/>
        <w:ind w:left="426"/>
        <w:jc w:val="both"/>
        <w:rPr>
          <w:rFonts w:ascii="GHEA Grapalat" w:hAnsi="GHEA Grapalat"/>
          <w:sz w:val="24"/>
          <w:szCs w:val="24"/>
          <w:lang w:val="hy-AM"/>
        </w:rPr>
      </w:pPr>
    </w:p>
    <w:p w:rsidR="00831659" w:rsidRPr="00673B35" w:rsidRDefault="00831659" w:rsidP="00673B35">
      <w:pPr>
        <w:spacing w:after="0" w:line="276" w:lineRule="auto"/>
        <w:jc w:val="both"/>
        <w:rPr>
          <w:rFonts w:ascii="GHEA Grapalat" w:hAnsi="GHEA Grapalat"/>
          <w:sz w:val="24"/>
          <w:szCs w:val="24"/>
          <w:lang w:val="hy-AM"/>
        </w:rPr>
      </w:pPr>
    </w:p>
    <w:p w:rsidR="009D3517" w:rsidRPr="0060340E" w:rsidRDefault="009D3517" w:rsidP="009D3517">
      <w:pPr>
        <w:pStyle w:val="NormalWeb"/>
        <w:shd w:val="clear" w:color="auto" w:fill="FFFFFF"/>
        <w:spacing w:before="0" w:beforeAutospacing="0" w:after="0" w:afterAutospacing="0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</w:p>
    <w:p w:rsidR="00FB460C" w:rsidRPr="00F93F35" w:rsidRDefault="00FB460C" w:rsidP="00DB2C43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831659" w:rsidRDefault="00831659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  <w: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br w:type="page"/>
      </w:r>
    </w:p>
    <w:p w:rsidR="006B2257" w:rsidRDefault="006B2257" w:rsidP="00FB460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DB2C43" w:rsidRPr="0060340E" w:rsidRDefault="00DB2C43" w:rsidP="00FB460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t>Ձև 1</w:t>
      </w:r>
    </w:p>
    <w:p w:rsidR="00282017" w:rsidRPr="0060340E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</w:pPr>
    </w:p>
    <w:p w:rsidR="00282017" w:rsidRPr="0060340E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</w:pPr>
    </w:p>
    <w:p w:rsidR="00517ECC" w:rsidRPr="0060340E" w:rsidRDefault="00517ECC" w:rsidP="00517ECC">
      <w:pPr>
        <w:ind w:firstLine="720"/>
        <w:jc w:val="right"/>
        <w:rPr>
          <w:rFonts w:ascii="GHEA Grapalat" w:eastAsia="Times New Roman" w:hAnsi="GHEA Grapalat" w:cs="Times New Roman"/>
          <w:b/>
          <w:bCs/>
          <w:i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i/>
          <w:sz w:val="24"/>
          <w:szCs w:val="24"/>
          <w:lang w:val="hy-AM"/>
        </w:rPr>
        <w:t>Նախագիծ</w:t>
      </w:r>
    </w:p>
    <w:p w:rsidR="00517ECC" w:rsidRPr="0060340E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  <w:t>ՀԱՅԱՍՏԱՆԻ ՀԱՆՐԱՊԵՏՈՒԹՅԱՆ ՀԱՇՎԵՔՆՆԻՉ ՊԱԼԱՏ</w:t>
      </w:r>
    </w:p>
    <w:p w:rsidR="00517ECC" w:rsidRPr="0060340E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28"/>
          <w:szCs w:val="28"/>
          <w:lang w:val="hy-AM"/>
        </w:rPr>
      </w:pPr>
    </w:p>
    <w:p w:rsidR="00517ECC" w:rsidRPr="0060340E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32"/>
          <w:szCs w:val="28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32"/>
          <w:szCs w:val="28"/>
          <w:lang w:val="hy-AM"/>
        </w:rPr>
        <w:t>Ո Ր Ո Շ ՈՒ Մ</w:t>
      </w:r>
    </w:p>
    <w:p w:rsidR="00517ECC" w:rsidRPr="0060340E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32"/>
          <w:szCs w:val="28"/>
          <w:lang w:val="hy-AM"/>
        </w:rPr>
      </w:pPr>
    </w:p>
    <w:p w:rsidR="00517ECC" w:rsidRPr="0060340E" w:rsidRDefault="00517ECC" w:rsidP="00517ECC">
      <w:pPr>
        <w:spacing w:after="0"/>
        <w:jc w:val="center"/>
        <w:rPr>
          <w:rFonts w:ascii="GHEA Grapalat" w:eastAsia="Times New Roman" w:hAnsi="GHEA Grapalat" w:cs="Times New Roman"/>
          <w:b/>
          <w:bCs/>
          <w:sz w:val="32"/>
          <w:szCs w:val="28"/>
          <w:lang w:val="hy-AM"/>
        </w:rPr>
      </w:pPr>
    </w:p>
    <w:p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--------- թվականի ----------   -ի թիվ ------</w:t>
      </w:r>
    </w:p>
    <w:p w:rsidR="00517ECC" w:rsidRPr="0060340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517ECC" w:rsidRPr="0060340E" w:rsidRDefault="008E2329" w:rsidP="00517ECC">
      <w:pPr>
        <w:spacing w:after="0" w:line="240" w:lineRule="auto"/>
        <w:jc w:val="center"/>
        <w:rPr>
          <w:rFonts w:ascii="GHEA Grapalat" w:eastAsia="Times New Roman" w:hAnsi="GHEA Grapalat" w:cs="Sylfaen"/>
          <w:b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b/>
          <w:sz w:val="24"/>
          <w:szCs w:val="24"/>
          <w:lang w:val="hy-AM"/>
        </w:rPr>
        <w:t>ԻՐԱՎԱԿԱՆ ԱԿՏԻ ՎԵՐՆԱԳԻՐԸ</w:t>
      </w:r>
    </w:p>
    <w:p w:rsidR="00517ECC" w:rsidRPr="0060340E" w:rsidRDefault="00517ECC" w:rsidP="00517ECC">
      <w:pPr>
        <w:spacing w:after="0" w:line="360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p w:rsidR="00517ECC" w:rsidRPr="0060340E" w:rsidRDefault="005034F4" w:rsidP="00517EC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>Այս հատվածում լրացվում է Նորմատիվ իրավական ակտերի մասին ՀՀ օրենքի</w:t>
      </w:r>
      <w:r w:rsidR="00616782" w:rsidRPr="00616782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                </w:t>
      </w: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13-րդ</w:t>
      </w:r>
      <w:r w:rsidR="002A6CF2"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(նորմատիվ իրավական ակտի կառուցվածքը)</w:t>
      </w: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հոդվածով սահմանված </w:t>
      </w:r>
      <w:r w:rsidRPr="0060340E">
        <w:rPr>
          <w:rFonts w:ascii="GHEA Grapalat" w:eastAsia="Times New Roman" w:hAnsi="GHEA Grapalat" w:cs="Sylfaen"/>
          <w:b/>
          <w:sz w:val="24"/>
          <w:szCs w:val="24"/>
          <w:lang w:val="hy-AM"/>
        </w:rPr>
        <w:t>նախաբան</w:t>
      </w:r>
      <w:r w:rsidR="002A6CF2" w:rsidRPr="0060340E">
        <w:rPr>
          <w:rFonts w:ascii="GHEA Grapalat" w:eastAsia="Times New Roman" w:hAnsi="GHEA Grapalat" w:cs="Sylfaen"/>
          <w:b/>
          <w:sz w:val="24"/>
          <w:szCs w:val="24"/>
          <w:lang w:val="hy-AM"/>
        </w:rPr>
        <w:t>ը</w:t>
      </w:r>
      <w:r w:rsidRPr="0060340E">
        <w:rPr>
          <w:rFonts w:ascii="GHEA Grapalat" w:eastAsia="Times New Roman" w:hAnsi="GHEA Grapalat" w:cs="Sylfaen"/>
          <w:b/>
          <w:i/>
          <w:sz w:val="24"/>
          <w:szCs w:val="24"/>
          <w:lang w:val="hy-AM"/>
        </w:rPr>
        <w:t>։</w:t>
      </w:r>
    </w:p>
    <w:p w:rsidR="00517ECC" w:rsidRPr="0060340E" w:rsidRDefault="00517ECC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     </w:t>
      </w:r>
    </w:p>
    <w:p w:rsidR="00517ECC" w:rsidRPr="0060340E" w:rsidRDefault="004668EF" w:rsidP="00517ECC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A44181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</w:t>
      </w:r>
      <w:r w:rsidR="00517ECC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:rsidR="00CF493C" w:rsidRPr="0060340E" w:rsidRDefault="00CF493C" w:rsidP="00CF493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</w:p>
    <w:p w:rsidR="00CF493C" w:rsidRPr="0060340E" w:rsidRDefault="00CF493C" w:rsidP="00CF493C">
      <w:pPr>
        <w:spacing w:after="0"/>
        <w:ind w:firstLine="720"/>
        <w:jc w:val="both"/>
        <w:rPr>
          <w:rFonts w:ascii="GHEA Grapalat" w:eastAsia="Times New Roman" w:hAnsi="GHEA Grapalat" w:cs="Sylfaen"/>
          <w:i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>Այս հատվածում ըստ անհրաժեշտության լրացվում է Նորմատիվ իրավական ակտերի մասին ՀՀ օրենքի 13-րդ</w:t>
      </w:r>
      <w:r w:rsidR="002A6CF2"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(նորմատիվ իրավական ակտի կառուցվածքը)</w:t>
      </w: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հոդվածով սահմանված</w:t>
      </w:r>
      <w:r w:rsidR="002C63DB">
        <w:rPr>
          <w:rFonts w:ascii="GHEA Grapalat" w:eastAsia="Times New Roman" w:hAnsi="GHEA Grapalat" w:cs="Sylfaen"/>
          <w:i/>
          <w:sz w:val="24"/>
          <w:szCs w:val="24"/>
          <w:lang w:val="hy-AM"/>
        </w:rPr>
        <w:t xml:space="preserve"> մասերը</w:t>
      </w:r>
      <w:r w:rsidRPr="0060340E">
        <w:rPr>
          <w:rFonts w:ascii="GHEA Grapalat" w:eastAsia="Times New Roman" w:hAnsi="GHEA Grapalat" w:cs="Sylfaen"/>
          <w:i/>
          <w:sz w:val="24"/>
          <w:szCs w:val="24"/>
          <w:lang w:val="hy-AM"/>
        </w:rPr>
        <w:t>՝</w:t>
      </w:r>
    </w:p>
    <w:p w:rsidR="00517ECC" w:rsidRPr="0060340E" w:rsidRDefault="00CF493C" w:rsidP="00517ECC">
      <w:pPr>
        <w:spacing w:after="0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հ</w:t>
      </w:r>
      <w:r w:rsidR="001A4206" w:rsidRPr="0060340E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իմնական մաս</w:t>
      </w:r>
      <w:r w:rsidRPr="0060340E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,</w:t>
      </w:r>
    </w:p>
    <w:p w:rsidR="00CF493C" w:rsidRPr="0060340E" w:rsidRDefault="00CF493C" w:rsidP="00517ECC">
      <w:pPr>
        <w:spacing w:after="0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եզրափակիչ մաս,</w:t>
      </w:r>
    </w:p>
    <w:p w:rsidR="00CF493C" w:rsidRPr="00F93F35" w:rsidRDefault="00FF2CD0" w:rsidP="00517ECC">
      <w:pPr>
        <w:spacing w:after="0"/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անցումային դրույթներ</w:t>
      </w:r>
      <w:r w:rsidRPr="00F93F35">
        <w:rPr>
          <w:rFonts w:ascii="GHEA Grapalat" w:eastAsia="Times New Roman" w:hAnsi="GHEA Grapalat" w:cs="Sylfaen"/>
          <w:b/>
          <w:sz w:val="24"/>
          <w:szCs w:val="24"/>
          <w:lang w:val="hy-AM" w:bidi="he-IL"/>
        </w:rPr>
        <w:t>:</w:t>
      </w:r>
    </w:p>
    <w:p w:rsidR="00CF493C" w:rsidRPr="0060340E" w:rsidRDefault="00CF493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17ECC" w:rsidRPr="0060340E" w:rsidRDefault="00517ECC" w:rsidP="00517EC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17ECC" w:rsidRPr="0060340E" w:rsidRDefault="004055D8" w:rsidP="00176A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                </w:t>
      </w:r>
      <w:r w:rsidR="00517ECC"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  <w:r w:rsidR="00517ECC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</w:t>
      </w:r>
      <w:r w:rsidR="00517ECC"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  <w:r w:rsidR="00517ECC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ՊԱԼԱՏԻ</w:t>
      </w:r>
      <w:r w:rsidR="00517ECC"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                             </w:t>
      </w:r>
      <w:r w:rsidR="00176AF3"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>—————————</w:t>
      </w:r>
    </w:p>
    <w:p w:rsidR="00517ECC" w:rsidRPr="0060340E" w:rsidRDefault="00517ECC" w:rsidP="00176A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               </w:t>
      </w: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ՆԱԽԱԳԱՀ</w:t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  <w:t xml:space="preserve">    </w:t>
      </w:r>
      <w:r w:rsidR="00176AF3" w:rsidRPr="0060340E">
        <w:rPr>
          <w:rFonts w:ascii="GHEA Grapalat" w:eastAsia="Times New Roman" w:hAnsi="GHEA Grapalat" w:cs="Sylfaen"/>
          <w:sz w:val="24"/>
          <w:szCs w:val="24"/>
          <w:vertAlign w:val="superscript"/>
          <w:lang w:val="hy-AM" w:bidi="he-IL"/>
        </w:rPr>
        <w:t>անուն, ազգանուն</w:t>
      </w:r>
    </w:p>
    <w:p w:rsidR="00517ECC" w:rsidRPr="0060340E" w:rsidRDefault="00517ECC" w:rsidP="00176AF3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17ECC" w:rsidRDefault="00B11BBA" w:rsidP="00B11BBA">
      <w:pPr>
        <w:tabs>
          <w:tab w:val="left" w:pos="3744"/>
        </w:tabs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ab/>
      </w:r>
    </w:p>
    <w:p w:rsidR="004D2D04" w:rsidRPr="0060340E" w:rsidRDefault="004D2D04" w:rsidP="00B11BBA">
      <w:pPr>
        <w:tabs>
          <w:tab w:val="left" w:pos="3744"/>
        </w:tabs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</w:p>
    <w:p w:rsidR="00517ECC" w:rsidRPr="0060340E" w:rsidRDefault="00517ECC" w:rsidP="00176AF3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Հաշվեքննիչ պալատի անդամներ`                                                  </w:t>
      </w:r>
      <w:r w:rsidR="00176AF3" w:rsidRPr="0060340E">
        <w:rPr>
          <w:rFonts w:ascii="GHEA Grapalat" w:eastAsia="Times New Roman" w:hAnsi="GHEA Grapalat" w:cs="Sylfaen"/>
          <w:sz w:val="24"/>
          <w:szCs w:val="24"/>
          <w:lang w:val="hy-AM"/>
        </w:rPr>
        <w:t>—————————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 xml:space="preserve">                                   </w:t>
      </w:r>
    </w:p>
    <w:p w:rsidR="00176AF3" w:rsidRPr="0060340E" w:rsidRDefault="00176AF3" w:rsidP="00176AF3">
      <w:pPr>
        <w:tabs>
          <w:tab w:val="left" w:pos="8080"/>
        </w:tabs>
        <w:spacing w:after="0" w:line="36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ab/>
      </w:r>
      <w:r w:rsidRPr="0060340E">
        <w:rPr>
          <w:rFonts w:ascii="GHEA Grapalat" w:eastAsia="Times New Roman" w:hAnsi="GHEA Grapalat" w:cs="Sylfaen"/>
          <w:sz w:val="24"/>
          <w:szCs w:val="24"/>
          <w:vertAlign w:val="superscript"/>
          <w:lang w:val="hy-AM" w:bidi="he-IL"/>
        </w:rPr>
        <w:t>անուն, ազգանուն</w:t>
      </w:r>
    </w:p>
    <w:p w:rsidR="00517ECC" w:rsidRPr="0060340E" w:rsidRDefault="00176AF3" w:rsidP="00176AF3">
      <w:pPr>
        <w:tabs>
          <w:tab w:val="left" w:pos="8364"/>
        </w:tabs>
        <w:spacing w:after="0" w:line="360" w:lineRule="auto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Ստորաբաժանման ղեկավարներ (ըստ անհրաժեշտության)՝ </w:t>
      </w:r>
      <w:r w:rsidR="00517ECC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>—————————</w:t>
      </w:r>
      <w:r w:rsidR="00517ECC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                              </w:t>
      </w:r>
    </w:p>
    <w:p w:rsidR="00517ECC" w:rsidRPr="0060340E" w:rsidRDefault="00517ECC" w:rsidP="00176AF3">
      <w:pPr>
        <w:tabs>
          <w:tab w:val="left" w:pos="7938"/>
          <w:tab w:val="left" w:pos="8222"/>
        </w:tabs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                                         </w:t>
      </w:r>
      <w:r w:rsidR="00176AF3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                                       </w:t>
      </w:r>
      <w:r w:rsidR="00176AF3" w:rsidRPr="0060340E">
        <w:rPr>
          <w:rFonts w:ascii="GHEA Grapalat" w:eastAsia="Times New Roman" w:hAnsi="GHEA Grapalat" w:cs="Sylfaen"/>
          <w:sz w:val="24"/>
          <w:szCs w:val="24"/>
          <w:vertAlign w:val="superscript"/>
          <w:lang w:val="hy-AM" w:bidi="he-IL"/>
        </w:rPr>
        <w:t>անուն, ազգանուն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                       </w:t>
      </w:r>
    </w:p>
    <w:p w:rsidR="00517ECC" w:rsidRPr="0060340E" w:rsidRDefault="00517ECC" w:rsidP="00517ECC">
      <w:pPr>
        <w:tabs>
          <w:tab w:val="left" w:pos="8364"/>
        </w:tabs>
        <w:spacing w:after="0" w:line="36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                                                                                                                        </w:t>
      </w:r>
    </w:p>
    <w:p w:rsidR="00517ECC" w:rsidRPr="0060340E" w:rsidRDefault="00517ECC" w:rsidP="00517ECC">
      <w:pPr>
        <w:spacing w:after="0" w:line="240" w:lineRule="auto"/>
        <w:jc w:val="center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517ECC" w:rsidRPr="0060340E" w:rsidRDefault="00517ECC" w:rsidP="00517ECC">
      <w:pPr>
        <w:rPr>
          <w:rFonts w:ascii="GHEA Grapalat" w:hAnsi="GHEA Grapalat"/>
          <w:lang w:val="hy-AM"/>
        </w:rPr>
      </w:pPr>
    </w:p>
    <w:p w:rsidR="008F2EBF" w:rsidRDefault="00915AD4" w:rsidP="008F2EBF">
      <w:pPr>
        <w:jc w:val="right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  <w: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br w:type="page"/>
      </w:r>
      <w:r w:rsidR="008F2EBF"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lastRenderedPageBreak/>
        <w:t xml:space="preserve">Ձև </w:t>
      </w:r>
      <w:r w:rsidR="008F2EBF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t>2</w:t>
      </w:r>
    </w:p>
    <w:p w:rsidR="00092ADA" w:rsidRDefault="00092ADA" w:rsidP="00092ADA">
      <w:pPr>
        <w:spacing w:after="0" w:line="24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  <w:r>
        <w:rPr>
          <w:rFonts w:ascii="GHEA Grapalat" w:hAnsi="GHEA Grapalat" w:cs="Sylfaen"/>
          <w:b/>
          <w:sz w:val="24"/>
          <w:szCs w:val="24"/>
          <w:lang w:val="hy-AM"/>
        </w:rPr>
        <w:t>ՏԵՂԵԿԱՆՔ – ՀԻՄՆԱՎՈՐՈՒՄ</w:t>
      </w:r>
    </w:p>
    <w:p w:rsidR="00422975" w:rsidRPr="0060340E" w:rsidRDefault="00422975" w:rsidP="00422975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586AB3" w:rsidRPr="0060340E" w:rsidRDefault="00586AB3" w:rsidP="00586AB3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----------------------</w:t>
      </w:r>
      <w: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-------------ՈՐՈՇՄԱՆ </w:t>
      </w: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ՆԱԽԱԳԾԻ</w:t>
      </w:r>
    </w:p>
    <w:p w:rsidR="00586AB3" w:rsidRPr="0060340E" w:rsidRDefault="00586AB3" w:rsidP="00586AB3">
      <w:pPr>
        <w:shd w:val="clear" w:color="auto" w:fill="FFFFFF"/>
        <w:spacing w:after="0" w:line="240" w:lineRule="auto"/>
        <w:ind w:left="2832" w:firstLine="708"/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</w:pPr>
      <w:r w:rsidRPr="0060340E"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  <w:t>Նախագծի անվանումը</w:t>
      </w:r>
      <w:r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  <w:t xml:space="preserve">   </w:t>
      </w:r>
    </w:p>
    <w:p w:rsidR="00422975" w:rsidRDefault="00422975" w:rsidP="00681897">
      <w:pP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</w:p>
    <w:p w:rsidR="004B58B4" w:rsidRDefault="004B58B4" w:rsidP="00681897">
      <w:pPr>
        <w:rPr>
          <w:rFonts w:ascii="GHEA Grapalat" w:eastAsia="Times New Roman" w:hAnsi="GHEA Grapalat" w:cs="Times New Roman"/>
          <w:color w:val="000000"/>
          <w:sz w:val="24"/>
          <w:szCs w:val="24"/>
          <w:lang w:val="en-US" w:eastAsia="ru-RU"/>
        </w:rPr>
      </w:pPr>
    </w:p>
    <w:p w:rsidR="004B58B4" w:rsidRPr="00965097" w:rsidRDefault="004B58B4" w:rsidP="00681897">
      <w:pPr>
        <w:pStyle w:val="ListParagraph"/>
        <w:numPr>
          <w:ilvl w:val="0"/>
          <w:numId w:val="12"/>
        </w:numPr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</w:pP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Հաշվեքննության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արդյունքների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վերաբերյալ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ընթացիկ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եզրակացություն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հաստատելու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մասին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ՀՀ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հաշվեքննիչ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պալատի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որոշման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նախագ</w:t>
      </w:r>
      <w:r w:rsidR="00A50A51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ծի</w:t>
      </w:r>
      <w:proofErr w:type="spellEnd"/>
      <w:r w:rsidR="00A50A51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A50A51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դեպքում</w:t>
      </w:r>
      <w:proofErr w:type="spellEnd"/>
      <w:r w:rsidR="00A50A51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՝</w:t>
      </w:r>
    </w:p>
    <w:p w:rsidR="00A50A51" w:rsidRPr="00965097" w:rsidRDefault="00A50A51" w:rsidP="00681897">
      <w:pPr>
        <w:pStyle w:val="ListParagraph"/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</w:pPr>
    </w:p>
    <w:p w:rsidR="00A50A51" w:rsidRPr="00681897" w:rsidRDefault="00A50A51" w:rsidP="00681897">
      <w:pPr>
        <w:pStyle w:val="ListParagraph"/>
        <w:numPr>
          <w:ilvl w:val="0"/>
          <w:numId w:val="13"/>
        </w:numPr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</w:pP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Հղում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՝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համապատասխան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հաշվեքննության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առաջադրանքը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հաստատելու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մասին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որոշման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նախագծի</w:t>
      </w:r>
      <w:proofErr w:type="spellEnd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 xml:space="preserve"> </w:t>
      </w:r>
      <w:proofErr w:type="spellStart"/>
      <w:r w:rsidRPr="00681897">
        <w:rPr>
          <w:rFonts w:ascii="GHEA Grapalat" w:eastAsia="Times New Roman" w:hAnsi="GHEA Grapalat" w:cs="Times New Roman"/>
          <w:color w:val="000000"/>
          <w:sz w:val="24"/>
          <w:szCs w:val="24"/>
          <w:u w:val="single"/>
          <w:lang w:val="en-US" w:eastAsia="ru-RU"/>
        </w:rPr>
        <w:t>տեղեկանք-հիմնավորմանը</w:t>
      </w:r>
      <w:proofErr w:type="spellEnd"/>
    </w:p>
    <w:p w:rsidR="00F21C26" w:rsidRDefault="00F21C26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en-US" w:eastAsia="ru-RU"/>
        </w:rPr>
      </w:pPr>
    </w:p>
    <w:p w:rsidR="00A50A51" w:rsidRPr="00965097" w:rsidRDefault="00A50A51" w:rsidP="00A50A51">
      <w:pPr>
        <w:pStyle w:val="ListParagraph"/>
        <w:numPr>
          <w:ilvl w:val="0"/>
          <w:numId w:val="12"/>
        </w:numPr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</w:pPr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1-ին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կետից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բացի</w:t>
      </w:r>
      <w:proofErr w:type="spellEnd"/>
      <w:r w:rsidR="00687C36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՝</w:t>
      </w:r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բոլոր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մյուս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որոշման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նախագծերի</w:t>
      </w:r>
      <w:proofErr w:type="spellEnd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դեպքում</w:t>
      </w:r>
      <w:proofErr w:type="spellEnd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տեղեկանք</w:t>
      </w:r>
      <w:proofErr w:type="spellEnd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հիմնավորման</w:t>
      </w:r>
      <w:proofErr w:type="spellEnd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B917BC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կառուցվածքը</w:t>
      </w:r>
      <w:proofErr w:type="spellEnd"/>
      <w:r w:rsidR="00420D7A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="00420D7A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հետևյալն</w:t>
      </w:r>
      <w:proofErr w:type="spellEnd"/>
      <w:r w:rsidR="00420D7A"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 xml:space="preserve"> է</w:t>
      </w:r>
      <w:r w:rsidRPr="00965097">
        <w:rPr>
          <w:rFonts w:ascii="GHEA Grapalat" w:eastAsia="Times New Roman" w:hAnsi="GHEA Grapalat" w:cs="Times New Roman"/>
          <w:b/>
          <w:i/>
          <w:color w:val="000000"/>
          <w:sz w:val="24"/>
          <w:szCs w:val="24"/>
          <w:lang w:val="en-US" w:eastAsia="ru-RU"/>
        </w:rPr>
        <w:t>՝</w:t>
      </w:r>
    </w:p>
    <w:p w:rsidR="00A50A51" w:rsidRPr="00681897" w:rsidRDefault="00A50A51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en-US" w:eastAsia="ru-RU"/>
        </w:rPr>
      </w:pPr>
    </w:p>
    <w:p w:rsidR="00F21C26" w:rsidRPr="00681897" w:rsidRDefault="00B02C05" w:rsidP="00F21C26">
      <w:pPr>
        <w:pStyle w:val="ListParagraph"/>
        <w:numPr>
          <w:ilvl w:val="0"/>
          <w:numId w:val="11"/>
        </w:numPr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  <w:r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Հիմնական մաս</w:t>
      </w:r>
    </w:p>
    <w:p w:rsidR="00973556" w:rsidRDefault="00973556" w:rsidP="00F21C26">
      <w:pPr>
        <w:pStyle w:val="ListParagraph"/>
        <w:numPr>
          <w:ilvl w:val="1"/>
          <w:numId w:val="11"/>
        </w:numP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Ընթացիկ իրավիճակը</w:t>
      </w:r>
    </w:p>
    <w:p w:rsidR="00F21C26" w:rsidRDefault="00F21C26" w:rsidP="00F21C26">
      <w:pPr>
        <w:pStyle w:val="ListParagraph"/>
        <w:numPr>
          <w:ilvl w:val="1"/>
          <w:numId w:val="11"/>
        </w:numP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F21C26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Կարգավորման ենթակա 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հարցը</w:t>
      </w:r>
    </w:p>
    <w:p w:rsidR="002E52F9" w:rsidRDefault="00F21C26" w:rsidP="002E52F9">
      <w:pPr>
        <w:pStyle w:val="ListParagraph"/>
        <w:numPr>
          <w:ilvl w:val="1"/>
          <w:numId w:val="11"/>
        </w:numP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Նախագծի ընդունման անհրաժեշտությունը</w:t>
      </w:r>
    </w:p>
    <w:p w:rsidR="002E52F9" w:rsidRDefault="00422975" w:rsidP="002E52F9">
      <w:pPr>
        <w:pStyle w:val="ListParagraph"/>
        <w:numPr>
          <w:ilvl w:val="1"/>
          <w:numId w:val="11"/>
        </w:numP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Նախագիծը չընդունելու դեպքում իրավական </w:t>
      </w:r>
      <w:r w:rsid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հնարավոր </w:t>
      </w:r>
      <w:r w:rsidRP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հետևանքներ</w:t>
      </w:r>
      <w:r w:rsid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ը</w:t>
      </w:r>
    </w:p>
    <w:p w:rsidR="00422975" w:rsidRDefault="002E52F9" w:rsidP="002E52F9">
      <w:pPr>
        <w:pStyle w:val="ListParagraph"/>
        <w:numPr>
          <w:ilvl w:val="1"/>
          <w:numId w:val="11"/>
        </w:numP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Ա</w:t>
      </w:r>
      <w:r w:rsidR="00422975" w:rsidRP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ռաջարկվող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նախագծի</w:t>
      </w:r>
      <w:r w:rsidR="00422975" w:rsidRPr="002E52F9"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 xml:space="preserve"> հնարավոր այլընտրանքային լուծումներ</w:t>
      </w:r>
      <w:r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  <w:t>ը</w:t>
      </w:r>
    </w:p>
    <w:p w:rsidR="002E52F9" w:rsidRPr="002E52F9" w:rsidRDefault="002E52F9" w:rsidP="002E52F9">
      <w:pPr>
        <w:pStyle w:val="ListParagraph"/>
        <w:ind w:left="1440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8F2EBF" w:rsidRPr="00681897" w:rsidRDefault="002E52F9" w:rsidP="00282EE0">
      <w:pPr>
        <w:pStyle w:val="ListParagraph"/>
        <w:numPr>
          <w:ilvl w:val="0"/>
          <w:numId w:val="11"/>
        </w:numPr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  <w:r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Տեղեկատվություն իրավական ակտի ընդունման առնչությամբ այլ իրավական ակտերի ընդունման անհրաժեշտության կամ</w:t>
      </w:r>
      <w:r w:rsidR="008B5472"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 xml:space="preserve"> </w:t>
      </w:r>
      <w:r w:rsidR="0074306F"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դրա</w:t>
      </w:r>
      <w:r w:rsidR="00A75A8B"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նց</w:t>
      </w:r>
      <w:r w:rsidR="0074306F"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 xml:space="preserve"> </w:t>
      </w:r>
      <w:r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բացակայության մասին</w:t>
      </w:r>
    </w:p>
    <w:p w:rsidR="000F7BB1" w:rsidRDefault="000F7BB1" w:rsidP="000F7BB1">
      <w:pPr>
        <w:pStyle w:val="ListParagrap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B207A1" w:rsidRDefault="00B207A1" w:rsidP="00B207A1">
      <w:pPr>
        <w:pStyle w:val="ListParagrap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B207A1" w:rsidRPr="00681897" w:rsidRDefault="00B207A1" w:rsidP="00282EE0">
      <w:pPr>
        <w:pStyle w:val="ListParagraph"/>
        <w:numPr>
          <w:ilvl w:val="0"/>
          <w:numId w:val="11"/>
        </w:numPr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  <w:r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Տեղեկատվություն իրավական ակտի ընդունման կապակցությամբ պետական բյուջեի եկամուտներում և ծախսերում սպասվելիք փոփոխությունների մասին</w:t>
      </w:r>
    </w:p>
    <w:p w:rsidR="000F7BB1" w:rsidRPr="00681897" w:rsidRDefault="000F7BB1" w:rsidP="000F7BB1">
      <w:pPr>
        <w:pStyle w:val="ListParagraph"/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</w:p>
    <w:p w:rsidR="00B207A1" w:rsidRPr="00B207A1" w:rsidRDefault="00B207A1" w:rsidP="000F7BB1">
      <w:pPr>
        <w:pStyle w:val="ListParagraph"/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B207A1" w:rsidRPr="00681897" w:rsidRDefault="00B207A1" w:rsidP="00282EE0">
      <w:pPr>
        <w:pStyle w:val="ListParagraph"/>
        <w:numPr>
          <w:ilvl w:val="0"/>
          <w:numId w:val="11"/>
        </w:numPr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</w:pPr>
      <w:r w:rsidRPr="00681897">
        <w:rPr>
          <w:rFonts w:ascii="GHEA Grapalat" w:eastAsia="Times New Roman" w:hAnsi="GHEA Grapalat" w:cs="Times New Roman"/>
          <w:bCs/>
          <w:color w:val="000000"/>
          <w:sz w:val="24"/>
          <w:szCs w:val="24"/>
          <w:u w:val="single"/>
          <w:lang w:val="hy-AM" w:eastAsia="ru-RU"/>
        </w:rPr>
        <w:t>Տեղեկատվություն Հաշվեքննիչ պալատի ռազմավարական փաստաթղթերի հետ կապի մասին</w:t>
      </w:r>
    </w:p>
    <w:p w:rsidR="008B5472" w:rsidRPr="008B5472" w:rsidRDefault="008B5472" w:rsidP="008B5472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2E52F9" w:rsidRDefault="002E52F9" w:rsidP="005E4EB9">
      <w:pPr>
        <w:pStyle w:val="NormalWeb"/>
        <w:shd w:val="clear" w:color="auto" w:fill="FFFFFF"/>
        <w:tabs>
          <w:tab w:val="left" w:pos="1134"/>
        </w:tabs>
        <w:spacing w:before="0" w:beforeAutospacing="0" w:after="0" w:afterAutospacing="0" w:line="276" w:lineRule="auto"/>
        <w:ind w:left="851"/>
        <w:jc w:val="both"/>
        <w:rPr>
          <w:rFonts w:ascii="GHEA Grapalat" w:hAnsi="GHEA Grapalat"/>
          <w:color w:val="000000"/>
          <w:shd w:val="clear" w:color="auto" w:fill="FFFFFF"/>
          <w:lang w:val="hy-AM"/>
        </w:rPr>
      </w:pPr>
    </w:p>
    <w:p w:rsidR="00422975" w:rsidRDefault="00422975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5E4EB9" w:rsidRDefault="005E4EB9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  <w: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br w:type="page"/>
      </w:r>
    </w:p>
    <w:p w:rsidR="008F6A4E" w:rsidRDefault="008F6A4E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8F6A4E" w:rsidRDefault="008F6A4E">
      <w:pPr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</w:pPr>
    </w:p>
    <w:p w:rsidR="00282017" w:rsidRPr="0060340E" w:rsidRDefault="00282017" w:rsidP="00753383">
      <w:pPr>
        <w:jc w:val="right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t xml:space="preserve">Ձև </w:t>
      </w:r>
      <w:r w:rsidR="00E62781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u w:val="single"/>
          <w:lang w:val="hy-AM" w:eastAsia="ru-RU"/>
        </w:rPr>
        <w:t>3</w:t>
      </w:r>
    </w:p>
    <w:p w:rsidR="00282017" w:rsidRPr="0060340E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Courier New" w:eastAsia="Times New Roman" w:hAnsi="Courier New" w:cs="Courier New"/>
          <w:color w:val="000000"/>
          <w:sz w:val="24"/>
          <w:szCs w:val="24"/>
          <w:lang w:val="hy-AM" w:eastAsia="ru-RU"/>
        </w:rPr>
        <w:t>   </w:t>
      </w:r>
    </w:p>
    <w:p w:rsidR="00282017" w:rsidRPr="0060340E" w:rsidRDefault="00282017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Courier New" w:eastAsia="Times New Roman" w:hAnsi="Courier New" w:cs="Courier New"/>
          <w:color w:val="000000"/>
          <w:sz w:val="24"/>
          <w:szCs w:val="24"/>
          <w:lang w:val="hy-AM" w:eastAsia="ru-RU"/>
        </w:rPr>
        <w:t>   </w:t>
      </w:r>
    </w:p>
    <w:p w:rsidR="00282017" w:rsidRPr="0060340E" w:rsidRDefault="00282017" w:rsidP="00E26D1A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ԱՄՓՈՓԱԹԵՐԹ</w:t>
      </w:r>
    </w:p>
    <w:p w:rsidR="00282017" w:rsidRPr="0060340E" w:rsidRDefault="00282017" w:rsidP="00E26D1A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282017" w:rsidRPr="0060340E" w:rsidRDefault="00282017" w:rsidP="00E26D1A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----------------------</w:t>
      </w:r>
      <w:r w:rsidR="00586AB3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-------------</w:t>
      </w:r>
      <w:r w:rsidR="00092ADA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 xml:space="preserve">ՈՐՈՇՄԱՆ </w:t>
      </w:r>
      <w:r w:rsidRPr="0060340E">
        <w:rPr>
          <w:rFonts w:ascii="GHEA Grapalat" w:eastAsia="Times New Roman" w:hAnsi="GHEA Grapalat" w:cs="Times New Roman"/>
          <w:b/>
          <w:bCs/>
          <w:color w:val="000000"/>
          <w:sz w:val="24"/>
          <w:szCs w:val="24"/>
          <w:lang w:val="hy-AM" w:eastAsia="ru-RU"/>
        </w:rPr>
        <w:t>ՆԱԽԱԳԾԻ</w:t>
      </w:r>
    </w:p>
    <w:p w:rsidR="00282017" w:rsidRPr="0060340E" w:rsidRDefault="00B47098" w:rsidP="00B47098">
      <w:pPr>
        <w:shd w:val="clear" w:color="auto" w:fill="FFFFFF"/>
        <w:spacing w:after="0" w:line="240" w:lineRule="auto"/>
        <w:ind w:left="2832" w:firstLine="708"/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</w:pPr>
      <w:r w:rsidRPr="0060340E"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  <w:t>Նախագծի անվանումը</w:t>
      </w:r>
      <w:r w:rsidR="00586AB3">
        <w:rPr>
          <w:rFonts w:ascii="GHEA Grapalat" w:eastAsia="Times New Roman" w:hAnsi="GHEA Grapalat" w:cs="Calibri"/>
          <w:color w:val="000000"/>
          <w:sz w:val="24"/>
          <w:szCs w:val="24"/>
          <w:vertAlign w:val="superscript"/>
          <w:lang w:val="hy-AM" w:eastAsia="ru-RU"/>
        </w:rPr>
        <w:t xml:space="preserve">   </w:t>
      </w:r>
    </w:p>
    <w:p w:rsidR="006C77C3" w:rsidRPr="0060340E" w:rsidRDefault="006C77C3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Calibri"/>
          <w:color w:val="000000"/>
          <w:sz w:val="24"/>
          <w:szCs w:val="24"/>
          <w:lang w:val="hy-AM" w:eastAsia="ru-RU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2552"/>
        <w:gridCol w:w="3914"/>
        <w:gridCol w:w="1568"/>
        <w:gridCol w:w="1541"/>
      </w:tblGrid>
      <w:tr w:rsidR="00D1637E" w:rsidRPr="0060340E" w:rsidTr="00791B8C">
        <w:trPr>
          <w:trHeight w:val="917"/>
        </w:trPr>
        <w:tc>
          <w:tcPr>
            <w:tcW w:w="8500" w:type="dxa"/>
            <w:gridSpan w:val="4"/>
            <w:vAlign w:val="center"/>
          </w:tcPr>
          <w:p w:rsidR="00D1637E" w:rsidRPr="0060340E" w:rsidRDefault="00D1637E" w:rsidP="00D63B38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———————————————————————————————</w:t>
            </w:r>
          </w:p>
          <w:p w:rsidR="00D1637E" w:rsidRPr="0060340E" w:rsidRDefault="00E0119E" w:rsidP="00A968CF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Եզրակացություն</w:t>
            </w:r>
            <w:r w:rsidR="00D1637E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 xml:space="preserve"> </w:t>
            </w:r>
            <w:r w:rsidR="009B76BC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ներկայաց</w:t>
            </w:r>
            <w:r w:rsidR="0090273F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րած</w:t>
            </w:r>
            <w:r w:rsidR="009B76BC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 xml:space="preserve"> պաշտոնատար անձի</w:t>
            </w:r>
            <w:r w:rsidR="00D1637E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 xml:space="preserve"> </w:t>
            </w:r>
            <w:r w:rsidR="00A968CF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անուն</w:t>
            </w:r>
            <w:r w:rsidR="009B76BC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, ազգանուն</w:t>
            </w:r>
            <w:r w:rsidR="00A968CF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ը</w:t>
            </w:r>
            <w:r w:rsidR="00D1637E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 xml:space="preserve"> </w:t>
            </w:r>
          </w:p>
        </w:tc>
        <w:tc>
          <w:tcPr>
            <w:tcW w:w="1553" w:type="dxa"/>
            <w:vAlign w:val="center"/>
          </w:tcPr>
          <w:p w:rsidR="00791B8C" w:rsidRPr="0060340E" w:rsidRDefault="00791B8C" w:rsidP="00791B8C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—————</w:t>
            </w:r>
          </w:p>
          <w:p w:rsidR="00D1637E" w:rsidRPr="0060340E" w:rsidRDefault="006130EE" w:rsidP="00791B8C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 xml:space="preserve">ներկայացման </w:t>
            </w:r>
            <w:r w:rsidR="00791B8C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ամսաթիվ</w:t>
            </w:r>
            <w:r w:rsidR="00F82DFB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vertAlign w:val="superscript"/>
                <w:lang w:val="hy-AM" w:eastAsia="ru-RU"/>
              </w:rPr>
              <w:t>ը</w:t>
            </w:r>
          </w:p>
        </w:tc>
      </w:tr>
      <w:tr w:rsidR="00851227" w:rsidRPr="00C67618" w:rsidTr="00CC211E">
        <w:trPr>
          <w:trHeight w:val="406"/>
        </w:trPr>
        <w:tc>
          <w:tcPr>
            <w:tcW w:w="704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Հ/Հ</w:t>
            </w:r>
          </w:p>
        </w:tc>
        <w:tc>
          <w:tcPr>
            <w:tcW w:w="2552" w:type="dxa"/>
            <w:vAlign w:val="center"/>
          </w:tcPr>
          <w:p w:rsidR="00851227" w:rsidRPr="0060340E" w:rsidRDefault="00E62781" w:rsidP="003C2196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Առաջարկության/ դիտողության</w:t>
            </w: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</w:t>
            </w:r>
            <w:r w:rsidR="00851227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հակիրճ բովանդակություն</w:t>
            </w:r>
          </w:p>
        </w:tc>
        <w:tc>
          <w:tcPr>
            <w:tcW w:w="3543" w:type="dxa"/>
            <w:vAlign w:val="center"/>
          </w:tcPr>
          <w:p w:rsidR="00851227" w:rsidRPr="0060340E" w:rsidRDefault="003A6D0B" w:rsidP="002D5B71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Առաջարկությունն/դիտողությունն</w:t>
            </w:r>
            <w:r w:rsidR="00851227"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ընդունելու, չընդունելու կամ մասնակի ընդունելու վերաբերյալ նշում </w:t>
            </w:r>
          </w:p>
        </w:tc>
        <w:tc>
          <w:tcPr>
            <w:tcW w:w="3254" w:type="dxa"/>
            <w:gridSpan w:val="2"/>
            <w:vAlign w:val="center"/>
          </w:tcPr>
          <w:p w:rsidR="00851227" w:rsidRPr="0060340E" w:rsidRDefault="00851227" w:rsidP="00791B8C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Հիմնավորում՝ չընդունելու կամ մասնակի ընդունելու վերաբերյալ</w:t>
            </w:r>
          </w:p>
        </w:tc>
      </w:tr>
      <w:tr w:rsidR="00851227" w:rsidRPr="00C67618" w:rsidTr="00873193">
        <w:tc>
          <w:tcPr>
            <w:tcW w:w="704" w:type="dxa"/>
            <w:vAlign w:val="center"/>
          </w:tcPr>
          <w:p w:rsidR="00851227" w:rsidRPr="0060340E" w:rsidRDefault="00791B8C" w:rsidP="00873193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1</w:t>
            </w:r>
          </w:p>
        </w:tc>
        <w:tc>
          <w:tcPr>
            <w:tcW w:w="2552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3543" w:type="dxa"/>
          </w:tcPr>
          <w:p w:rsidR="00E00D35" w:rsidRPr="00F93F35" w:rsidRDefault="00E00D35" w:rsidP="00E00D35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E00D35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Օրինակ՝ </w:t>
            </w:r>
          </w:p>
          <w:p w:rsidR="00851227" w:rsidRPr="00E00D35" w:rsidRDefault="00E00D35" w:rsidP="00E00D35">
            <w:pPr>
              <w:jc w:val="center"/>
              <w:rPr>
                <w:rFonts w:ascii="GHEA Grapalat" w:eastAsia="Times New Roman" w:hAnsi="GHEA Grapalat" w:cs="Times New Roman"/>
                <w:i/>
                <w:color w:val="000000"/>
                <w:sz w:val="24"/>
                <w:szCs w:val="24"/>
                <w:lang w:val="hy-AM" w:eastAsia="ru-RU"/>
              </w:rPr>
            </w:pPr>
            <w:r w:rsidRPr="00E00D35">
              <w:rPr>
                <w:rFonts w:ascii="GHEA Grapalat" w:eastAsia="Times New Roman" w:hAnsi="GHEA Grapalat" w:cs="Times New Roman"/>
                <w:i/>
                <w:color w:val="000000"/>
                <w:sz w:val="24"/>
                <w:szCs w:val="24"/>
                <w:lang w:val="hy-AM" w:eastAsia="ru-RU"/>
              </w:rPr>
              <w:t>ընդունվել է/</w:t>
            </w:r>
            <w:r w:rsidR="00764921">
              <w:rPr>
                <w:rFonts w:ascii="GHEA Grapalat" w:eastAsia="Times New Roman" w:hAnsi="GHEA Grapalat" w:cs="Times New Roman"/>
                <w:i/>
                <w:color w:val="000000"/>
                <w:sz w:val="24"/>
                <w:szCs w:val="24"/>
                <w:lang w:val="hy-AM" w:eastAsia="ru-RU"/>
              </w:rPr>
              <w:t>մասնակի ընդունվել է/</w:t>
            </w:r>
            <w:r w:rsidRPr="00E00D35">
              <w:rPr>
                <w:rFonts w:ascii="GHEA Grapalat" w:eastAsia="Times New Roman" w:hAnsi="GHEA Grapalat" w:cs="Times New Roman"/>
                <w:i/>
                <w:color w:val="000000"/>
                <w:sz w:val="24"/>
                <w:szCs w:val="24"/>
                <w:lang w:val="hy-AM" w:eastAsia="ru-RU"/>
              </w:rPr>
              <w:t>չի ընդունվել</w:t>
            </w:r>
          </w:p>
        </w:tc>
        <w:tc>
          <w:tcPr>
            <w:tcW w:w="3254" w:type="dxa"/>
            <w:gridSpan w:val="2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851227" w:rsidRPr="0060340E" w:rsidTr="00873193">
        <w:tc>
          <w:tcPr>
            <w:tcW w:w="704" w:type="dxa"/>
            <w:vAlign w:val="center"/>
          </w:tcPr>
          <w:p w:rsidR="00851227" w:rsidRPr="0060340E" w:rsidRDefault="00791B8C" w:rsidP="00873193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2</w:t>
            </w:r>
          </w:p>
        </w:tc>
        <w:tc>
          <w:tcPr>
            <w:tcW w:w="2552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3543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3254" w:type="dxa"/>
            <w:gridSpan w:val="2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  <w:tr w:rsidR="00851227" w:rsidRPr="0060340E" w:rsidTr="00873193">
        <w:tc>
          <w:tcPr>
            <w:tcW w:w="704" w:type="dxa"/>
            <w:vAlign w:val="center"/>
          </w:tcPr>
          <w:p w:rsidR="00851227" w:rsidRPr="0060340E" w:rsidRDefault="00791B8C" w:rsidP="00873193">
            <w:pPr>
              <w:jc w:val="center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  <w:r w:rsidRPr="0060340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3</w:t>
            </w:r>
          </w:p>
        </w:tc>
        <w:tc>
          <w:tcPr>
            <w:tcW w:w="2552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3543" w:type="dxa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  <w:tc>
          <w:tcPr>
            <w:tcW w:w="3254" w:type="dxa"/>
            <w:gridSpan w:val="2"/>
          </w:tcPr>
          <w:p w:rsidR="00851227" w:rsidRPr="0060340E" w:rsidRDefault="00851227" w:rsidP="003507BA">
            <w:pPr>
              <w:jc w:val="both"/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</w:pPr>
          </w:p>
        </w:tc>
      </w:tr>
    </w:tbl>
    <w:p w:rsidR="006C77C3" w:rsidRPr="0060340E" w:rsidRDefault="006C77C3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4"/>
          <w:szCs w:val="24"/>
          <w:lang w:val="hy-AM" w:eastAsia="ru-RU"/>
        </w:rPr>
      </w:pPr>
    </w:p>
    <w:p w:rsidR="00F379EA" w:rsidRPr="0060340E" w:rsidRDefault="00F379EA" w:rsidP="003507BA">
      <w:pPr>
        <w:shd w:val="clear" w:color="auto" w:fill="FFFFFF"/>
        <w:spacing w:after="0" w:line="240" w:lineRule="auto"/>
        <w:ind w:firstLine="375"/>
        <w:jc w:val="both"/>
        <w:rPr>
          <w:rFonts w:ascii="GHEA Grapalat" w:hAnsi="GHEA Grapalat"/>
          <w:sz w:val="24"/>
          <w:szCs w:val="24"/>
        </w:rPr>
      </w:pPr>
    </w:p>
    <w:sectPr w:rsidR="00F379EA" w:rsidRPr="0060340E" w:rsidSect="00693004">
      <w:pgSz w:w="11906" w:h="16838"/>
      <w:pgMar w:top="568" w:right="850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2"/>
  </w:num>
  <w:num w:numId="4">
    <w:abstractNumId w:val="9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0"/>
  </w:num>
  <w:num w:numId="11">
    <w:abstractNumId w:val="2"/>
  </w:num>
  <w:num w:numId="12">
    <w:abstractNumId w:val="1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297F"/>
    <w:rsid w:val="0007384E"/>
    <w:rsid w:val="000747A5"/>
    <w:rsid w:val="0007501A"/>
    <w:rsid w:val="00075AB9"/>
    <w:rsid w:val="000860F3"/>
    <w:rsid w:val="00092ADA"/>
    <w:rsid w:val="00097C1C"/>
    <w:rsid w:val="000B7F86"/>
    <w:rsid w:val="000C214E"/>
    <w:rsid w:val="000C23DA"/>
    <w:rsid w:val="000C5947"/>
    <w:rsid w:val="000D1B3C"/>
    <w:rsid w:val="000D5326"/>
    <w:rsid w:val="000D6437"/>
    <w:rsid w:val="000D7EA0"/>
    <w:rsid w:val="000E007D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1AD4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64641"/>
    <w:rsid w:val="00274E0E"/>
    <w:rsid w:val="00282017"/>
    <w:rsid w:val="0028264B"/>
    <w:rsid w:val="00285835"/>
    <w:rsid w:val="0028594C"/>
    <w:rsid w:val="0028738E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424BD"/>
    <w:rsid w:val="003507BA"/>
    <w:rsid w:val="0036110B"/>
    <w:rsid w:val="003669AE"/>
    <w:rsid w:val="00387B23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E01CA"/>
    <w:rsid w:val="003F0E19"/>
    <w:rsid w:val="003F7A85"/>
    <w:rsid w:val="003F7D89"/>
    <w:rsid w:val="00402566"/>
    <w:rsid w:val="004055D8"/>
    <w:rsid w:val="00412181"/>
    <w:rsid w:val="00420AB5"/>
    <w:rsid w:val="00420D7A"/>
    <w:rsid w:val="00422975"/>
    <w:rsid w:val="00427476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66432"/>
    <w:rsid w:val="004668EF"/>
    <w:rsid w:val="00466A0D"/>
    <w:rsid w:val="004673B0"/>
    <w:rsid w:val="00481016"/>
    <w:rsid w:val="00482246"/>
    <w:rsid w:val="004843DF"/>
    <w:rsid w:val="00485030"/>
    <w:rsid w:val="00491FAA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159F"/>
    <w:rsid w:val="005769CA"/>
    <w:rsid w:val="005773F8"/>
    <w:rsid w:val="00586586"/>
    <w:rsid w:val="00586889"/>
    <w:rsid w:val="00586AB3"/>
    <w:rsid w:val="005A4DC1"/>
    <w:rsid w:val="005A543C"/>
    <w:rsid w:val="005B0062"/>
    <w:rsid w:val="005C0F03"/>
    <w:rsid w:val="005C5D7D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442A"/>
    <w:rsid w:val="006A6799"/>
    <w:rsid w:val="006B1B07"/>
    <w:rsid w:val="006B2257"/>
    <w:rsid w:val="006B619B"/>
    <w:rsid w:val="006B6E18"/>
    <w:rsid w:val="006C58B3"/>
    <w:rsid w:val="006C6A20"/>
    <w:rsid w:val="006C77C3"/>
    <w:rsid w:val="006D17A1"/>
    <w:rsid w:val="006D3FE6"/>
    <w:rsid w:val="006E00D4"/>
    <w:rsid w:val="006E0162"/>
    <w:rsid w:val="006E515C"/>
    <w:rsid w:val="006E6AFE"/>
    <w:rsid w:val="006E783C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A0D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5C4"/>
    <w:rsid w:val="008E2329"/>
    <w:rsid w:val="008F090D"/>
    <w:rsid w:val="008F09EA"/>
    <w:rsid w:val="008F1E66"/>
    <w:rsid w:val="008F2EBF"/>
    <w:rsid w:val="008F37B4"/>
    <w:rsid w:val="008F6A4E"/>
    <w:rsid w:val="0090273F"/>
    <w:rsid w:val="009031B9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3556"/>
    <w:rsid w:val="009763C1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6151"/>
    <w:rsid w:val="00A156D0"/>
    <w:rsid w:val="00A17E5D"/>
    <w:rsid w:val="00A31C67"/>
    <w:rsid w:val="00A31C7D"/>
    <w:rsid w:val="00A355FE"/>
    <w:rsid w:val="00A44181"/>
    <w:rsid w:val="00A46D83"/>
    <w:rsid w:val="00A509E0"/>
    <w:rsid w:val="00A50A51"/>
    <w:rsid w:val="00A52834"/>
    <w:rsid w:val="00A54762"/>
    <w:rsid w:val="00A54D51"/>
    <w:rsid w:val="00A57BA5"/>
    <w:rsid w:val="00A67AF5"/>
    <w:rsid w:val="00A712B0"/>
    <w:rsid w:val="00A74C9B"/>
    <w:rsid w:val="00A75A8B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6BA7"/>
    <w:rsid w:val="00AF0EA6"/>
    <w:rsid w:val="00AF12D6"/>
    <w:rsid w:val="00AF76A4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7098"/>
    <w:rsid w:val="00B505FF"/>
    <w:rsid w:val="00B55266"/>
    <w:rsid w:val="00B623CF"/>
    <w:rsid w:val="00B7168F"/>
    <w:rsid w:val="00B747E9"/>
    <w:rsid w:val="00B7709A"/>
    <w:rsid w:val="00B83628"/>
    <w:rsid w:val="00B917BC"/>
    <w:rsid w:val="00B932D8"/>
    <w:rsid w:val="00B93B39"/>
    <w:rsid w:val="00BA6CB0"/>
    <w:rsid w:val="00BB4722"/>
    <w:rsid w:val="00BC188D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64F2"/>
    <w:rsid w:val="00C45D09"/>
    <w:rsid w:val="00C53376"/>
    <w:rsid w:val="00C56065"/>
    <w:rsid w:val="00C60EF6"/>
    <w:rsid w:val="00C61C79"/>
    <w:rsid w:val="00C6203F"/>
    <w:rsid w:val="00C647D4"/>
    <w:rsid w:val="00C67618"/>
    <w:rsid w:val="00C678D0"/>
    <w:rsid w:val="00C81E75"/>
    <w:rsid w:val="00C8265B"/>
    <w:rsid w:val="00C95D11"/>
    <w:rsid w:val="00C961DF"/>
    <w:rsid w:val="00C962B9"/>
    <w:rsid w:val="00CA3FE6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906DE"/>
    <w:rsid w:val="00D969AD"/>
    <w:rsid w:val="00DA0B8A"/>
    <w:rsid w:val="00DA71CF"/>
    <w:rsid w:val="00DA762C"/>
    <w:rsid w:val="00DB1AD2"/>
    <w:rsid w:val="00DB2326"/>
    <w:rsid w:val="00DB2C43"/>
    <w:rsid w:val="00DC06BF"/>
    <w:rsid w:val="00DC0EBB"/>
    <w:rsid w:val="00DC4869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4D9F"/>
    <w:rsid w:val="00E6537B"/>
    <w:rsid w:val="00E6584A"/>
    <w:rsid w:val="00E662EB"/>
    <w:rsid w:val="00E67067"/>
    <w:rsid w:val="00E71704"/>
    <w:rsid w:val="00E72BFC"/>
    <w:rsid w:val="00E749FF"/>
    <w:rsid w:val="00E80C79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379EA"/>
    <w:rsid w:val="00F42DF8"/>
    <w:rsid w:val="00F4552E"/>
    <w:rsid w:val="00F55E0B"/>
    <w:rsid w:val="00F66B66"/>
    <w:rsid w:val="00F70919"/>
    <w:rsid w:val="00F77890"/>
    <w:rsid w:val="00F82DFB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469B"/>
    <w:rsid w:val="00FD5D9A"/>
    <w:rsid w:val="00FF25E9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8A8B21"/>
  <w15:docId w15:val="{174C0576-B2F8-4502-839A-70D90C8C2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character" w:styleId="Emphasis">
    <w:name w:val="Emphasis"/>
    <w:basedOn w:val="DefaultParagraphFont"/>
    <w:uiPriority w:val="20"/>
    <w:qFormat/>
    <w:rsid w:val="005715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yA0AAFYK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zAC8AMAA1AC8AMgAyACAAMQA1ADoAMAA5AAAAAAAAAAAAAAAAAAAAAAAAAAAAAAAAAAAAAAAAAAAAAAAAAAAAAAAAAAAAAAAAAAAAAAAAAAAAAAAAAAAAAAAAAAAAAAAAAAAAAAAAAAAAAAAAAAAAAAAAAAAAAAAAAAAAAADmBwUAAQAXAA8ACQAB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yMDUyMzExMDkwMVowIwYJKoZIhvcNAQkEMRYEFMCPusKOE09A4EcRNTd5vtgIBLYvMCsGCyqGSIb3DQEJEAIMMRwwGjAYMBYEFPoxwKaKGemk5xQIfFDhLmARue4bMA0GCSqGSIb3DQEBAQUABIIBAHlgNSR/eb6T7+CW7IGV3lkZj+SF7aBxGK6htGw2qnAdfssZjr1CuLKuOugP2vDE5c/WRJNY78gUqTO1VbEYhvm8K86HKfjoAxVY6nQeIOUgwH6fM7OhXti4XwcWHavUnPwuO2ck4SJp18ZCTxVjbKY8Xk8m2Zk0MchUmIA/reKmll0ocWeC0/8Lf6ceod5bkdOWFl6nmRAxuzoIBHUQVbpco/SGsBuK1BOX5yDzCa9FB4LJvexppqeD+AGmN04yL/x9KI7mJQ8zu8ivpVOX3k5N6y0hbF9Ru7a/VM9avY5mdqP7kf2ce0xePqkLwhQ26TjUis2mCegIQY9e/kJWQCQ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1017</Words>
  <Characters>5797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https://mul2.armsai.am/tasks/525/oneclick/b2838f002a742f5f48ef0ef4e8f984eb8f96853e21cc7680c86ebe26c5002cca.docx?token=88e8cebd749f8644377e3aff71e5a321</cp:keywords>
  <dc:description/>
  <cp:lastModifiedBy>hkarapet@mail.ru</cp:lastModifiedBy>
  <cp:revision>30</cp:revision>
  <dcterms:created xsi:type="dcterms:W3CDTF">2022-05-23T05:51:00Z</dcterms:created>
  <dcterms:modified xsi:type="dcterms:W3CDTF">2023-06-15T06:22:00Z</dcterms:modified>
</cp:coreProperties>
</file>