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B3A22" w14:textId="77777777" w:rsidR="009620E8" w:rsidRPr="002E6A7B" w:rsidRDefault="009620E8" w:rsidP="001907DB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</w:pPr>
    </w:p>
    <w:p w14:paraId="13821C52" w14:textId="77777777" w:rsidR="009620E8" w:rsidRDefault="009620E8" w:rsidP="00EF483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2E6A7B">
        <w:rPr>
          <w:rFonts w:ascii="GHEA Grapalat" w:hAnsi="GHEA Grapalat"/>
          <w:noProof/>
          <w:color w:val="1F4E79" w:themeColor="accent1" w:themeShade="80"/>
          <w:lang w:val="en-GB" w:eastAsia="en-GB"/>
        </w:rPr>
        <w:drawing>
          <wp:inline distT="0" distB="0" distL="0" distR="0" wp14:anchorId="474CA6D0" wp14:editId="62A853D9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533D5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E223523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5D79DA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6A18620E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476A653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6D7A5EE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32"/>
          <w:szCs w:val="28"/>
          <w:lang w:val="hy-AM"/>
        </w:rPr>
      </w:pPr>
    </w:p>
    <w:p w14:paraId="6A0564E3" w14:textId="77777777" w:rsidR="007C3DF4" w:rsidRPr="00EF4838" w:rsidRDefault="00E01372" w:rsidP="00754180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75418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   </w:t>
      </w:r>
      <w:r w:rsidR="009620E8" w:rsidRPr="002E6A7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2022 թվականի </w:t>
      </w:r>
      <w:r w:rsidR="009620E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="009620E8" w:rsidRPr="002E6A7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 w:rsidR="009620E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9620E8" w:rsidRPr="0097294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 w:rsidR="009620E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թիվ </w:t>
      </w:r>
      <w:r w:rsidR="00CD6907" w:rsidRPr="0075418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161</w:t>
      </w:r>
      <w:r w:rsidR="009620E8" w:rsidRPr="00C22A2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6BFC58F7" w14:textId="77777777" w:rsidR="002A2629" w:rsidRPr="005D7574" w:rsidRDefault="002A2629" w:rsidP="002A2629">
      <w:pPr>
        <w:spacing w:after="0" w:line="360" w:lineRule="auto"/>
        <w:jc w:val="center"/>
        <w:rPr>
          <w:rFonts w:ascii="GHEA Grapalat" w:eastAsia="Times New Roman" w:hAnsi="GHEA Grapalat"/>
          <w:b/>
          <w:sz w:val="24"/>
          <w:szCs w:val="24"/>
          <w:lang w:val="hy-AM"/>
        </w:rPr>
      </w:pPr>
    </w:p>
    <w:p w14:paraId="4AEDE946" w14:textId="77777777" w:rsidR="002A2629" w:rsidRPr="00E6054A" w:rsidRDefault="002A2629" w:rsidP="002A2629">
      <w:pPr>
        <w:pStyle w:val="ListParagraph"/>
        <w:tabs>
          <w:tab w:val="left" w:pos="426"/>
        </w:tabs>
        <w:spacing w:after="0" w:line="240" w:lineRule="auto"/>
        <w:ind w:left="0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>Հ</w:t>
      </w:r>
      <w:r w:rsidRPr="00E6054A"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>ԱՇՎԵՔՆՆԻՉ ՊԱԼԱՏԻ 2020 ԹՎԱԿԱՆԻ ՄԱՅԻՍԻ 26-Ի ԹԻՎ 82-</w:t>
      </w:r>
      <w:r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>Ա</w:t>
      </w:r>
      <w:r w:rsidRPr="00E6054A"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 xml:space="preserve"> ՈՐՈՇՄԱՄԲ ԻՐԱԿԱՆԱՑՎՈՂ</w:t>
      </w:r>
      <w:r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 xml:space="preserve"> Հ</w:t>
      </w:r>
      <w:r w:rsidRPr="00E6054A"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 xml:space="preserve">ԱՅԱՍՏԱՆԻ </w:t>
      </w:r>
      <w:r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>Հ</w:t>
      </w:r>
      <w:r w:rsidRPr="00E6054A"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 xml:space="preserve">ԱՆՐԱՊԵՏՈՒԹՅԱՆ ՏԱՐԱԾՔԱՅԻՆ ԿԱՌԱՎԱՐՄԱՆ </w:t>
      </w:r>
      <w:r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 xml:space="preserve">ԵՎ </w:t>
      </w:r>
      <w:r w:rsidRPr="00E6054A"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>ԵՆԹԱԿԱՌՈՒՑՎԱԾՔՆԵՐԻ</w:t>
      </w:r>
      <w:r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 xml:space="preserve"> </w:t>
      </w:r>
      <w:r w:rsidRPr="00E6054A"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 xml:space="preserve">ՆԱԽԱՐԱՐՈՒԹՅԱՆ </w:t>
      </w:r>
      <w:r w:rsidRPr="005D7574">
        <w:rPr>
          <w:rFonts w:ascii="GHEA Grapalat" w:hAnsi="GHEA Grapalat"/>
          <w:sz w:val="24"/>
          <w:szCs w:val="24"/>
          <w:lang w:val="hy-AM"/>
        </w:rPr>
        <w:t>«</w:t>
      </w:r>
      <w:r w:rsidRPr="00E6054A"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>ՊԵՏԱԿԱ</w:t>
      </w:r>
      <w:r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>Ն ՆՇԱՆԱԿՈՒԹՅԱՆ ԱՎՏՈՃԱՆԱՊԱՐՀՆԵՐԻ</w:t>
      </w:r>
      <w:r w:rsidRPr="002A2629"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 xml:space="preserve"> </w:t>
      </w:r>
      <w:r w:rsidRPr="00E6054A"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>ՀԻՄՆԱՆՈՐՈԳՄԱՆ</w:t>
      </w:r>
      <w:r w:rsidRPr="005D7574">
        <w:rPr>
          <w:rFonts w:ascii="GHEA Grapalat" w:hAnsi="GHEA Grapalat"/>
          <w:sz w:val="24"/>
          <w:szCs w:val="24"/>
          <w:lang w:val="hy-AM"/>
        </w:rPr>
        <w:t>»</w:t>
      </w:r>
      <w:r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 xml:space="preserve">ՆԿԱՏՄԱՄԲ </w:t>
      </w:r>
      <w:r w:rsidRPr="00E6054A"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>ՀԱ</w:t>
      </w:r>
      <w:r>
        <w:rPr>
          <w:rFonts w:ascii="GHEA Grapalat" w:hAnsi="GHEA Grapalat" w:cs="Arial"/>
          <w:color w:val="2C2D2E"/>
          <w:sz w:val="24"/>
          <w:szCs w:val="24"/>
          <w:shd w:val="clear" w:color="auto" w:fill="FFFFFF"/>
          <w:lang w:val="hy-AM"/>
        </w:rPr>
        <w:t>ՇՎԵՔՆՆՈՒԹՅՈՒՆԸ ԿԱՍԵՑՆԵԼՈՒ ՄԱՍԻՆ</w:t>
      </w:r>
    </w:p>
    <w:p w14:paraId="241B11DA" w14:textId="77777777" w:rsidR="00EB7B9E" w:rsidRPr="00E6054A" w:rsidRDefault="00EB7B9E" w:rsidP="00EB7B9E">
      <w:pPr>
        <w:spacing w:after="0" w:line="360" w:lineRule="auto"/>
        <w:rPr>
          <w:rFonts w:ascii="GHEA Grapalat" w:eastAsia="Times New Roman" w:hAnsi="GHEA Grapalat"/>
          <w:b/>
          <w:sz w:val="24"/>
          <w:szCs w:val="24"/>
          <w:lang w:val="hy-AM"/>
        </w:rPr>
      </w:pPr>
    </w:p>
    <w:p w14:paraId="3D888F7E" w14:textId="77777777" w:rsidR="00EB7B9E" w:rsidRPr="00EB7B9E" w:rsidRDefault="00EB7B9E" w:rsidP="00EB7B9E">
      <w:pPr>
        <w:spacing w:after="0" w:line="276" w:lineRule="auto"/>
        <w:ind w:firstLine="567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5D7574">
        <w:rPr>
          <w:rFonts w:ascii="GHEA Grapalat" w:eastAsia="Times New Roman" w:hAnsi="GHEA Grapalat"/>
          <w:sz w:val="24"/>
          <w:szCs w:val="24"/>
          <w:lang w:val="hy-AM"/>
        </w:rPr>
        <w:t>Ղեկավարվելով «Հաշվեքննիչ պալատի մասին» ՀՀօրենքի  34-րդ հոդվածի 7-րդ մասով</w:t>
      </w:r>
      <w:r>
        <w:rPr>
          <w:rFonts w:ascii="GHEA Grapalat" w:eastAsia="Times New Roman" w:hAnsi="GHEA Grapalat"/>
          <w:sz w:val="24"/>
          <w:szCs w:val="24"/>
          <w:lang w:val="hy-AM"/>
        </w:rPr>
        <w:t xml:space="preserve"> և հիմք ընդունելով </w:t>
      </w:r>
      <w:r w:rsidRPr="006E0860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Հայաստանի Հանրապետության </w:t>
      </w:r>
      <w:r w:rsidRPr="006E0860">
        <w:rPr>
          <w:rFonts w:ascii="GHEA Grapalat" w:eastAsia="Times New Roman" w:hAnsi="GHEA Grapalat"/>
          <w:sz w:val="24"/>
          <w:szCs w:val="24"/>
          <w:lang w:val="hy-AM"/>
        </w:rPr>
        <w:t>Հաշվեքննիչ պալատի</w:t>
      </w:r>
      <w:r w:rsidRPr="006E0860">
        <w:rPr>
          <w:rFonts w:ascii="GHEA Grapalat" w:eastAsia="Times New Roman" w:hAnsi="GHEA Grapalat" w:cs="Sylfaen"/>
          <w:sz w:val="24"/>
          <w:szCs w:val="24"/>
          <w:lang w:val="hy-AM"/>
        </w:rPr>
        <w:t xml:space="preserve"> 2021 թվականի մարտի 30-ի </w:t>
      </w:r>
      <w:r w:rsidRPr="006E0860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տարածքային կառավարման եվ ենթակառուցվածքների նախարարությունում իրականացվող  </w:t>
      </w:r>
      <w:r w:rsidRPr="006E0860">
        <w:rPr>
          <w:rFonts w:ascii="GHEA Grapalat" w:hAnsi="GHEA Grapalat" w:cs="Arian AMU"/>
          <w:color w:val="000000"/>
          <w:sz w:val="24"/>
          <w:szCs w:val="24"/>
          <w:lang w:val="hy-AM"/>
        </w:rPr>
        <w:t xml:space="preserve">Պետական </w:t>
      </w:r>
      <w:r w:rsidRPr="006E0860">
        <w:rPr>
          <w:rFonts w:ascii="GHEA Grapalat" w:hAnsi="GHEA Grapalat" w:cs="Cambria Math"/>
          <w:sz w:val="24"/>
          <w:szCs w:val="24"/>
          <w:lang w:val="hy-AM"/>
        </w:rPr>
        <w:t>նշանակության ավտոճանապարհների</w:t>
      </w:r>
      <w:r w:rsidRPr="00E63BFC">
        <w:rPr>
          <w:rFonts w:ascii="GHEA Grapalat" w:hAnsi="GHEA Grapalat" w:cs="Cambria Math"/>
          <w:sz w:val="24"/>
          <w:szCs w:val="24"/>
          <w:lang w:val="hy-AM"/>
        </w:rPr>
        <w:t xml:space="preserve"> հիմնանորոգման ծրագրի</w:t>
      </w:r>
      <w:r w:rsidRPr="00E63BFC">
        <w:rPr>
          <w:rFonts w:ascii="GHEA Grapalat" w:hAnsi="GHEA Grapalat" w:cs="Arian AMU"/>
          <w:color w:val="000000"/>
          <w:sz w:val="24"/>
          <w:szCs w:val="24"/>
          <w:lang w:val="hy-AM"/>
        </w:rPr>
        <w:t></w:t>
      </w:r>
      <w:r w:rsidRPr="00E63BFC">
        <w:rPr>
          <w:rFonts w:ascii="GHEA Grapalat" w:hAnsi="GHEA Grapalat" w:cs="Sylfaen"/>
          <w:sz w:val="24"/>
          <w:szCs w:val="24"/>
          <w:lang w:val="hy-AM"/>
        </w:rPr>
        <w:t xml:space="preserve"> հաշվեքննության շրջանակում «ճանապարհային դեպարտամենտ»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ՊՈԱԿ</w:t>
      </w:r>
      <w:r w:rsidRPr="00E63BFC">
        <w:rPr>
          <w:rFonts w:ascii="GHEA Grapalat" w:hAnsi="GHEA Grapalat" w:cs="Sylfaen"/>
          <w:sz w:val="24"/>
          <w:szCs w:val="24"/>
          <w:lang w:val="hy-AM"/>
        </w:rPr>
        <w:t>-ում ստուգման առաջադրանքը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թիվ 85-Ա որոշման, ըստ օրենքի ուժը կորցրած ճանաչելու փաստը՝ հաշվեքննիչ պալատը</w:t>
      </w:r>
      <w:r w:rsidRPr="005D7574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3AF5B090" w14:textId="77777777" w:rsidR="00EB7B9E" w:rsidRPr="005D7574" w:rsidRDefault="00EB7B9E" w:rsidP="00EB7B9E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5D7574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Ո Ր Ո Շ ՈՒ Մ  Է`</w:t>
      </w:r>
    </w:p>
    <w:p w14:paraId="7E834B57" w14:textId="77777777" w:rsidR="00EB7B9E" w:rsidRPr="005D7574" w:rsidRDefault="00EB7B9E" w:rsidP="00EB7B9E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0DEE504E" w14:textId="77777777" w:rsidR="00EB7B9E" w:rsidRDefault="00EB7B9E" w:rsidP="00EB7B9E">
      <w:pPr>
        <w:spacing w:after="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>1</w:t>
      </w:r>
      <w:r>
        <w:rPr>
          <w:rFonts w:ascii="Cambria Math" w:eastAsia="Times New Roman" w:hAnsi="Cambria Math" w:cs="Cambria Math"/>
          <w:sz w:val="24"/>
          <w:szCs w:val="24"/>
          <w:lang w:val="hy-AM"/>
        </w:rPr>
        <w:t>․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Pr="005D7574">
        <w:rPr>
          <w:rFonts w:ascii="GHEA Grapalat" w:eastAsia="Times New Roman" w:hAnsi="GHEA Grapalat" w:cs="Sylfaen"/>
          <w:sz w:val="24"/>
          <w:szCs w:val="24"/>
          <w:lang w:val="hy-AM"/>
        </w:rPr>
        <w:t xml:space="preserve">«Հաշվեքննիչ պալատի մասին» ՀՀ օրենքի </w:t>
      </w:r>
      <w:r w:rsidRPr="005D757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38-րդ հոդվածի 3-րդ մասի 2-րդ կետով սահմանված պարտականությունների կատարման անհնարինության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5D7574">
        <w:rPr>
          <w:rFonts w:ascii="GHEA Grapalat" w:hAnsi="GHEA Grapalat" w:cs="Calibri"/>
          <w:color w:val="000000"/>
          <w:sz w:val="24"/>
          <w:szCs w:val="24"/>
          <w:shd w:val="clear" w:color="auto" w:fill="FFFFFF"/>
          <w:lang w:val="hy-AM"/>
        </w:rPr>
        <w:t>հիմքով կ</w:t>
      </w:r>
      <w:r w:rsidRPr="005D7574">
        <w:rPr>
          <w:rFonts w:ascii="GHEA Grapalat" w:eastAsia="Times New Roman" w:hAnsi="GHEA Grapalat" w:cs="Sylfaen"/>
          <w:sz w:val="24"/>
          <w:szCs w:val="24"/>
          <w:lang w:val="hy-AM"/>
        </w:rPr>
        <w:t>ասեցնել  Հաշվեքննիչ պալատի 2020 թվականի մայիսի 26-ի «Պետական նշանակության ավտոճանապարհների հիմնանորոգման ծրագրի  հաշվեքննության առաջադրանքը հաստատելու մասին» թիվ 82-Ա որոշման հիման վրա ՀՀ տարածքային կառավարման և ենթակառուցվածքների նախարարությանում իրականացվող հաշվեքննությունը։</w:t>
      </w:r>
    </w:p>
    <w:p w14:paraId="0A8B7204" w14:textId="2C993511" w:rsidR="002A2629" w:rsidRDefault="00E4775A" w:rsidP="002A2629">
      <w:pPr>
        <w:spacing w:after="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noProof/>
          <w:sz w:val="24"/>
          <w:szCs w:val="24"/>
          <w:lang w:val="hy-AM"/>
        </w:rPr>
        <w:pict w14:anchorId="0C7845C2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11.5pt;margin-top:12.85pt;width:100.05pt;height:75pt;z-index:251658240;mso-position-horizontal-relative:text;mso-position-vertical-relative:text" stroked="f">
            <v:imagedata r:id="rId7" o:title=""/>
          </v:shape>
          <w:control r:id="rId8" w:name="ArGrDigsig1" w:shapeid="_x0000_s1026"/>
        </w:pict>
      </w:r>
    </w:p>
    <w:p w14:paraId="22A1C757" w14:textId="77777777" w:rsidR="007C3DF4" w:rsidRDefault="007C3DF4" w:rsidP="007C3DF4">
      <w:pPr>
        <w:spacing w:after="0" w:line="24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33691DD0" w14:textId="6F29AB30" w:rsidR="00EF4838" w:rsidRDefault="00EF4838" w:rsidP="00E4775A">
      <w:pPr>
        <w:spacing w:after="0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2A979CB" w14:textId="77777777" w:rsidR="00EF4838" w:rsidRPr="005D7574" w:rsidRDefault="00EF4838" w:rsidP="00EF4838">
      <w:pPr>
        <w:spacing w:after="0"/>
        <w:rPr>
          <w:rFonts w:ascii="GHEA Grapalat" w:eastAsia="Times New Roman" w:hAnsi="GHEA Grapalat"/>
          <w:sz w:val="24"/>
          <w:szCs w:val="24"/>
          <w:lang w:val="hy-AM" w:bidi="he-IL"/>
        </w:rPr>
      </w:pPr>
      <w:r w:rsidRPr="005D7574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</w:t>
      </w:r>
      <w:r w:rsidRPr="005D7574">
        <w:rPr>
          <w:rFonts w:ascii="GHEA Grapalat" w:eastAsia="Times New Roman" w:hAnsi="GHEA Grapalat"/>
          <w:sz w:val="24"/>
          <w:szCs w:val="24"/>
          <w:lang w:val="hy-AM" w:bidi="he-IL"/>
        </w:rPr>
        <w:t xml:space="preserve"> </w:t>
      </w:r>
      <w:r w:rsidRPr="005D7574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ՀԱՇՎԵՔՆՆԻՉ</w:t>
      </w:r>
      <w:r w:rsidRPr="005D7574">
        <w:rPr>
          <w:rFonts w:ascii="GHEA Grapalat" w:eastAsia="Times New Roman" w:hAnsi="GHEA Grapalat"/>
          <w:sz w:val="24"/>
          <w:szCs w:val="24"/>
          <w:lang w:val="hy-AM" w:bidi="he-IL"/>
        </w:rPr>
        <w:t xml:space="preserve"> </w:t>
      </w:r>
      <w:r w:rsidRPr="005D7574">
        <w:rPr>
          <w:rFonts w:ascii="GHEA Grapalat" w:eastAsia="Times New Roman" w:hAnsi="GHEA Grapalat" w:cs="Sylfaen"/>
          <w:sz w:val="24"/>
          <w:szCs w:val="24"/>
          <w:lang w:val="hy-AM" w:bidi="he-IL"/>
        </w:rPr>
        <w:t>ՊԱԼԱՏԻ</w:t>
      </w:r>
      <w:r w:rsidRPr="005D7574">
        <w:rPr>
          <w:rFonts w:ascii="GHEA Grapalat" w:eastAsia="Times New Roman" w:hAnsi="GHEA Grapalat"/>
          <w:sz w:val="24"/>
          <w:szCs w:val="24"/>
          <w:lang w:val="hy-AM" w:bidi="he-IL"/>
        </w:rPr>
        <w:t xml:space="preserve">                                 </w:t>
      </w:r>
      <w:r>
        <w:rPr>
          <w:rFonts w:ascii="GHEA Grapalat" w:eastAsia="Times New Roman" w:hAnsi="GHEA Grapalat"/>
          <w:sz w:val="24"/>
          <w:szCs w:val="24"/>
          <w:lang w:val="en-GB" w:bidi="he-IL"/>
        </w:rPr>
        <w:t xml:space="preserve">        </w:t>
      </w:r>
      <w:r w:rsidR="007C3DF4">
        <w:rPr>
          <w:rFonts w:ascii="GHEA Grapalat" w:eastAsia="Times New Roman" w:hAnsi="GHEA Grapalat"/>
          <w:sz w:val="24"/>
          <w:szCs w:val="24"/>
          <w:lang w:val="en-GB" w:bidi="he-IL"/>
        </w:rPr>
        <w:t xml:space="preserve">      </w:t>
      </w:r>
      <w:r>
        <w:rPr>
          <w:rFonts w:ascii="GHEA Grapalat" w:eastAsia="Times New Roman" w:hAnsi="GHEA Grapalat"/>
          <w:sz w:val="24"/>
          <w:szCs w:val="24"/>
          <w:lang w:val="en-GB" w:bidi="he-IL"/>
        </w:rPr>
        <w:t xml:space="preserve">  </w:t>
      </w:r>
      <w:r w:rsidRPr="005D7574">
        <w:rPr>
          <w:rFonts w:ascii="GHEA Grapalat" w:eastAsia="Times New Roman" w:hAnsi="GHEA Grapalat"/>
          <w:sz w:val="24"/>
          <w:szCs w:val="24"/>
          <w:lang w:val="hy-AM" w:bidi="he-IL"/>
        </w:rPr>
        <w:t>ԱՏՈՄ ՋԱՆՋՈՒՂԱԶՅԱՆ</w:t>
      </w:r>
    </w:p>
    <w:p w14:paraId="1AB25AA8" w14:textId="77777777" w:rsidR="00061E78" w:rsidRPr="009620E8" w:rsidRDefault="00EF4838" w:rsidP="00EF4838">
      <w:pPr>
        <w:spacing w:after="0" w:line="360" w:lineRule="auto"/>
        <w:jc w:val="both"/>
        <w:rPr>
          <w:lang w:val="hy-AM"/>
        </w:rPr>
      </w:pPr>
      <w:r w:rsidRPr="005D7574">
        <w:rPr>
          <w:rFonts w:ascii="GHEA Grapalat" w:eastAsia="Times New Roman" w:hAnsi="GHEA Grapalat"/>
          <w:sz w:val="24"/>
          <w:szCs w:val="24"/>
          <w:lang w:val="hy-AM"/>
        </w:rPr>
        <w:t xml:space="preserve">               </w:t>
      </w:r>
      <w:r>
        <w:rPr>
          <w:rFonts w:ascii="GHEA Grapalat" w:eastAsia="Times New Roman" w:hAnsi="GHEA Grapalat"/>
          <w:sz w:val="24"/>
          <w:szCs w:val="24"/>
          <w:lang w:val="en-GB"/>
        </w:rPr>
        <w:t>ՆԱԽԱԳԱՀ</w:t>
      </w:r>
      <w:r w:rsidRPr="005D7574">
        <w:rPr>
          <w:rFonts w:ascii="GHEA Grapalat" w:eastAsia="Times New Roman" w:hAnsi="GHEA Grapalat"/>
          <w:sz w:val="24"/>
          <w:szCs w:val="24"/>
          <w:lang w:val="hy-AM"/>
        </w:rPr>
        <w:t xml:space="preserve">                                                                                                          </w:t>
      </w:r>
    </w:p>
    <w:sectPr w:rsidR="00061E78" w:rsidRPr="009620E8" w:rsidSect="00754180">
      <w:footerReference w:type="default" r:id="rId9"/>
      <w:pgSz w:w="11906" w:h="16838" w:code="9"/>
      <w:pgMar w:top="0" w:right="849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ECAB0" w14:textId="77777777" w:rsidR="00816F46" w:rsidRDefault="00816F46">
      <w:pPr>
        <w:spacing w:after="0" w:line="240" w:lineRule="auto"/>
      </w:pPr>
      <w:r>
        <w:separator/>
      </w:r>
    </w:p>
  </w:endnote>
  <w:endnote w:type="continuationSeparator" w:id="0">
    <w:p w14:paraId="5EFAB2C3" w14:textId="77777777" w:rsidR="00816F46" w:rsidRDefault="00816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n AMU">
    <w:charset w:val="CC"/>
    <w:family w:val="auto"/>
    <w:pitch w:val="variable"/>
    <w:sig w:usb0="00000000" w:usb1="5000000A" w:usb2="00000000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CC0FA" w14:textId="77777777" w:rsidR="00287A35" w:rsidRDefault="00287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5A750" w14:textId="77777777" w:rsidR="00816F46" w:rsidRDefault="00816F46">
      <w:pPr>
        <w:spacing w:after="0" w:line="240" w:lineRule="auto"/>
      </w:pPr>
      <w:r>
        <w:separator/>
      </w:r>
    </w:p>
  </w:footnote>
  <w:footnote w:type="continuationSeparator" w:id="0">
    <w:p w14:paraId="6A4E35E7" w14:textId="77777777" w:rsidR="00816F46" w:rsidRDefault="00816F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204"/>
    <w:rsid w:val="00036A1A"/>
    <w:rsid w:val="000420F9"/>
    <w:rsid w:val="00061E78"/>
    <w:rsid w:val="00081FB7"/>
    <w:rsid w:val="000C6C4B"/>
    <w:rsid w:val="000D1460"/>
    <w:rsid w:val="000E4152"/>
    <w:rsid w:val="001229BE"/>
    <w:rsid w:val="001907DB"/>
    <w:rsid w:val="0020233F"/>
    <w:rsid w:val="00225B83"/>
    <w:rsid w:val="00287A35"/>
    <w:rsid w:val="002A2629"/>
    <w:rsid w:val="002D37BC"/>
    <w:rsid w:val="00361517"/>
    <w:rsid w:val="00373ADB"/>
    <w:rsid w:val="003F101A"/>
    <w:rsid w:val="00441338"/>
    <w:rsid w:val="004A2F50"/>
    <w:rsid w:val="004C4DBA"/>
    <w:rsid w:val="00522980"/>
    <w:rsid w:val="005554ED"/>
    <w:rsid w:val="00591B40"/>
    <w:rsid w:val="005B01E5"/>
    <w:rsid w:val="005D3274"/>
    <w:rsid w:val="005E2406"/>
    <w:rsid w:val="00632D30"/>
    <w:rsid w:val="0064684F"/>
    <w:rsid w:val="006B1A60"/>
    <w:rsid w:val="006F1F84"/>
    <w:rsid w:val="00754180"/>
    <w:rsid w:val="0079537F"/>
    <w:rsid w:val="007C3DF4"/>
    <w:rsid w:val="00816F46"/>
    <w:rsid w:val="008B478A"/>
    <w:rsid w:val="008B6DFC"/>
    <w:rsid w:val="0090614D"/>
    <w:rsid w:val="009244AD"/>
    <w:rsid w:val="0092648A"/>
    <w:rsid w:val="00960351"/>
    <w:rsid w:val="009620E8"/>
    <w:rsid w:val="0096501A"/>
    <w:rsid w:val="00980DB3"/>
    <w:rsid w:val="009835F3"/>
    <w:rsid w:val="009B01C1"/>
    <w:rsid w:val="009F7147"/>
    <w:rsid w:val="009F7C82"/>
    <w:rsid w:val="00A50C87"/>
    <w:rsid w:val="00A76C87"/>
    <w:rsid w:val="00B13FED"/>
    <w:rsid w:val="00B2340D"/>
    <w:rsid w:val="00B26409"/>
    <w:rsid w:val="00B454AC"/>
    <w:rsid w:val="00BB17A4"/>
    <w:rsid w:val="00BE2756"/>
    <w:rsid w:val="00C14B11"/>
    <w:rsid w:val="00C468B8"/>
    <w:rsid w:val="00CA1204"/>
    <w:rsid w:val="00CD3683"/>
    <w:rsid w:val="00CD6907"/>
    <w:rsid w:val="00CE15A7"/>
    <w:rsid w:val="00D41697"/>
    <w:rsid w:val="00D47C5F"/>
    <w:rsid w:val="00DA6C08"/>
    <w:rsid w:val="00E01372"/>
    <w:rsid w:val="00E4775A"/>
    <w:rsid w:val="00E74C77"/>
    <w:rsid w:val="00E950C1"/>
    <w:rsid w:val="00EB7B9E"/>
    <w:rsid w:val="00EF4838"/>
    <w:rsid w:val="00F03519"/>
    <w:rsid w:val="00F11307"/>
    <w:rsid w:val="00F16BEC"/>
    <w:rsid w:val="00F9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B6F75"/>
  <w15:chartTrackingRefBased/>
  <w15:docId w15:val="{901EFE24-2345-464C-9C42-3BA727A0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20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A1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CA1204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A1204"/>
    <w:rPr>
      <w:rFonts w:eastAsia="Times New Roman"/>
      <w:sz w:val="22"/>
      <w:szCs w:val="22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CA1204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CA1204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0C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wAwAC8AMAA3AC8AMgAyACAAMQA5ADoAMAA4AAAAAAAAAAAAAAAAAAAAAAAAAAAAAAAAAAAAAAAAAAAAAAAAAAAAAAAAAAAAAAAAAAAAAAAAAAAAAAAAAAAAAAAAAAAAAAAAAAAAAAAAAAAAAAAAAAAAAAAAAAAAAAAAAAAAAADmBwcABgAeABMACAA2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zMDE1MDg1NFowIwYJKoZIhvcNAQkEMRYEFI7hJRrSi1GAo586CS/7AH+UPjRPMCsGCyqGSIb3DQEJEAIMMRwwGjAYMBYEFPoxwKaKGemk5xQIfFDhLmARue4bMA0GCSqGSIb3DQEBAQUABIIBAD1hCB3sVFwmCYA1l4QtKDkFELEmXBhwAJXxapwlm9q9nhXDV9AEiyeAucRp5OsysByJhRdVDkqvWa1IJvcSgL8E5ZzGbzmld88joL3rINXupYFQtZpSzyRqUR+aLDPl9IIOO0UML6VfTGNfWH5r/2yAPX2jKlvr9t5xg4RTXpEvZ1wMFX3xR2ThrSKLuPSb6QXhy67G5ojT7Qu0dtf8bEe7V5Tj+f03o6ZV3CIZjP67aEyEckphEnnBh+DqNLacVAqo+EYOTQTg9fpr/EX8rYJK7fD+46HVqMQqf5dsePg9JHn8pNY/0rm8Ewt5vtjrGk/18Hk+o+agM3NCuP3L9mI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175</Words>
  <Characters>1348</Characters>
  <Application>Microsoft Office Word</Application>
  <DocSecurity>0</DocSecurity>
  <Lines>43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https://mul2.armsai.am/tasks/2063/oneclick/7b64ab8a2c11fe0eb9e3c3c21686bbdb3aa1a586f077ef9303ee014d20b67257.docx?token=4f746af43374ac82cb25dbd239123cb4</cp:keywords>
  <dc:description/>
  <cp:lastModifiedBy>Atom Janjughazyan</cp:lastModifiedBy>
  <cp:revision>55</cp:revision>
  <cp:lastPrinted>2022-04-25T08:24:00Z</cp:lastPrinted>
  <dcterms:created xsi:type="dcterms:W3CDTF">2022-07-21T06:25:00Z</dcterms:created>
  <dcterms:modified xsi:type="dcterms:W3CDTF">2022-07-30T15:09:00Z</dcterms:modified>
</cp:coreProperties>
</file>