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24F6" w:rsidRPr="00513FC3" w:rsidRDefault="000024F6" w:rsidP="0066055F">
      <w:pPr>
        <w:shd w:val="clear" w:color="auto" w:fill="FFFFFF"/>
        <w:spacing w:after="0" w:line="276" w:lineRule="auto"/>
        <w:ind w:firstLine="375"/>
        <w:jc w:val="right"/>
        <w:rPr>
          <w:rFonts w:ascii="GHEA Grapalat" w:eastAsia="Times New Roman" w:hAnsi="GHEA Grapalat" w:cs="Times New Roman"/>
          <w:bCs/>
          <w:color w:val="000000"/>
          <w:sz w:val="24"/>
          <w:szCs w:val="24"/>
          <w:u w:val="single"/>
          <w:lang w:val="hy-AM" w:eastAsia="ru-RU"/>
        </w:rPr>
      </w:pPr>
    </w:p>
    <w:p w:rsidR="00324795" w:rsidRPr="00D83198" w:rsidRDefault="00324795" w:rsidP="0066055F">
      <w:pPr>
        <w:spacing w:after="0" w:line="276" w:lineRule="auto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C76775">
        <w:rPr>
          <w:rFonts w:ascii="GHEA Grapalat" w:hAnsi="GHEA Grapalat"/>
          <w:noProof/>
          <w:color w:val="1F4E79" w:themeColor="accent1" w:themeShade="80"/>
          <w:lang w:val="en-US"/>
        </w:rPr>
        <w:drawing>
          <wp:inline distT="0" distB="0" distL="0" distR="0" wp14:anchorId="4C92985F" wp14:editId="2EEC418A">
            <wp:extent cx="1017703" cy="898498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4601" cy="904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3871" w:rsidRPr="00D83198" w:rsidRDefault="00BB3871" w:rsidP="00964D86">
      <w:pPr>
        <w:spacing w:after="0" w:line="276" w:lineRule="auto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</w:p>
    <w:p w:rsidR="00324795" w:rsidRPr="00D83198" w:rsidRDefault="00324795" w:rsidP="0066055F">
      <w:pPr>
        <w:spacing w:after="0" w:line="276" w:lineRule="auto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D83198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:rsidR="00324795" w:rsidRPr="00D83198" w:rsidRDefault="00324795" w:rsidP="00143C90">
      <w:pPr>
        <w:spacing w:after="0" w:line="276" w:lineRule="auto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D83198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:rsidR="00324795" w:rsidRDefault="00324795" w:rsidP="00143C90">
      <w:pPr>
        <w:spacing w:after="0" w:line="276" w:lineRule="auto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D83198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:rsidR="00143C90" w:rsidRPr="00D83198" w:rsidRDefault="00143C90" w:rsidP="00143C90">
      <w:pPr>
        <w:spacing w:after="0" w:line="276" w:lineRule="auto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</w:p>
    <w:p w:rsidR="00324795" w:rsidRDefault="00773322" w:rsidP="00143C90">
      <w:pPr>
        <w:spacing w:after="0" w:line="276" w:lineRule="auto"/>
        <w:jc w:val="center"/>
        <w:rPr>
          <w:rFonts w:ascii="GHEA Grapalat" w:eastAsia="Times New Roman" w:hAnsi="GHEA Grapalat"/>
          <w:sz w:val="24"/>
          <w:szCs w:val="24"/>
          <w:lang w:val="hy-AM"/>
        </w:rPr>
      </w:pPr>
      <w:r w:rsidRPr="00EC4554">
        <w:rPr>
          <w:rFonts w:ascii="GHEA Grapalat" w:eastAsia="Times New Roman" w:hAnsi="GHEA Grapalat"/>
          <w:sz w:val="24"/>
          <w:szCs w:val="24"/>
          <w:lang w:val="hy-AM"/>
        </w:rPr>
        <w:t>2023</w:t>
      </w:r>
      <w:r w:rsidR="00324795" w:rsidRPr="00EC4554">
        <w:rPr>
          <w:rFonts w:ascii="GHEA Grapalat" w:eastAsia="Times New Roman" w:hAnsi="GHEA Grapalat"/>
          <w:sz w:val="24"/>
          <w:szCs w:val="24"/>
          <w:lang w:val="hy-AM"/>
        </w:rPr>
        <w:t xml:space="preserve"> թվականի </w:t>
      </w:r>
      <w:r w:rsidR="009168B6">
        <w:rPr>
          <w:rFonts w:ascii="GHEA Grapalat" w:eastAsia="Times New Roman" w:hAnsi="GHEA Grapalat"/>
          <w:sz w:val="24"/>
          <w:szCs w:val="24"/>
          <w:lang w:val="hy-AM"/>
        </w:rPr>
        <w:t>փետրվարի 28</w:t>
      </w:r>
      <w:r w:rsidR="00324795" w:rsidRPr="00EC4554">
        <w:rPr>
          <w:rFonts w:ascii="GHEA Grapalat" w:eastAsia="Times New Roman" w:hAnsi="GHEA Grapalat"/>
          <w:sz w:val="24"/>
          <w:szCs w:val="24"/>
          <w:lang w:val="hy-AM"/>
        </w:rPr>
        <w:t xml:space="preserve">-ի թիվ </w:t>
      </w:r>
      <w:r w:rsidR="009168B6">
        <w:rPr>
          <w:rFonts w:ascii="GHEA Grapalat" w:eastAsia="Times New Roman" w:hAnsi="GHEA Grapalat"/>
          <w:sz w:val="24"/>
          <w:szCs w:val="24"/>
          <w:lang w:val="hy-AM"/>
        </w:rPr>
        <w:t>33</w:t>
      </w:r>
      <w:r w:rsidR="000831E0" w:rsidRPr="00EC4554">
        <w:rPr>
          <w:rFonts w:ascii="GHEA Grapalat" w:eastAsia="Times New Roman" w:hAnsi="GHEA Grapalat"/>
          <w:sz w:val="24"/>
          <w:szCs w:val="24"/>
          <w:lang w:val="hy-AM"/>
        </w:rPr>
        <w:t>-Լ</w:t>
      </w:r>
    </w:p>
    <w:p w:rsidR="007329A1" w:rsidRPr="00BB0A7E" w:rsidRDefault="007329A1" w:rsidP="00EC729B">
      <w:pPr>
        <w:spacing w:after="0" w:line="360" w:lineRule="auto"/>
        <w:jc w:val="both"/>
        <w:rPr>
          <w:rFonts w:ascii="GHEA Grapalat" w:hAnsi="GHEA Grapalat"/>
          <w:sz w:val="24"/>
          <w:szCs w:val="24"/>
          <w:lang w:val="hy-AM"/>
        </w:rPr>
      </w:pPr>
    </w:p>
    <w:p w:rsidR="00143C90" w:rsidRDefault="007329A1" w:rsidP="00EC729B">
      <w:pPr>
        <w:spacing w:after="0" w:line="360" w:lineRule="auto"/>
        <w:jc w:val="center"/>
        <w:rPr>
          <w:rFonts w:ascii="GHEA Grapalat" w:hAnsi="GHEA Grapalat"/>
          <w:sz w:val="24"/>
          <w:szCs w:val="24"/>
          <w:lang w:val="hy-AM"/>
        </w:rPr>
      </w:pPr>
      <w:r w:rsidRPr="00BB0A7E">
        <w:rPr>
          <w:rFonts w:ascii="GHEA Grapalat" w:hAnsi="GHEA Grapalat"/>
          <w:sz w:val="24"/>
          <w:szCs w:val="24"/>
          <w:lang w:val="hy-AM"/>
        </w:rPr>
        <w:t>ՀԱՇՎԵՔՆՆԻՉ ՊԱԼԱՏԻ 2018 ԹՎԱԿԱՆԻ ՄԱՅԻՍԻ 10-Ի</w:t>
      </w:r>
      <w:r w:rsidRPr="00486176">
        <w:rPr>
          <w:rFonts w:ascii="GHEA Grapalat" w:hAnsi="GHEA Grapalat"/>
          <w:sz w:val="24"/>
          <w:szCs w:val="24"/>
          <w:lang w:val="hy-AM"/>
        </w:rPr>
        <w:t xml:space="preserve"> ԹԻՎ 2/1 </w:t>
      </w:r>
      <w:r w:rsidR="00974DD1" w:rsidRPr="00143C90">
        <w:rPr>
          <w:rFonts w:ascii="GHEA Grapalat" w:hAnsi="GHEA Grapalat"/>
          <w:sz w:val="24"/>
          <w:szCs w:val="24"/>
          <w:lang w:val="hy-AM"/>
        </w:rPr>
        <w:t xml:space="preserve">ՈՐՈՇՄԱՆ </w:t>
      </w:r>
      <w:r w:rsidR="00773322" w:rsidRPr="00486176">
        <w:rPr>
          <w:rFonts w:ascii="GHEA Grapalat" w:hAnsi="GHEA Grapalat"/>
          <w:sz w:val="24"/>
          <w:szCs w:val="24"/>
          <w:lang w:val="hy-AM"/>
        </w:rPr>
        <w:t xml:space="preserve">ՄԵՋ </w:t>
      </w:r>
      <w:r w:rsidR="00BE0805" w:rsidRPr="00486176">
        <w:rPr>
          <w:rFonts w:ascii="GHEA Grapalat" w:hAnsi="GHEA Grapalat"/>
          <w:sz w:val="24"/>
          <w:szCs w:val="24"/>
          <w:lang w:val="hy-AM"/>
        </w:rPr>
        <w:t>ԼՐԱՑՈՒՄ</w:t>
      </w:r>
      <w:r w:rsidR="00CD7924">
        <w:rPr>
          <w:rFonts w:ascii="GHEA Grapalat" w:hAnsi="GHEA Grapalat"/>
          <w:sz w:val="24"/>
          <w:szCs w:val="24"/>
          <w:lang w:val="hy-AM"/>
        </w:rPr>
        <w:t>ՆԵՐ</w:t>
      </w:r>
      <w:r w:rsidR="00486176" w:rsidRPr="00486176">
        <w:rPr>
          <w:rFonts w:ascii="GHEA Grapalat" w:hAnsi="GHEA Grapalat"/>
          <w:sz w:val="24"/>
          <w:szCs w:val="24"/>
          <w:lang w:val="hy-AM"/>
        </w:rPr>
        <w:t xml:space="preserve"> </w:t>
      </w:r>
      <w:r w:rsidR="00773322" w:rsidRPr="00486176">
        <w:rPr>
          <w:rFonts w:ascii="GHEA Grapalat" w:hAnsi="GHEA Grapalat"/>
          <w:sz w:val="24"/>
          <w:szCs w:val="24"/>
          <w:lang w:val="hy-AM"/>
        </w:rPr>
        <w:t>ԿԱՏԱՐԵԼՈՒ ՄԱՍԻՆ</w:t>
      </w:r>
    </w:p>
    <w:p w:rsidR="00382577" w:rsidRPr="00486176" w:rsidRDefault="00382577" w:rsidP="00EC729B">
      <w:pPr>
        <w:spacing w:after="0" w:line="360" w:lineRule="auto"/>
        <w:jc w:val="center"/>
        <w:rPr>
          <w:rFonts w:ascii="GHEA Grapalat" w:hAnsi="GHEA Grapalat"/>
          <w:sz w:val="24"/>
          <w:szCs w:val="24"/>
          <w:lang w:val="hy-AM"/>
        </w:rPr>
      </w:pPr>
    </w:p>
    <w:p w:rsidR="00773322" w:rsidRPr="00EC4554" w:rsidRDefault="00773322" w:rsidP="001A0728">
      <w:pPr>
        <w:spacing w:after="0" w:line="360" w:lineRule="auto"/>
        <w:ind w:firstLine="567"/>
        <w:jc w:val="both"/>
        <w:rPr>
          <w:rFonts w:ascii="GHEA Grapalat" w:hAnsi="GHEA Grapalat"/>
          <w:sz w:val="24"/>
          <w:szCs w:val="24"/>
          <w:lang w:val="hy-AM"/>
        </w:rPr>
      </w:pPr>
      <w:r w:rsidRPr="00EC4554">
        <w:rPr>
          <w:rFonts w:ascii="GHEA Grapalat" w:hAnsi="GHEA Grapalat"/>
          <w:sz w:val="24"/>
          <w:szCs w:val="24"/>
          <w:lang w:val="hy-AM"/>
        </w:rPr>
        <w:t>Ղեկավարվելով Հաշվեքննիչ պալատի մասին Հայաստանի Հանրապետության օրենքի 16-րդ հոդվածի 9-րդ մասի 9-րդ</w:t>
      </w:r>
      <w:r w:rsidR="00CA3BC2">
        <w:rPr>
          <w:rFonts w:ascii="GHEA Grapalat" w:hAnsi="GHEA Grapalat"/>
          <w:sz w:val="24"/>
          <w:szCs w:val="24"/>
          <w:lang w:val="hy-AM"/>
        </w:rPr>
        <w:t xml:space="preserve"> և 11-րդ</w:t>
      </w:r>
      <w:r w:rsidRPr="00EC4554">
        <w:rPr>
          <w:rFonts w:ascii="GHEA Grapalat" w:hAnsi="GHEA Grapalat"/>
          <w:sz w:val="24"/>
          <w:szCs w:val="24"/>
          <w:lang w:val="hy-AM"/>
        </w:rPr>
        <w:t xml:space="preserve"> կետ</w:t>
      </w:r>
      <w:r w:rsidR="00CA3BC2">
        <w:rPr>
          <w:rFonts w:ascii="GHEA Grapalat" w:hAnsi="GHEA Grapalat"/>
          <w:sz w:val="24"/>
          <w:szCs w:val="24"/>
          <w:lang w:val="hy-AM"/>
        </w:rPr>
        <w:t>եր</w:t>
      </w:r>
      <w:r w:rsidRPr="00EC4554">
        <w:rPr>
          <w:rFonts w:ascii="GHEA Grapalat" w:hAnsi="GHEA Grapalat"/>
          <w:sz w:val="24"/>
          <w:szCs w:val="24"/>
          <w:lang w:val="hy-AM"/>
        </w:rPr>
        <w:t xml:space="preserve">ով, «Նորմատիվ իրավական ակտերի մասին» Հայաստանի Հանրապետության օրենքի 33-րդ </w:t>
      </w:r>
      <w:r w:rsidR="00CB031A">
        <w:rPr>
          <w:rFonts w:ascii="GHEA Grapalat" w:hAnsi="GHEA Grapalat"/>
          <w:sz w:val="24"/>
          <w:szCs w:val="24"/>
          <w:lang w:val="hy-AM"/>
        </w:rPr>
        <w:t>և 34-րդ հոդվածներ</w:t>
      </w:r>
      <w:r w:rsidR="00A20E9D" w:rsidRPr="00EC4554">
        <w:rPr>
          <w:rFonts w:ascii="GHEA Grapalat" w:hAnsi="GHEA Grapalat"/>
          <w:sz w:val="24"/>
          <w:szCs w:val="24"/>
          <w:lang w:val="hy-AM"/>
        </w:rPr>
        <w:t>ով</w:t>
      </w:r>
      <w:r w:rsidRPr="00EC4554">
        <w:rPr>
          <w:rFonts w:ascii="GHEA Grapalat" w:hAnsi="GHEA Grapalat"/>
          <w:sz w:val="24"/>
          <w:szCs w:val="24"/>
          <w:lang w:val="hy-AM"/>
        </w:rPr>
        <w:t>` Հաշվեքննիչ պալատը</w:t>
      </w:r>
    </w:p>
    <w:p w:rsidR="00D83198" w:rsidRPr="00EC4554" w:rsidRDefault="00D83198" w:rsidP="001A0728">
      <w:pPr>
        <w:spacing w:after="0" w:line="360" w:lineRule="auto"/>
        <w:ind w:firstLine="567"/>
        <w:jc w:val="both"/>
        <w:rPr>
          <w:rFonts w:ascii="GHEA Grapalat" w:hAnsi="GHEA Grapalat"/>
          <w:sz w:val="24"/>
          <w:szCs w:val="24"/>
          <w:lang w:val="hy-AM"/>
        </w:rPr>
      </w:pPr>
    </w:p>
    <w:p w:rsidR="00CD7924" w:rsidRDefault="00773322" w:rsidP="001A0728">
      <w:pPr>
        <w:spacing w:after="0" w:line="360" w:lineRule="auto"/>
        <w:ind w:firstLine="567"/>
        <w:jc w:val="center"/>
        <w:rPr>
          <w:rFonts w:ascii="GHEA Grapalat" w:hAnsi="GHEA Grapalat"/>
          <w:b/>
          <w:sz w:val="24"/>
          <w:szCs w:val="24"/>
          <w:lang w:val="hy-AM"/>
        </w:rPr>
      </w:pPr>
      <w:r w:rsidRPr="00EC4554">
        <w:rPr>
          <w:rFonts w:ascii="GHEA Grapalat" w:hAnsi="GHEA Grapalat"/>
          <w:b/>
          <w:sz w:val="24"/>
          <w:szCs w:val="24"/>
          <w:lang w:val="hy-AM"/>
        </w:rPr>
        <w:t>Ո Ր Ո Շ ՈՒ Մ Է`</w:t>
      </w:r>
    </w:p>
    <w:p w:rsidR="00382577" w:rsidRPr="00EC4554" w:rsidRDefault="00382577" w:rsidP="001A0728">
      <w:pPr>
        <w:spacing w:after="0" w:line="360" w:lineRule="auto"/>
        <w:ind w:firstLine="567"/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p w:rsidR="00CD7924" w:rsidRDefault="00BB0A7E" w:rsidP="001A0728">
      <w:pPr>
        <w:pStyle w:val="ListParagraph"/>
        <w:numPr>
          <w:ilvl w:val="0"/>
          <w:numId w:val="5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Հ</w:t>
      </w:r>
      <w:r w:rsidRPr="00BB0A7E">
        <w:rPr>
          <w:rFonts w:ascii="GHEA Grapalat" w:hAnsi="GHEA Grapalat"/>
          <w:sz w:val="24"/>
          <w:szCs w:val="24"/>
          <w:lang w:val="hy-AM"/>
        </w:rPr>
        <w:t>աշվեքննիչ պալատի 2018 թվականի մայիսի 10-ի «</w:t>
      </w:r>
      <w:r>
        <w:rPr>
          <w:rFonts w:ascii="GHEA Grapalat" w:hAnsi="GHEA Grapalat"/>
          <w:sz w:val="24"/>
          <w:szCs w:val="24"/>
          <w:lang w:val="hy-AM"/>
        </w:rPr>
        <w:t>Հ</w:t>
      </w:r>
      <w:r w:rsidRPr="00BB0A7E">
        <w:rPr>
          <w:rFonts w:ascii="GHEA Grapalat" w:hAnsi="GHEA Grapalat"/>
          <w:sz w:val="24"/>
          <w:szCs w:val="24"/>
          <w:lang w:val="hy-AM"/>
        </w:rPr>
        <w:t xml:space="preserve">այաստանի </w:t>
      </w:r>
      <w:r>
        <w:rPr>
          <w:rFonts w:ascii="GHEA Grapalat" w:hAnsi="GHEA Grapalat"/>
          <w:sz w:val="24"/>
          <w:szCs w:val="24"/>
          <w:lang w:val="hy-AM"/>
        </w:rPr>
        <w:t>Հ</w:t>
      </w:r>
      <w:r w:rsidRPr="00BB0A7E">
        <w:rPr>
          <w:rFonts w:ascii="GHEA Grapalat" w:hAnsi="GHEA Grapalat"/>
          <w:sz w:val="24"/>
          <w:szCs w:val="24"/>
          <w:lang w:val="hy-AM"/>
        </w:rPr>
        <w:t xml:space="preserve">անրապետության հաշվեքննիչ պալատի </w:t>
      </w:r>
      <w:r>
        <w:rPr>
          <w:rFonts w:ascii="GHEA Grapalat" w:hAnsi="GHEA Grapalat"/>
          <w:sz w:val="24"/>
          <w:szCs w:val="24"/>
          <w:lang w:val="hy-AM"/>
        </w:rPr>
        <w:t>կա</w:t>
      </w:r>
      <w:r w:rsidRPr="00BB0A7E">
        <w:rPr>
          <w:rFonts w:ascii="GHEA Grapalat" w:hAnsi="GHEA Grapalat"/>
          <w:sz w:val="24"/>
          <w:szCs w:val="24"/>
          <w:lang w:val="hy-AM"/>
        </w:rPr>
        <w:t>նո</w:t>
      </w:r>
      <w:r>
        <w:rPr>
          <w:rFonts w:ascii="GHEA Grapalat" w:hAnsi="GHEA Grapalat"/>
          <w:sz w:val="24"/>
          <w:szCs w:val="24"/>
          <w:lang w:val="hy-AM"/>
        </w:rPr>
        <w:t>ն</w:t>
      </w:r>
      <w:r w:rsidRPr="00BB0A7E">
        <w:rPr>
          <w:rFonts w:ascii="GHEA Grapalat" w:hAnsi="GHEA Grapalat"/>
          <w:sz w:val="24"/>
          <w:szCs w:val="24"/>
          <w:lang w:val="hy-AM"/>
        </w:rPr>
        <w:t>ադրությունը հաստատելու մասին» թիվ 2/1 որոշման</w:t>
      </w:r>
      <w:r>
        <w:rPr>
          <w:rFonts w:ascii="GHEA Grapalat" w:hAnsi="GHEA Grapalat"/>
          <w:sz w:val="24"/>
          <w:szCs w:val="24"/>
          <w:lang w:val="hy-AM"/>
        </w:rPr>
        <w:t xml:space="preserve"> հավելվածի</w:t>
      </w:r>
      <w:r w:rsidR="00CD7924">
        <w:rPr>
          <w:rFonts w:ascii="GHEA Grapalat" w:hAnsi="GHEA Grapalat"/>
          <w:sz w:val="24"/>
          <w:szCs w:val="24"/>
          <w:lang w:val="hy-AM"/>
        </w:rPr>
        <w:t>՝</w:t>
      </w:r>
    </w:p>
    <w:p w:rsidR="00382577" w:rsidRPr="001A0728" w:rsidRDefault="00CD7924" w:rsidP="00E33CFA">
      <w:pPr>
        <w:pStyle w:val="ListParagraph"/>
        <w:numPr>
          <w:ilvl w:val="0"/>
          <w:numId w:val="9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GHEA Grapalat" w:hAnsi="GHEA Grapalat"/>
          <w:sz w:val="24"/>
          <w:szCs w:val="24"/>
          <w:lang w:val="hy-AM"/>
        </w:rPr>
      </w:pPr>
      <w:r w:rsidRPr="001A0728">
        <w:rPr>
          <w:rFonts w:ascii="GHEA Grapalat" w:hAnsi="GHEA Grapalat"/>
          <w:sz w:val="24"/>
          <w:szCs w:val="24"/>
          <w:lang w:val="hy-AM"/>
        </w:rPr>
        <w:t>37-րդ կետը լրացնել հետևյալ բովանդակությամբ 7</w:t>
      </w:r>
      <w:r w:rsidR="00BB3871" w:rsidRPr="001A0728">
        <w:rPr>
          <w:rFonts w:ascii="GHEA Grapalat" w:hAnsi="GHEA Grapalat"/>
          <w:sz w:val="24"/>
          <w:szCs w:val="24"/>
          <w:lang w:val="hy-AM"/>
        </w:rPr>
        <w:t>)</w:t>
      </w:r>
      <w:r w:rsidRPr="001A0728">
        <w:rPr>
          <w:rFonts w:ascii="GHEA Grapalat" w:hAnsi="GHEA Grapalat"/>
          <w:sz w:val="24"/>
          <w:szCs w:val="24"/>
          <w:lang w:val="hy-AM"/>
        </w:rPr>
        <w:t xml:space="preserve"> ենթակետով</w:t>
      </w:r>
      <w:r w:rsidRPr="001A0728">
        <w:rPr>
          <w:rFonts w:ascii="Cambria Math" w:hAnsi="Cambria Math"/>
          <w:sz w:val="24"/>
          <w:szCs w:val="24"/>
          <w:lang w:val="hy-AM"/>
        </w:rPr>
        <w:t>.</w:t>
      </w:r>
      <w:r w:rsidR="001A0728">
        <w:rPr>
          <w:rFonts w:ascii="Cambria Math" w:hAnsi="Cambria Math"/>
          <w:sz w:val="24"/>
          <w:szCs w:val="24"/>
          <w:lang w:val="hy-AM"/>
        </w:rPr>
        <w:t xml:space="preserve"> </w:t>
      </w:r>
      <w:r w:rsidRPr="001A0728">
        <w:rPr>
          <w:rFonts w:ascii="GHEA Grapalat" w:hAnsi="GHEA Grapalat"/>
          <w:sz w:val="24"/>
          <w:szCs w:val="24"/>
          <w:lang w:val="hy-AM"/>
        </w:rPr>
        <w:t xml:space="preserve">«7) տրամադրում է անհամատեղելիության պահանջների, այլ սահմանափակումների, վարքագծի կանոնների վերաբերյալ մասնագիտական խորհրդատվություն, ներկայացնում </w:t>
      </w:r>
      <w:r w:rsidR="001A0728" w:rsidRPr="001A0728">
        <w:rPr>
          <w:rFonts w:ascii="GHEA Grapalat" w:hAnsi="GHEA Grapalat"/>
          <w:sz w:val="24"/>
          <w:szCs w:val="24"/>
          <w:lang w:val="hy-AM"/>
        </w:rPr>
        <w:t xml:space="preserve">է </w:t>
      </w:r>
      <w:r w:rsidRPr="001A0728">
        <w:rPr>
          <w:rFonts w:ascii="GHEA Grapalat" w:hAnsi="GHEA Grapalat"/>
          <w:sz w:val="24"/>
          <w:szCs w:val="24"/>
          <w:lang w:val="hy-AM"/>
        </w:rPr>
        <w:t>շահերի բախման իրավիճակի լուծմանն ուղղված քայլեր ձեռնարկելու վերաբերյալ առաջարկություն։»</w:t>
      </w:r>
      <w:r w:rsidR="00382577" w:rsidRPr="001A0728">
        <w:rPr>
          <w:rFonts w:ascii="GHEA Grapalat" w:hAnsi="GHEA Grapalat"/>
          <w:sz w:val="24"/>
          <w:szCs w:val="24"/>
          <w:lang w:val="hy-AM"/>
        </w:rPr>
        <w:t>,</w:t>
      </w:r>
    </w:p>
    <w:p w:rsidR="006D4FE4" w:rsidRPr="001A0728" w:rsidRDefault="00BB0A7E" w:rsidP="008A262F">
      <w:pPr>
        <w:pStyle w:val="ListParagraph"/>
        <w:numPr>
          <w:ilvl w:val="0"/>
          <w:numId w:val="9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GHEA Grapalat" w:hAnsi="GHEA Grapalat"/>
          <w:sz w:val="24"/>
          <w:szCs w:val="24"/>
          <w:lang w:val="hy-AM"/>
        </w:rPr>
      </w:pPr>
      <w:r w:rsidRPr="001A0728">
        <w:rPr>
          <w:rFonts w:ascii="GHEA Grapalat" w:hAnsi="GHEA Grapalat"/>
          <w:sz w:val="24"/>
          <w:szCs w:val="24"/>
          <w:lang w:val="hy-AM"/>
        </w:rPr>
        <w:t xml:space="preserve">38-րդ կետը լրացնել </w:t>
      </w:r>
      <w:r w:rsidR="0030596F" w:rsidRPr="001A0728">
        <w:rPr>
          <w:rFonts w:ascii="GHEA Grapalat" w:hAnsi="GHEA Grapalat"/>
          <w:sz w:val="24"/>
          <w:szCs w:val="24"/>
          <w:lang w:val="hy-AM"/>
        </w:rPr>
        <w:t>հետևյալ բովանդակությամբ 7</w:t>
      </w:r>
      <w:r w:rsidR="00BB3871" w:rsidRPr="001A0728">
        <w:rPr>
          <w:rFonts w:ascii="GHEA Grapalat" w:hAnsi="GHEA Grapalat"/>
          <w:sz w:val="24"/>
          <w:szCs w:val="24"/>
          <w:lang w:val="hy-AM"/>
        </w:rPr>
        <w:t>)</w:t>
      </w:r>
      <w:r w:rsidRPr="001A0728">
        <w:rPr>
          <w:rFonts w:ascii="GHEA Grapalat" w:hAnsi="GHEA Grapalat"/>
          <w:sz w:val="24"/>
          <w:szCs w:val="24"/>
          <w:lang w:val="hy-AM"/>
        </w:rPr>
        <w:t xml:space="preserve"> ենթակետով</w:t>
      </w:r>
      <w:r w:rsidR="00D47274" w:rsidRPr="001A0728">
        <w:rPr>
          <w:rFonts w:ascii="Cambria Math" w:hAnsi="Cambria Math"/>
          <w:sz w:val="24"/>
          <w:szCs w:val="24"/>
          <w:lang w:val="hy-AM"/>
        </w:rPr>
        <w:t>.</w:t>
      </w:r>
      <w:r w:rsidR="001A0728">
        <w:rPr>
          <w:rFonts w:ascii="Cambria Math" w:hAnsi="Cambria Math"/>
          <w:sz w:val="24"/>
          <w:szCs w:val="24"/>
          <w:lang w:val="hy-AM"/>
        </w:rPr>
        <w:t xml:space="preserve"> </w:t>
      </w:r>
      <w:r w:rsidRPr="001A0728">
        <w:rPr>
          <w:rFonts w:ascii="GHEA Grapalat" w:hAnsi="GHEA Grapalat"/>
          <w:sz w:val="24"/>
          <w:szCs w:val="24"/>
          <w:lang w:val="hy-AM"/>
        </w:rPr>
        <w:t xml:space="preserve">«7) </w:t>
      </w:r>
      <w:r w:rsidR="009D3897" w:rsidRPr="001A0728">
        <w:rPr>
          <w:rFonts w:ascii="GHEA Grapalat" w:hAnsi="GHEA Grapalat" w:cs="GHEA Grapalat"/>
          <w:sz w:val="24"/>
          <w:szCs w:val="24"/>
          <w:lang w:val="hy-AM"/>
        </w:rPr>
        <w:t>ապահովում</w:t>
      </w:r>
      <w:r w:rsidR="009D3897" w:rsidRPr="001A0728">
        <w:rPr>
          <w:rFonts w:ascii="GHEA Grapalat" w:hAnsi="GHEA Grapalat"/>
          <w:sz w:val="24"/>
          <w:szCs w:val="24"/>
          <w:lang w:val="hy-AM"/>
        </w:rPr>
        <w:t xml:space="preserve"> </w:t>
      </w:r>
      <w:r w:rsidR="009D3897" w:rsidRPr="001A0728">
        <w:rPr>
          <w:rFonts w:ascii="GHEA Grapalat" w:hAnsi="GHEA Grapalat" w:cs="GHEA Grapalat"/>
          <w:sz w:val="24"/>
          <w:szCs w:val="24"/>
          <w:lang w:val="hy-AM"/>
        </w:rPr>
        <w:t>է</w:t>
      </w:r>
      <w:r w:rsidR="009D3897" w:rsidRPr="001A0728">
        <w:rPr>
          <w:rFonts w:ascii="GHEA Grapalat" w:hAnsi="GHEA Grapalat"/>
          <w:sz w:val="24"/>
          <w:szCs w:val="24"/>
          <w:lang w:val="hy-AM"/>
        </w:rPr>
        <w:t xml:space="preserve"> </w:t>
      </w:r>
      <w:r w:rsidR="009D3897" w:rsidRPr="001A0728">
        <w:rPr>
          <w:rFonts w:ascii="GHEA Grapalat" w:hAnsi="GHEA Grapalat" w:cs="GHEA Grapalat"/>
          <w:sz w:val="24"/>
          <w:szCs w:val="24"/>
          <w:lang w:val="hy-AM"/>
        </w:rPr>
        <w:t>Հաշվեքննիչ</w:t>
      </w:r>
      <w:r w:rsidR="009D3897" w:rsidRPr="001A0728">
        <w:rPr>
          <w:rFonts w:ascii="GHEA Grapalat" w:hAnsi="GHEA Grapalat"/>
          <w:sz w:val="24"/>
          <w:szCs w:val="24"/>
          <w:lang w:val="hy-AM"/>
        </w:rPr>
        <w:t xml:space="preserve"> </w:t>
      </w:r>
      <w:r w:rsidR="009D3897" w:rsidRPr="001A0728">
        <w:rPr>
          <w:rFonts w:ascii="GHEA Grapalat" w:hAnsi="GHEA Grapalat" w:cs="GHEA Grapalat"/>
          <w:sz w:val="24"/>
          <w:szCs w:val="24"/>
          <w:lang w:val="hy-AM"/>
        </w:rPr>
        <w:t>պալատի</w:t>
      </w:r>
      <w:r w:rsidR="009D3897" w:rsidRPr="001A0728">
        <w:rPr>
          <w:rFonts w:ascii="GHEA Grapalat" w:hAnsi="GHEA Grapalat"/>
          <w:sz w:val="24"/>
          <w:szCs w:val="24"/>
          <w:lang w:val="hy-AM"/>
        </w:rPr>
        <w:t xml:space="preserve"> </w:t>
      </w:r>
      <w:r w:rsidR="009D3897" w:rsidRPr="001A0728">
        <w:rPr>
          <w:rFonts w:ascii="GHEA Grapalat" w:hAnsi="GHEA Grapalat" w:cs="GHEA Grapalat"/>
          <w:sz w:val="24"/>
          <w:szCs w:val="24"/>
          <w:lang w:val="hy-AM"/>
        </w:rPr>
        <w:t>իրավասության</w:t>
      </w:r>
      <w:r w:rsidR="009D3897" w:rsidRPr="001A0728">
        <w:rPr>
          <w:rFonts w:ascii="GHEA Grapalat" w:hAnsi="GHEA Grapalat"/>
          <w:sz w:val="24"/>
          <w:szCs w:val="24"/>
          <w:lang w:val="hy-AM"/>
        </w:rPr>
        <w:t xml:space="preserve"> </w:t>
      </w:r>
      <w:r w:rsidR="009D3897" w:rsidRPr="001A0728">
        <w:rPr>
          <w:rFonts w:ascii="GHEA Grapalat" w:hAnsi="GHEA Grapalat" w:cs="GHEA Grapalat"/>
          <w:sz w:val="24"/>
          <w:szCs w:val="24"/>
          <w:lang w:val="hy-AM"/>
        </w:rPr>
        <w:t>շրջանակներում</w:t>
      </w:r>
      <w:r w:rsidR="009D3897" w:rsidRPr="001A0728">
        <w:rPr>
          <w:rFonts w:ascii="GHEA Grapalat" w:hAnsi="GHEA Grapalat"/>
          <w:sz w:val="24"/>
          <w:szCs w:val="24"/>
          <w:lang w:val="hy-AM"/>
        </w:rPr>
        <w:t xml:space="preserve"> </w:t>
      </w:r>
      <w:r w:rsidR="009D3897" w:rsidRPr="001A0728">
        <w:rPr>
          <w:rFonts w:ascii="GHEA Grapalat" w:hAnsi="GHEA Grapalat" w:cs="GHEA Grapalat"/>
          <w:sz w:val="24"/>
          <w:szCs w:val="24"/>
          <w:lang w:val="hy-AM"/>
        </w:rPr>
        <w:t>իրականացվող</w:t>
      </w:r>
      <w:r w:rsidR="009D3897" w:rsidRPr="001A0728">
        <w:rPr>
          <w:rFonts w:ascii="GHEA Grapalat" w:hAnsi="GHEA Grapalat"/>
          <w:sz w:val="24"/>
          <w:szCs w:val="24"/>
          <w:lang w:val="hy-AM"/>
        </w:rPr>
        <w:t xml:space="preserve"> </w:t>
      </w:r>
      <w:r w:rsidR="009D3897" w:rsidRPr="001A0728">
        <w:rPr>
          <w:rFonts w:ascii="GHEA Grapalat" w:hAnsi="GHEA Grapalat" w:cs="GHEA Grapalat"/>
          <w:sz w:val="24"/>
          <w:szCs w:val="24"/>
          <w:lang w:val="hy-AM"/>
        </w:rPr>
        <w:t>հակա</w:t>
      </w:r>
      <w:r w:rsidR="009D3897" w:rsidRPr="001A0728">
        <w:rPr>
          <w:rFonts w:ascii="GHEA Grapalat" w:hAnsi="GHEA Grapalat"/>
          <w:sz w:val="24"/>
          <w:szCs w:val="24"/>
          <w:lang w:val="hy-AM"/>
        </w:rPr>
        <w:t xml:space="preserve">կոռուպցիոն </w:t>
      </w:r>
      <w:r w:rsidR="009D3897" w:rsidRPr="001A0728">
        <w:rPr>
          <w:rFonts w:ascii="GHEA Grapalat" w:hAnsi="GHEA Grapalat"/>
          <w:sz w:val="24"/>
          <w:szCs w:val="24"/>
          <w:lang w:val="hy-AM"/>
        </w:rPr>
        <w:lastRenderedPageBreak/>
        <w:t>միջոցառումների և Հաշվեքննիչ պալատի կողմից հակակոռուպցիոն ոլորտի միջազգային պարտավորությունների կատարմանն ուղղված աշխատանքների համակարգումը</w:t>
      </w:r>
      <w:r w:rsidR="00B35507" w:rsidRPr="001A0728">
        <w:rPr>
          <w:rFonts w:ascii="GHEA Grapalat" w:hAnsi="GHEA Grapalat"/>
          <w:sz w:val="24"/>
          <w:szCs w:val="24"/>
          <w:lang w:val="hy-AM"/>
        </w:rPr>
        <w:t>։</w:t>
      </w:r>
      <w:r w:rsidR="00486176" w:rsidRPr="001A0728">
        <w:rPr>
          <w:rFonts w:ascii="GHEA Grapalat" w:hAnsi="GHEA Grapalat"/>
          <w:sz w:val="24"/>
          <w:szCs w:val="24"/>
          <w:lang w:val="hy-AM"/>
        </w:rPr>
        <w:t>»</w:t>
      </w:r>
      <w:r w:rsidR="00EC729B" w:rsidRPr="001A0728">
        <w:rPr>
          <w:rFonts w:ascii="GHEA Grapalat" w:hAnsi="GHEA Grapalat"/>
          <w:sz w:val="24"/>
          <w:szCs w:val="24"/>
          <w:lang w:val="hy-AM"/>
        </w:rPr>
        <w:t>։</w:t>
      </w:r>
    </w:p>
    <w:p w:rsidR="00CD7924" w:rsidRPr="00CD7924" w:rsidRDefault="00CD7924" w:rsidP="00CD7924">
      <w:pPr>
        <w:pStyle w:val="ListParagraph"/>
        <w:spacing w:after="0" w:line="360" w:lineRule="auto"/>
        <w:ind w:left="786"/>
        <w:jc w:val="both"/>
        <w:rPr>
          <w:rFonts w:ascii="GHEA Grapalat" w:hAnsi="GHEA Grapalat"/>
          <w:sz w:val="24"/>
          <w:szCs w:val="24"/>
          <w:lang w:val="hy-AM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3828"/>
        <w:gridCol w:w="3026"/>
      </w:tblGrid>
      <w:tr w:rsidR="001A0728" w:rsidRPr="00D83198" w:rsidTr="001A0728">
        <w:trPr>
          <w:trHeight w:val="551"/>
          <w:jc w:val="center"/>
        </w:trPr>
        <w:tc>
          <w:tcPr>
            <w:tcW w:w="3119" w:type="dxa"/>
          </w:tcPr>
          <w:p w:rsidR="001A0728" w:rsidRPr="00D83198" w:rsidRDefault="001A0728">
            <w:pPr>
              <w:tabs>
                <w:tab w:val="left" w:pos="1095"/>
                <w:tab w:val="center" w:pos="5245"/>
              </w:tabs>
              <w:spacing w:line="276" w:lineRule="auto"/>
              <w:rPr>
                <w:rFonts w:ascii="GHEA Grapalat" w:hAnsi="GHEA Grapalat"/>
                <w:lang w:val="hy-AM"/>
              </w:rPr>
            </w:pPr>
            <w:r w:rsidRPr="00D83198">
              <w:rPr>
                <w:rFonts w:ascii="GHEA Grapalat" w:hAnsi="GHEA Grapalat"/>
                <w:lang w:val="hy-AM"/>
              </w:rPr>
              <w:t>ՀԱՇՎԵՔՆՆԻՉ ՊԱԼԱՏԻ</w:t>
            </w:r>
          </w:p>
          <w:p w:rsidR="001A0728" w:rsidRPr="00D83198" w:rsidRDefault="00DE2070">
            <w:pPr>
              <w:tabs>
                <w:tab w:val="left" w:pos="1095"/>
                <w:tab w:val="center" w:pos="5245"/>
              </w:tabs>
              <w:spacing w:line="276" w:lineRule="auto"/>
              <w:rPr>
                <w:rFonts w:ascii="GHEA Grapalat" w:eastAsia="Times New Roman" w:hAnsi="GHEA Grapalat"/>
                <w:lang w:val="hy-AM" w:eastAsia="ru-RU"/>
              </w:rPr>
            </w:pPr>
            <w:hyperlink r:id="rId7" w:tooltip="Ctrl+Click to validate and learn more about this digital signature" w:history="1"/>
            <w:hyperlink r:id="rId8" w:tooltip="Ctrl+Click to validate and learn more about this digital signature" w:history="1"/>
            <w:hyperlink r:id="rId9" w:tooltip="Ctrl+Click to validate and learn more about this digital signature" w:history="1"/>
            <w:hyperlink r:id="rId10" w:tooltip="Ctrl+Click to validate and learn more about this digital signature" w:history="1"/>
            <w:r w:rsidR="001A0728" w:rsidRPr="00D83198">
              <w:rPr>
                <w:rFonts w:ascii="GHEA Grapalat" w:hAnsi="GHEA Grapalat"/>
                <w:lang w:val="hy-AM"/>
              </w:rPr>
              <w:t>ՆԱԽԱԳԱՀ</w:t>
            </w:r>
          </w:p>
        </w:tc>
        <w:tc>
          <w:tcPr>
            <w:tcW w:w="3828" w:type="dxa"/>
            <w:vMerge w:val="restart"/>
          </w:tcPr>
          <w:p w:rsidR="001A0728" w:rsidRPr="00D83198" w:rsidRDefault="00DE2070">
            <w:pPr>
              <w:tabs>
                <w:tab w:val="center" w:pos="1806"/>
              </w:tabs>
              <w:spacing w:line="276" w:lineRule="auto"/>
              <w:contextualSpacing/>
              <w:jc w:val="both"/>
              <w:rPr>
                <w:rFonts w:ascii="GHEA Grapalat" w:eastAsia="Times New Roman" w:hAnsi="GHEA Grapalat"/>
                <w:lang w:val="hy-AM" w:eastAsia="ru-RU"/>
              </w:rPr>
            </w:pPr>
            <w:hyperlink r:id="rId11" w:tooltip="Ctrl+Click to validate and learn more about this digital signature" w:history="1"/>
            <w:r w:rsidR="001A0728" w:rsidRPr="00C76775">
              <w:rPr>
                <w:rFonts w:ascii="GHEA Grapalat" w:hAnsi="GHEA Grapalat"/>
              </w:rPr>
              <w:tab/>
            </w:r>
            <w:bookmarkStart w:id="0" w:name="_GoBack"/>
            <w:r>
              <w:rPr>
                <w:rFonts w:ascii="GHEA Grapalat" w:hAnsi="GHEA Grapalat"/>
              </w:rPr>
              <w:fldChar w:fldCharType="begin"/>
            </w:r>
            <w:r>
              <w:rPr>
                <w:rFonts w:ascii="GHEA Grapalat" w:hAnsi="GHEA Grapalat"/>
              </w:rPr>
              <w:instrText xml:space="preserve"> HYPERLINK "http://www.arx.com/about-cosign-digital-signatures" \o "Ctrl+Click to validate and learn more about this digital signature" </w:instrText>
            </w:r>
            <w:r>
              <w:rPr>
                <w:rFonts w:ascii="GHEA Grapalat" w:hAnsi="GHEA Grapalat"/>
              </w:rPr>
            </w:r>
            <w:r>
              <w:rPr>
                <w:rFonts w:ascii="GHEA Grapalat" w:hAnsi="GHEA Grapalat"/>
              </w:rPr>
              <w:fldChar w:fldCharType="separate"/>
            </w:r>
            <w:r>
              <w:rPr>
                <w:rFonts w:ascii="GHEA Grapalat" w:hAnsi="GHEA Grapalat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0" type="#_x0000_t75" style="width:99.9pt;height:74.9pt" o:ole="">
                  <v:imagedata r:id="rId12" o:title=""/>
                </v:shape>
                <w:control r:id="rId13" w:name="ArGrDigsig1" w:shapeid="_x0000_i1030"/>
              </w:object>
            </w:r>
            <w:r>
              <w:rPr>
                <w:rFonts w:ascii="GHEA Grapalat" w:hAnsi="GHEA Grapalat"/>
              </w:rPr>
              <w:fldChar w:fldCharType="end"/>
            </w:r>
            <w:bookmarkEnd w:id="0"/>
            <w:r>
              <w:fldChar w:fldCharType="begin"/>
            </w:r>
            <w:r>
              <w:instrText xml:space="preserve"> HYPERLINK "http://www.arx.com/about-cosign-digital-signatures" </w:instrText>
            </w:r>
            <w:r>
              <w:instrText xml:space="preserve">\o "Ctrl+Click to validate and learn more about this digital signature"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3026" w:type="dxa"/>
          </w:tcPr>
          <w:p w:rsidR="001A0728" w:rsidRPr="00D83198" w:rsidRDefault="001A0728">
            <w:pPr>
              <w:tabs>
                <w:tab w:val="left" w:pos="720"/>
              </w:tabs>
              <w:spacing w:line="276" w:lineRule="auto"/>
              <w:contextualSpacing/>
              <w:jc w:val="both"/>
              <w:rPr>
                <w:rFonts w:ascii="GHEA Grapalat" w:eastAsia="Times New Roman" w:hAnsi="GHEA Grapalat"/>
                <w:lang w:val="hy-AM" w:eastAsia="ru-RU"/>
              </w:rPr>
            </w:pPr>
          </w:p>
        </w:tc>
      </w:tr>
      <w:tr w:rsidR="001A0728" w:rsidRPr="00D83198" w:rsidTr="001A0728">
        <w:trPr>
          <w:trHeight w:val="551"/>
          <w:jc w:val="center"/>
        </w:trPr>
        <w:tc>
          <w:tcPr>
            <w:tcW w:w="3119" w:type="dxa"/>
          </w:tcPr>
          <w:p w:rsidR="001A0728" w:rsidRDefault="001A0728" w:rsidP="001A0728">
            <w:pPr>
              <w:tabs>
                <w:tab w:val="left" w:pos="1095"/>
                <w:tab w:val="center" w:pos="5245"/>
              </w:tabs>
              <w:spacing w:line="276" w:lineRule="auto"/>
              <w:rPr>
                <w:rFonts w:ascii="GHEA Grapalat" w:hAnsi="GHEA Grapalat"/>
                <w:lang w:val="hy-AM"/>
              </w:rPr>
            </w:pPr>
          </w:p>
        </w:tc>
        <w:tc>
          <w:tcPr>
            <w:tcW w:w="3828" w:type="dxa"/>
            <w:vMerge/>
          </w:tcPr>
          <w:p w:rsidR="001A0728" w:rsidRDefault="001A0728" w:rsidP="001A0728">
            <w:pPr>
              <w:tabs>
                <w:tab w:val="center" w:pos="1806"/>
              </w:tabs>
              <w:spacing w:line="276" w:lineRule="auto"/>
              <w:contextualSpacing/>
              <w:jc w:val="both"/>
            </w:pPr>
          </w:p>
        </w:tc>
        <w:tc>
          <w:tcPr>
            <w:tcW w:w="3026" w:type="dxa"/>
          </w:tcPr>
          <w:p w:rsidR="001A0728" w:rsidRPr="00D83198" w:rsidRDefault="001A0728" w:rsidP="001A0728">
            <w:pPr>
              <w:tabs>
                <w:tab w:val="left" w:pos="720"/>
              </w:tabs>
              <w:spacing w:line="276" w:lineRule="auto"/>
              <w:contextualSpacing/>
              <w:jc w:val="both"/>
              <w:rPr>
                <w:rFonts w:ascii="GHEA Grapalat" w:eastAsia="Times New Roman" w:hAnsi="GHEA Grapalat"/>
                <w:lang w:val="hy-AM" w:eastAsia="ru-RU"/>
              </w:rPr>
            </w:pPr>
            <w:r w:rsidRPr="00D83198">
              <w:rPr>
                <w:rFonts w:ascii="GHEA Grapalat" w:hAnsi="GHEA Grapalat" w:cs="Sylfaen"/>
                <w:lang w:val="hy-AM"/>
              </w:rPr>
              <w:t>ԱՏՈՄ ՋԱՆՋՈՒՂԱԶՅԱՆ</w:t>
            </w:r>
          </w:p>
        </w:tc>
      </w:tr>
    </w:tbl>
    <w:p w:rsidR="00964D86" w:rsidRDefault="00964D86" w:rsidP="0066055F">
      <w:pPr>
        <w:spacing w:after="0" w:line="276" w:lineRule="auto"/>
        <w:rPr>
          <w:rFonts w:ascii="GHEA Grapalat" w:eastAsia="Times New Roman" w:hAnsi="GHEA Grapalat" w:cs="Sylfaen"/>
          <w:sz w:val="24"/>
          <w:szCs w:val="24"/>
          <w:lang w:val="hy-AM" w:bidi="he-IL"/>
        </w:rPr>
      </w:pPr>
    </w:p>
    <w:p w:rsidR="00964D86" w:rsidRDefault="00964D86" w:rsidP="00964D86">
      <w:pPr>
        <w:rPr>
          <w:rFonts w:ascii="GHEA Grapalat" w:eastAsia="Times New Roman" w:hAnsi="GHEA Grapalat" w:cs="Sylfaen"/>
          <w:sz w:val="24"/>
          <w:szCs w:val="24"/>
          <w:lang w:val="hy-AM" w:bidi="he-IL"/>
        </w:rPr>
      </w:pPr>
    </w:p>
    <w:p w:rsidR="006D0246" w:rsidRPr="00964D86" w:rsidRDefault="006D0246" w:rsidP="00964D86">
      <w:pPr>
        <w:jc w:val="center"/>
        <w:rPr>
          <w:rFonts w:ascii="GHEA Grapalat" w:eastAsia="Times New Roman" w:hAnsi="GHEA Grapalat" w:cs="Sylfaen"/>
          <w:sz w:val="24"/>
          <w:szCs w:val="24"/>
          <w:lang w:val="hy-AM" w:bidi="he-IL"/>
        </w:rPr>
      </w:pPr>
    </w:p>
    <w:sectPr w:rsidR="006D0246" w:rsidRPr="00964D86" w:rsidSect="00EC729B">
      <w:pgSz w:w="12240" w:h="15840"/>
      <w:pgMar w:top="709" w:right="758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E827EF"/>
    <w:multiLevelType w:val="hybridMultilevel"/>
    <w:tmpl w:val="8C7E40B4"/>
    <w:lvl w:ilvl="0" w:tplc="04190011">
      <w:start w:val="1"/>
      <w:numFmt w:val="decimal"/>
      <w:lvlText w:val="%1)"/>
      <w:lvlJc w:val="left"/>
      <w:pPr>
        <w:ind w:left="2955" w:hanging="360"/>
      </w:pPr>
    </w:lvl>
    <w:lvl w:ilvl="1" w:tplc="04190019" w:tentative="1">
      <w:start w:val="1"/>
      <w:numFmt w:val="lowerLetter"/>
      <w:lvlText w:val="%2."/>
      <w:lvlJc w:val="left"/>
      <w:pPr>
        <w:ind w:left="3675" w:hanging="360"/>
      </w:pPr>
    </w:lvl>
    <w:lvl w:ilvl="2" w:tplc="0419001B" w:tentative="1">
      <w:start w:val="1"/>
      <w:numFmt w:val="lowerRoman"/>
      <w:lvlText w:val="%3."/>
      <w:lvlJc w:val="right"/>
      <w:pPr>
        <w:ind w:left="4395" w:hanging="180"/>
      </w:pPr>
    </w:lvl>
    <w:lvl w:ilvl="3" w:tplc="0419000F" w:tentative="1">
      <w:start w:val="1"/>
      <w:numFmt w:val="decimal"/>
      <w:lvlText w:val="%4."/>
      <w:lvlJc w:val="left"/>
      <w:pPr>
        <w:ind w:left="5115" w:hanging="360"/>
      </w:pPr>
    </w:lvl>
    <w:lvl w:ilvl="4" w:tplc="04190019" w:tentative="1">
      <w:start w:val="1"/>
      <w:numFmt w:val="lowerLetter"/>
      <w:lvlText w:val="%5."/>
      <w:lvlJc w:val="left"/>
      <w:pPr>
        <w:ind w:left="5835" w:hanging="360"/>
      </w:pPr>
    </w:lvl>
    <w:lvl w:ilvl="5" w:tplc="0419001B" w:tentative="1">
      <w:start w:val="1"/>
      <w:numFmt w:val="lowerRoman"/>
      <w:lvlText w:val="%6."/>
      <w:lvlJc w:val="right"/>
      <w:pPr>
        <w:ind w:left="6555" w:hanging="180"/>
      </w:pPr>
    </w:lvl>
    <w:lvl w:ilvl="6" w:tplc="0419000F" w:tentative="1">
      <w:start w:val="1"/>
      <w:numFmt w:val="decimal"/>
      <w:lvlText w:val="%7."/>
      <w:lvlJc w:val="left"/>
      <w:pPr>
        <w:ind w:left="7275" w:hanging="360"/>
      </w:pPr>
    </w:lvl>
    <w:lvl w:ilvl="7" w:tplc="04190019" w:tentative="1">
      <w:start w:val="1"/>
      <w:numFmt w:val="lowerLetter"/>
      <w:lvlText w:val="%8."/>
      <w:lvlJc w:val="left"/>
      <w:pPr>
        <w:ind w:left="7995" w:hanging="360"/>
      </w:pPr>
    </w:lvl>
    <w:lvl w:ilvl="8" w:tplc="0419001B" w:tentative="1">
      <w:start w:val="1"/>
      <w:numFmt w:val="lowerRoman"/>
      <w:lvlText w:val="%9."/>
      <w:lvlJc w:val="right"/>
      <w:pPr>
        <w:ind w:left="8715" w:hanging="180"/>
      </w:pPr>
    </w:lvl>
  </w:abstractNum>
  <w:abstractNum w:abstractNumId="1" w15:restartNumberingAfterBreak="0">
    <w:nsid w:val="19225645"/>
    <w:multiLevelType w:val="hybridMultilevel"/>
    <w:tmpl w:val="C7B280DE"/>
    <w:lvl w:ilvl="0" w:tplc="AFEEC088">
      <w:start w:val="1"/>
      <w:numFmt w:val="decimal"/>
      <w:lvlText w:val="%1."/>
      <w:lvlJc w:val="left"/>
      <w:pPr>
        <w:ind w:left="1080" w:hanging="360"/>
      </w:pPr>
      <w:rPr>
        <w:rFonts w:cs="Sylfae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BE97F0C"/>
    <w:multiLevelType w:val="multilevel"/>
    <w:tmpl w:val="0C043D44"/>
    <w:lvl w:ilvl="0">
      <w:start w:val="1"/>
      <w:numFmt w:val="decimal"/>
      <w:pStyle w:val="Heading1"/>
      <w:lvlText w:val="%1."/>
      <w:lvlJc w:val="left"/>
      <w:pPr>
        <w:ind w:left="786" w:hanging="360"/>
      </w:pPr>
      <w:rPr>
        <w:rFonts w:ascii="GHEA Grapalat" w:hAnsi="GHEA Grapalat" w:hint="default"/>
        <w:i w:val="0"/>
        <w:sz w:val="26"/>
        <w:szCs w:val="26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" w15:restartNumberingAfterBreak="0">
    <w:nsid w:val="1FEF5375"/>
    <w:multiLevelType w:val="multilevel"/>
    <w:tmpl w:val="F794AA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325C2AF7"/>
    <w:multiLevelType w:val="hybridMultilevel"/>
    <w:tmpl w:val="24B0DEE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36412748"/>
    <w:multiLevelType w:val="hybridMultilevel"/>
    <w:tmpl w:val="73A88CF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74A529C3"/>
    <w:multiLevelType w:val="hybridMultilevel"/>
    <w:tmpl w:val="202CACEA"/>
    <w:lvl w:ilvl="0" w:tplc="04190011">
      <w:start w:val="1"/>
      <w:numFmt w:val="decimal"/>
      <w:lvlText w:val="%1)"/>
      <w:lvlJc w:val="left"/>
      <w:pPr>
        <w:ind w:left="1360" w:hanging="360"/>
      </w:pPr>
    </w:lvl>
    <w:lvl w:ilvl="1" w:tplc="04190019" w:tentative="1">
      <w:start w:val="1"/>
      <w:numFmt w:val="lowerLetter"/>
      <w:lvlText w:val="%2."/>
      <w:lvlJc w:val="left"/>
      <w:pPr>
        <w:ind w:left="2080" w:hanging="360"/>
      </w:pPr>
    </w:lvl>
    <w:lvl w:ilvl="2" w:tplc="0419001B" w:tentative="1">
      <w:start w:val="1"/>
      <w:numFmt w:val="lowerRoman"/>
      <w:lvlText w:val="%3."/>
      <w:lvlJc w:val="right"/>
      <w:pPr>
        <w:ind w:left="2800" w:hanging="180"/>
      </w:pPr>
    </w:lvl>
    <w:lvl w:ilvl="3" w:tplc="0419000F" w:tentative="1">
      <w:start w:val="1"/>
      <w:numFmt w:val="decimal"/>
      <w:lvlText w:val="%4."/>
      <w:lvlJc w:val="left"/>
      <w:pPr>
        <w:ind w:left="3520" w:hanging="360"/>
      </w:pPr>
    </w:lvl>
    <w:lvl w:ilvl="4" w:tplc="04190019" w:tentative="1">
      <w:start w:val="1"/>
      <w:numFmt w:val="lowerLetter"/>
      <w:lvlText w:val="%5."/>
      <w:lvlJc w:val="left"/>
      <w:pPr>
        <w:ind w:left="4240" w:hanging="360"/>
      </w:pPr>
    </w:lvl>
    <w:lvl w:ilvl="5" w:tplc="0419001B" w:tentative="1">
      <w:start w:val="1"/>
      <w:numFmt w:val="lowerRoman"/>
      <w:lvlText w:val="%6."/>
      <w:lvlJc w:val="right"/>
      <w:pPr>
        <w:ind w:left="4960" w:hanging="180"/>
      </w:pPr>
    </w:lvl>
    <w:lvl w:ilvl="6" w:tplc="0419000F" w:tentative="1">
      <w:start w:val="1"/>
      <w:numFmt w:val="decimal"/>
      <w:lvlText w:val="%7."/>
      <w:lvlJc w:val="left"/>
      <w:pPr>
        <w:ind w:left="5680" w:hanging="360"/>
      </w:pPr>
    </w:lvl>
    <w:lvl w:ilvl="7" w:tplc="04190019" w:tentative="1">
      <w:start w:val="1"/>
      <w:numFmt w:val="lowerLetter"/>
      <w:lvlText w:val="%8."/>
      <w:lvlJc w:val="left"/>
      <w:pPr>
        <w:ind w:left="6400" w:hanging="360"/>
      </w:pPr>
    </w:lvl>
    <w:lvl w:ilvl="8" w:tplc="0419001B" w:tentative="1">
      <w:start w:val="1"/>
      <w:numFmt w:val="lowerRoman"/>
      <w:lvlText w:val="%9."/>
      <w:lvlJc w:val="right"/>
      <w:pPr>
        <w:ind w:left="7120" w:hanging="180"/>
      </w:pPr>
    </w:lvl>
  </w:abstractNum>
  <w:abstractNum w:abstractNumId="7" w15:restartNumberingAfterBreak="0">
    <w:nsid w:val="752E2B83"/>
    <w:multiLevelType w:val="hybridMultilevel"/>
    <w:tmpl w:val="DE9827D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0"/>
  </w:num>
  <w:num w:numId="7">
    <w:abstractNumId w:val="5"/>
  </w:num>
  <w:num w:numId="8">
    <w:abstractNumId w:val="7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grammar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C18"/>
    <w:rsid w:val="000024F6"/>
    <w:rsid w:val="000272AE"/>
    <w:rsid w:val="000301E8"/>
    <w:rsid w:val="000542AA"/>
    <w:rsid w:val="000616EF"/>
    <w:rsid w:val="000670DD"/>
    <w:rsid w:val="00074D2C"/>
    <w:rsid w:val="0008009F"/>
    <w:rsid w:val="00083105"/>
    <w:rsid w:val="000831E0"/>
    <w:rsid w:val="000974E8"/>
    <w:rsid w:val="000A5CEB"/>
    <w:rsid w:val="000F4EB3"/>
    <w:rsid w:val="00112C18"/>
    <w:rsid w:val="00120C13"/>
    <w:rsid w:val="00120F56"/>
    <w:rsid w:val="0012752F"/>
    <w:rsid w:val="001348E1"/>
    <w:rsid w:val="00143C90"/>
    <w:rsid w:val="00177DA1"/>
    <w:rsid w:val="00194E97"/>
    <w:rsid w:val="001A0728"/>
    <w:rsid w:val="001B3393"/>
    <w:rsid w:val="001D0720"/>
    <w:rsid w:val="00227011"/>
    <w:rsid w:val="00270A87"/>
    <w:rsid w:val="00284A2A"/>
    <w:rsid w:val="002907FF"/>
    <w:rsid w:val="00294081"/>
    <w:rsid w:val="002D5EA6"/>
    <w:rsid w:val="0030596F"/>
    <w:rsid w:val="00324795"/>
    <w:rsid w:val="003275CE"/>
    <w:rsid w:val="00332061"/>
    <w:rsid w:val="003408E9"/>
    <w:rsid w:val="003410DC"/>
    <w:rsid w:val="00382577"/>
    <w:rsid w:val="00384FAD"/>
    <w:rsid w:val="00392BD0"/>
    <w:rsid w:val="003A55BB"/>
    <w:rsid w:val="003B2B80"/>
    <w:rsid w:val="003B55B1"/>
    <w:rsid w:val="00424579"/>
    <w:rsid w:val="00465621"/>
    <w:rsid w:val="00467BE8"/>
    <w:rsid w:val="00472B94"/>
    <w:rsid w:val="00473686"/>
    <w:rsid w:val="00486176"/>
    <w:rsid w:val="004A2511"/>
    <w:rsid w:val="004A28BC"/>
    <w:rsid w:val="004A3D06"/>
    <w:rsid w:val="004A45E2"/>
    <w:rsid w:val="00511C6E"/>
    <w:rsid w:val="00513FC3"/>
    <w:rsid w:val="00590490"/>
    <w:rsid w:val="0064311B"/>
    <w:rsid w:val="0066055F"/>
    <w:rsid w:val="006739DD"/>
    <w:rsid w:val="006C2CF9"/>
    <w:rsid w:val="006D0246"/>
    <w:rsid w:val="006D4FE4"/>
    <w:rsid w:val="007329A1"/>
    <w:rsid w:val="007500F8"/>
    <w:rsid w:val="007536B4"/>
    <w:rsid w:val="00773322"/>
    <w:rsid w:val="007750A2"/>
    <w:rsid w:val="007823EE"/>
    <w:rsid w:val="00782DA8"/>
    <w:rsid w:val="00797603"/>
    <w:rsid w:val="007B7EB9"/>
    <w:rsid w:val="007C705F"/>
    <w:rsid w:val="007E072A"/>
    <w:rsid w:val="00801712"/>
    <w:rsid w:val="00891A8C"/>
    <w:rsid w:val="008C44A8"/>
    <w:rsid w:val="008D2430"/>
    <w:rsid w:val="009042BE"/>
    <w:rsid w:val="00915CE6"/>
    <w:rsid w:val="009168B6"/>
    <w:rsid w:val="00957064"/>
    <w:rsid w:val="00960F77"/>
    <w:rsid w:val="00964D86"/>
    <w:rsid w:val="00974DD1"/>
    <w:rsid w:val="009C4E82"/>
    <w:rsid w:val="009D3897"/>
    <w:rsid w:val="009F3C59"/>
    <w:rsid w:val="00A048AC"/>
    <w:rsid w:val="00A20E9D"/>
    <w:rsid w:val="00A65193"/>
    <w:rsid w:val="00A87FE9"/>
    <w:rsid w:val="00AB46DE"/>
    <w:rsid w:val="00AC600F"/>
    <w:rsid w:val="00AD7B0D"/>
    <w:rsid w:val="00AE4978"/>
    <w:rsid w:val="00B0313F"/>
    <w:rsid w:val="00B35507"/>
    <w:rsid w:val="00B519C3"/>
    <w:rsid w:val="00B533EA"/>
    <w:rsid w:val="00BB0A7E"/>
    <w:rsid w:val="00BB3871"/>
    <w:rsid w:val="00BE0805"/>
    <w:rsid w:val="00C03D26"/>
    <w:rsid w:val="00C15B26"/>
    <w:rsid w:val="00C3048F"/>
    <w:rsid w:val="00C76775"/>
    <w:rsid w:val="00C81485"/>
    <w:rsid w:val="00CA3BC2"/>
    <w:rsid w:val="00CB031A"/>
    <w:rsid w:val="00CD7924"/>
    <w:rsid w:val="00CE4614"/>
    <w:rsid w:val="00D03F7D"/>
    <w:rsid w:val="00D2084A"/>
    <w:rsid w:val="00D44D5E"/>
    <w:rsid w:val="00D47274"/>
    <w:rsid w:val="00D71BC2"/>
    <w:rsid w:val="00D83198"/>
    <w:rsid w:val="00D85817"/>
    <w:rsid w:val="00D87148"/>
    <w:rsid w:val="00DA3E4F"/>
    <w:rsid w:val="00DE2070"/>
    <w:rsid w:val="00DE66EC"/>
    <w:rsid w:val="00DF4E69"/>
    <w:rsid w:val="00E05A7B"/>
    <w:rsid w:val="00E44822"/>
    <w:rsid w:val="00EA47E2"/>
    <w:rsid w:val="00EB3071"/>
    <w:rsid w:val="00EC4554"/>
    <w:rsid w:val="00EC729B"/>
    <w:rsid w:val="00EE1515"/>
    <w:rsid w:val="00F10ECF"/>
    <w:rsid w:val="00F471ED"/>
    <w:rsid w:val="00F52FDB"/>
    <w:rsid w:val="00F9256E"/>
    <w:rsid w:val="00F92A88"/>
    <w:rsid w:val="00FA6724"/>
    <w:rsid w:val="00FD3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46581BE-318C-45D6-83FB-AF215AFA5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5B26"/>
    <w:rPr>
      <w:rFonts w:eastAsiaTheme="minorHAnsi"/>
      <w:lang w:val="ru-RU"/>
    </w:rPr>
  </w:style>
  <w:style w:type="paragraph" w:styleId="Heading1">
    <w:name w:val="heading 1"/>
    <w:basedOn w:val="ListParagraph"/>
    <w:next w:val="Normal"/>
    <w:link w:val="Heading1Char"/>
    <w:uiPriority w:val="9"/>
    <w:qFormat/>
    <w:rsid w:val="00A65193"/>
    <w:pPr>
      <w:keepNext/>
      <w:numPr>
        <w:numId w:val="2"/>
      </w:numPr>
      <w:spacing w:before="360" w:after="120"/>
      <w:jc w:val="both"/>
      <w:outlineLvl w:val="0"/>
    </w:pPr>
    <w:rPr>
      <w:rFonts w:ascii="GHEA Grapalat" w:hAnsi="GHEA Grapalat" w:cs="Times New Roman"/>
      <w:b/>
      <w:sz w:val="26"/>
      <w:szCs w:val="26"/>
      <w:lang w:val="hy-AM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A65193"/>
    <w:pPr>
      <w:numPr>
        <w:ilvl w:val="1"/>
        <w:numId w:val="3"/>
      </w:numPr>
      <w:ind w:left="778" w:hanging="418"/>
      <w:outlineLvl w:val="1"/>
    </w:pPr>
    <w:rPr>
      <w:sz w:val="24"/>
      <w:szCs w:val="24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A65193"/>
    <w:pPr>
      <w:numPr>
        <w:ilvl w:val="0"/>
        <w:numId w:val="0"/>
      </w:numPr>
      <w:ind w:left="778"/>
      <w:outlineLvl w:val="2"/>
    </w:pPr>
    <w:rPr>
      <w:i/>
    </w:rPr>
  </w:style>
  <w:style w:type="paragraph" w:styleId="Heading4">
    <w:name w:val="heading 4"/>
    <w:basedOn w:val="Heading3"/>
    <w:next w:val="BodyText"/>
    <w:link w:val="Heading4Char"/>
    <w:qFormat/>
    <w:rsid w:val="00A65193"/>
    <w:pPr>
      <w:spacing w:before="0" w:line="260" w:lineRule="atLeast"/>
      <w:outlineLvl w:val="3"/>
    </w:pPr>
    <w:rPr>
      <w:rFonts w:ascii="Arial" w:eastAsia="Times New Roman" w:hAnsi="Arial"/>
      <w:b w:val="0"/>
      <w:kern w:val="32"/>
      <w:sz w:val="19"/>
      <w:szCs w:val="20"/>
      <w:lang w:val="en-GB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65193"/>
    <w:pPr>
      <w:keepNext/>
      <w:keepLines/>
      <w:spacing w:before="40" w:after="0" w:line="276" w:lineRule="auto"/>
      <w:outlineLvl w:val="4"/>
    </w:pPr>
    <w:rPr>
      <w:rFonts w:ascii="Cambria" w:eastAsia="Times New Roman" w:hAnsi="Cambria" w:cs="Times New Roman"/>
      <w:color w:val="365F91"/>
      <w:sz w:val="20"/>
      <w:szCs w:val="20"/>
      <w:lang w:eastAsia="x-none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A65193"/>
    <w:pPr>
      <w:keepNext/>
      <w:keepLines/>
      <w:spacing w:before="40" w:after="0" w:line="276" w:lineRule="auto"/>
      <w:outlineLvl w:val="5"/>
    </w:pPr>
    <w:rPr>
      <w:rFonts w:ascii="Cambria" w:eastAsia="Times New Roman" w:hAnsi="Cambria" w:cs="Times New Roman"/>
      <w:color w:val="243F60"/>
      <w:sz w:val="20"/>
      <w:szCs w:val="20"/>
      <w:lang w:eastAsia="x-none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A65193"/>
    <w:pPr>
      <w:keepNext/>
      <w:keepLines/>
      <w:spacing w:before="40" w:after="0" w:line="276" w:lineRule="auto"/>
      <w:outlineLvl w:val="6"/>
    </w:pPr>
    <w:rPr>
      <w:rFonts w:ascii="Cambria" w:eastAsia="Times New Roman" w:hAnsi="Cambria" w:cs="Times New Roman"/>
      <w:i/>
      <w:iCs/>
      <w:color w:val="243F60"/>
      <w:sz w:val="20"/>
      <w:szCs w:val="20"/>
      <w:lang w:eastAsia="x-none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A65193"/>
    <w:pPr>
      <w:keepNext/>
      <w:keepLines/>
      <w:spacing w:before="40" w:after="0" w:line="276" w:lineRule="auto"/>
      <w:outlineLvl w:val="7"/>
    </w:pPr>
    <w:rPr>
      <w:rFonts w:ascii="Cambria" w:eastAsia="Times New Roman" w:hAnsi="Cambria" w:cs="Times New Roman"/>
      <w:color w:val="272727"/>
      <w:sz w:val="21"/>
      <w:szCs w:val="21"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5193"/>
    <w:rPr>
      <w:rFonts w:ascii="GHEA Grapalat" w:eastAsia="Calibri" w:hAnsi="GHEA Grapalat" w:cs="Times New Roman"/>
      <w:b/>
      <w:sz w:val="26"/>
      <w:szCs w:val="26"/>
      <w:lang w:val="hy-AM" w:eastAsia="x-none"/>
    </w:rPr>
  </w:style>
  <w:style w:type="paragraph" w:styleId="ListParagraph">
    <w:name w:val="List Paragraph"/>
    <w:aliases w:val="List Paragraph (numbered (a)),Bullets,List Paragraph nowy,Liste 1,ECDC AF Paragraph,Paragraphe de liste PBLH,Akapit z listą BS,List Paragraph 1,List_Paragraph,Multilevel para_II,List Paragraph1,References,IBL List Paragraph,OBC Bullet"/>
    <w:basedOn w:val="Normal"/>
    <w:link w:val="ListParagraphChar"/>
    <w:uiPriority w:val="34"/>
    <w:qFormat/>
    <w:rsid w:val="00A65193"/>
    <w:pPr>
      <w:spacing w:after="200" w:line="276" w:lineRule="auto"/>
      <w:ind w:left="720"/>
      <w:contextualSpacing/>
    </w:pPr>
    <w:rPr>
      <w:rFonts w:ascii="Calibri" w:eastAsia="Calibri" w:hAnsi="Calibri"/>
      <w:sz w:val="20"/>
      <w:szCs w:val="20"/>
      <w:lang w:eastAsia="x-none"/>
    </w:rPr>
  </w:style>
  <w:style w:type="character" w:customStyle="1" w:styleId="Heading2Char">
    <w:name w:val="Heading 2 Char"/>
    <w:basedOn w:val="DefaultParagraphFont"/>
    <w:link w:val="Heading2"/>
    <w:uiPriority w:val="9"/>
    <w:rsid w:val="00A65193"/>
    <w:rPr>
      <w:rFonts w:ascii="GHEA Grapalat" w:eastAsia="Calibri" w:hAnsi="GHEA Grapalat" w:cs="Times New Roman"/>
      <w:b/>
      <w:sz w:val="24"/>
      <w:szCs w:val="24"/>
      <w:lang w:val="hy-AM" w:eastAsia="x-none"/>
    </w:rPr>
  </w:style>
  <w:style w:type="character" w:customStyle="1" w:styleId="Heading3Char">
    <w:name w:val="Heading 3 Char"/>
    <w:basedOn w:val="DefaultParagraphFont"/>
    <w:link w:val="Heading3"/>
    <w:uiPriority w:val="9"/>
    <w:rsid w:val="00A65193"/>
    <w:rPr>
      <w:rFonts w:ascii="GHEA Grapalat" w:eastAsia="Calibri" w:hAnsi="GHEA Grapalat" w:cs="Times New Roman"/>
      <w:b/>
      <w:i/>
      <w:sz w:val="24"/>
      <w:szCs w:val="24"/>
      <w:lang w:val="hy-AM" w:eastAsia="x-none"/>
    </w:rPr>
  </w:style>
  <w:style w:type="character" w:customStyle="1" w:styleId="Heading4Char">
    <w:name w:val="Heading 4 Char"/>
    <w:basedOn w:val="DefaultParagraphFont"/>
    <w:link w:val="Heading4"/>
    <w:rsid w:val="00A65193"/>
    <w:rPr>
      <w:rFonts w:ascii="Arial" w:eastAsia="Times New Roman" w:hAnsi="Arial" w:cs="Times New Roman"/>
      <w:i/>
      <w:kern w:val="32"/>
      <w:sz w:val="19"/>
      <w:szCs w:val="20"/>
      <w:lang w:val="en-GB" w:eastAsia="x-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A65193"/>
    <w:pPr>
      <w:spacing w:after="120" w:line="276" w:lineRule="auto"/>
    </w:pPr>
    <w:rPr>
      <w:rFonts w:ascii="Calibri" w:eastAsia="Calibri" w:hAnsi="Calibri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A65193"/>
    <w:rPr>
      <w:rFonts w:ascii="Calibri" w:eastAsia="Calibri" w:hAnsi="Calibri"/>
      <w:lang w:val="ru-RU"/>
    </w:rPr>
  </w:style>
  <w:style w:type="character" w:customStyle="1" w:styleId="Heading5Char">
    <w:name w:val="Heading 5 Char"/>
    <w:basedOn w:val="DefaultParagraphFont"/>
    <w:link w:val="Heading5"/>
    <w:uiPriority w:val="9"/>
    <w:rsid w:val="00A65193"/>
    <w:rPr>
      <w:rFonts w:ascii="Cambria" w:eastAsia="Times New Roman" w:hAnsi="Cambria" w:cs="Times New Roman"/>
      <w:color w:val="365F91"/>
      <w:sz w:val="20"/>
      <w:szCs w:val="20"/>
      <w:lang w:val="ru-RU" w:eastAsia="x-none"/>
    </w:rPr>
  </w:style>
  <w:style w:type="character" w:customStyle="1" w:styleId="Heading6Char">
    <w:name w:val="Heading 6 Char"/>
    <w:basedOn w:val="DefaultParagraphFont"/>
    <w:link w:val="Heading6"/>
    <w:uiPriority w:val="9"/>
    <w:rsid w:val="00A65193"/>
    <w:rPr>
      <w:rFonts w:ascii="Cambria" w:eastAsia="Times New Roman" w:hAnsi="Cambria" w:cs="Times New Roman"/>
      <w:color w:val="243F60"/>
      <w:sz w:val="20"/>
      <w:szCs w:val="20"/>
      <w:lang w:val="ru-RU" w:eastAsia="x-none"/>
    </w:rPr>
  </w:style>
  <w:style w:type="character" w:customStyle="1" w:styleId="Heading7Char">
    <w:name w:val="Heading 7 Char"/>
    <w:basedOn w:val="DefaultParagraphFont"/>
    <w:link w:val="Heading7"/>
    <w:uiPriority w:val="9"/>
    <w:rsid w:val="00A65193"/>
    <w:rPr>
      <w:rFonts w:ascii="Cambria" w:eastAsia="Times New Roman" w:hAnsi="Cambria" w:cs="Times New Roman"/>
      <w:i/>
      <w:iCs/>
      <w:color w:val="243F60"/>
      <w:sz w:val="20"/>
      <w:szCs w:val="20"/>
      <w:lang w:val="ru-RU" w:eastAsia="x-none"/>
    </w:rPr>
  </w:style>
  <w:style w:type="character" w:customStyle="1" w:styleId="Heading8Char">
    <w:name w:val="Heading 8 Char"/>
    <w:basedOn w:val="DefaultParagraphFont"/>
    <w:link w:val="Heading8"/>
    <w:uiPriority w:val="9"/>
    <w:rsid w:val="00A65193"/>
    <w:rPr>
      <w:rFonts w:ascii="Cambria" w:eastAsia="Times New Roman" w:hAnsi="Cambria" w:cs="Times New Roman"/>
      <w:color w:val="272727"/>
      <w:sz w:val="21"/>
      <w:szCs w:val="21"/>
      <w:lang w:val="ru-RU" w:eastAsia="x-none"/>
    </w:rPr>
  </w:style>
  <w:style w:type="character" w:styleId="Strong">
    <w:name w:val="Strong"/>
    <w:uiPriority w:val="22"/>
    <w:qFormat/>
    <w:rsid w:val="00A65193"/>
    <w:rPr>
      <w:b/>
      <w:bCs/>
    </w:rPr>
  </w:style>
  <w:style w:type="character" w:styleId="Emphasis">
    <w:name w:val="Emphasis"/>
    <w:qFormat/>
    <w:rsid w:val="00A65193"/>
    <w:rPr>
      <w:i/>
      <w:iCs/>
    </w:rPr>
  </w:style>
  <w:style w:type="paragraph" w:styleId="NormalWeb">
    <w:name w:val="Normal (Web)"/>
    <w:aliases w:val="webb,Обычный (веб) Знак Знак,Знак Знак Знак Знак,Обычный (веб) Знак Знак Знак,Знак Знак Знак1 Знак Знак Знак Знак Знак,Знак1,Знак Знак1, webb"/>
    <w:basedOn w:val="Normal"/>
    <w:link w:val="NormalWebChar"/>
    <w:uiPriority w:val="99"/>
    <w:unhideWhenUsed/>
    <w:qFormat/>
    <w:rsid w:val="00A651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NormalWebChar">
    <w:name w:val="Normal (Web) Char"/>
    <w:aliases w:val="webb Char,Обычный (веб) Знак Знак Char,Знак Знак Знак Знак Char,Обычный (веб) Знак Знак Знак Char,Знак Знак Знак1 Знак Знак Знак Знак Знак Char,Знак1 Char,Знак Знак1 Char, webb Char"/>
    <w:link w:val="NormalWeb"/>
    <w:uiPriority w:val="99"/>
    <w:locked/>
    <w:rsid w:val="00A6519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NoSpacing">
    <w:name w:val="No Spacing"/>
    <w:uiPriority w:val="1"/>
    <w:qFormat/>
    <w:rsid w:val="00A65193"/>
    <w:pPr>
      <w:spacing w:after="0" w:line="240" w:lineRule="auto"/>
    </w:pPr>
    <w:rPr>
      <w:rFonts w:ascii="Calibri" w:hAnsi="Calibri" w:cs="Times New Roman"/>
      <w:lang w:val="en-GB"/>
    </w:rPr>
  </w:style>
  <w:style w:type="character" w:customStyle="1" w:styleId="ListParagraphChar">
    <w:name w:val="List Paragraph Char"/>
    <w:aliases w:val="List Paragraph (numbered (a)) Char,Bullets Char,List Paragraph nowy Char,Liste 1 Char,ECDC AF Paragraph Char,Paragraphe de liste PBLH Char,Akapit z listą BS Char,List Paragraph 1 Char,List_Paragraph Char,Multilevel para_II Char"/>
    <w:link w:val="ListParagraph"/>
    <w:uiPriority w:val="34"/>
    <w:locked/>
    <w:rsid w:val="00A65193"/>
    <w:rPr>
      <w:rFonts w:ascii="Calibri" w:eastAsia="Calibri" w:hAnsi="Calibri"/>
      <w:sz w:val="20"/>
      <w:szCs w:val="20"/>
      <w:lang w:val="ru-RU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24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24F6"/>
    <w:rPr>
      <w:rFonts w:ascii="Segoe UI" w:eastAsiaTheme="minorHAnsi" w:hAnsi="Segoe UI" w:cs="Segoe UI"/>
      <w:sz w:val="18"/>
      <w:szCs w:val="18"/>
      <w:lang w:val="ru-RU"/>
    </w:rPr>
  </w:style>
  <w:style w:type="table" w:styleId="TableGrid">
    <w:name w:val="Table Grid"/>
    <w:basedOn w:val="TableNormal"/>
    <w:uiPriority w:val="39"/>
    <w:rsid w:val="00801712"/>
    <w:pPr>
      <w:spacing w:after="0" w:line="240" w:lineRule="auto"/>
    </w:pPr>
    <w:rPr>
      <w:rFonts w:eastAsiaTheme="minorHAns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604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x.com/about-cosign-digital-signatures" TargetMode="External"/><Relationship Id="rId13" Type="http://schemas.openxmlformats.org/officeDocument/2006/relationships/control" Target="activeX/activeX1.xml"/><Relationship Id="rId3" Type="http://schemas.openxmlformats.org/officeDocument/2006/relationships/styles" Target="styles.xml"/><Relationship Id="rId7" Type="http://schemas.openxmlformats.org/officeDocument/2006/relationships/hyperlink" Target="http://www.arx.com/about-cosign-digital-signatures" TargetMode="External"/><Relationship Id="rId12" Type="http://schemas.openxmlformats.org/officeDocument/2006/relationships/image" Target="media/image2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arx.com/about-cosign-digital-signatures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arx.com/about-cosign-digital-signature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rx.com/about-cosign-digital-signatures" TargetMode="External"/><Relationship Id="rId14" Type="http://schemas.openxmlformats.org/officeDocument/2006/relationships/fontTable" Target="fontTable.xm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yA0AAFYK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AAxAC8AMAAzAC8AMgAzACAAMQA3ADoANAA3AAAAAAAAAAAAAAAAAAAAAAAAAAAAAAAAAAAAAAAAAAAAAAAAAAAAAAAAAAAAAAAAAAAAAAAAAAAAAAAAAAAAAAAAAAAAAAAAAAAAAAAAAAAAAAAAAAAAAAAAAAAAAAAAAAAAAADnBwMAAwABABEALwAUAAAA8AAAAA=="/>
  <ax:ocxPr ax:name="SigTimeFormatPack" ax:value="SABIADoAbQBtAAAAdAAAAAAAAAAAAAAAAAAAAAAAAAAAAAAAAAAAAAAAAAAAAAAAAAAAAAAAAAAAAAAAAAAAAGQAZAAvAE0ATQAvAHkAeQAA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zMDMwMTEzNDcyMFowIwYJKoZIhvcNAQkEMRYEFOGS00zTbWuBg2AkwjHJJWR3AVQSMCsGCyqGSIb3DQEJEAIMMRwwGjAYMBYEFPoxwKaKGemk5xQIfFDhLmARue4bMA0GCSqGSIb3DQEBAQUABIIBAGQLsPHl7pbjKaX0CE7KXGONqjki+sgCc7IPpA9ZHiCurtjrmdezsKy+SREAeAQg5Gsmdb/OC7yWLzX3S3Ep51D6dH1R96du8nRwBsWNmm+q/2KUVnce4WKnWMgQ4UTP+mih7HsYiWchz8qdsVN/fd/D5V2+9YwaSz/vLhKLpLw9zzQKMwvQyn240V+NHU4UEHJJGoaPZ1mMCQL+8pyZaMOmBpjY5nM5E0zxNppGTM1Cxww+u3iffn/zOxD0PTeguLf1Q60bsox6tot9N7OKA9sb2GxA3nqz72PpzmvH6NBFYa/kivUrIlMPV+k9CvEvOBNRAOSuJAbpUP8RAsC0eRw="/>
</ax:ocx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5D4B41-3BE5-45D6-8666-B5D914E8B3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2</Pages>
  <Words>148</Words>
  <Characters>1058</Characters>
  <Application>Microsoft Office Word</Application>
  <DocSecurity>0</DocSecurity>
  <Lines>40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>https://mul2.armsai.am/tasks/6590/oneclick/65d35ca0208c9c2099215a4d785f51445f6d2a657107e24bbd2e711dc5bca458.docx?token=cdbf623631fc55879b67d3ff2a5ee4b4</cp:keywords>
  <dc:description/>
  <cp:lastModifiedBy>A J</cp:lastModifiedBy>
  <cp:revision>24</cp:revision>
  <cp:lastPrinted>2023-03-01T07:53:00Z</cp:lastPrinted>
  <dcterms:created xsi:type="dcterms:W3CDTF">2023-02-08T13:09:00Z</dcterms:created>
  <dcterms:modified xsi:type="dcterms:W3CDTF">2023-03-01T13:46:00Z</dcterms:modified>
</cp:coreProperties>
</file>