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4F6" w:rsidRPr="007D11F5" w:rsidRDefault="000024F6" w:rsidP="007D11F5">
      <w:pPr>
        <w:shd w:val="clear" w:color="auto" w:fill="FFFFFF"/>
        <w:spacing w:after="0" w:line="360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324795" w:rsidRPr="007D11F5" w:rsidRDefault="00324795" w:rsidP="007D11F5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</w:rPr>
      </w:pPr>
      <w:r w:rsidRPr="007D11F5">
        <w:rPr>
          <w:rFonts w:ascii="GHEA Grapalat" w:hAnsi="GHEA Grapalat"/>
          <w:noProof/>
          <w:color w:val="1F4E79" w:themeColor="accent1" w:themeShade="80"/>
          <w:sz w:val="24"/>
          <w:szCs w:val="24"/>
          <w:lang w:val="en-US"/>
        </w:rPr>
        <w:drawing>
          <wp:inline distT="0" distB="0" distL="0" distR="0" wp14:anchorId="7B4BF5B8" wp14:editId="2C1E97B8">
            <wp:extent cx="1017905" cy="866361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983" cy="86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795" w:rsidRPr="007D11F5" w:rsidRDefault="00324795" w:rsidP="007D11F5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</w:rPr>
      </w:pPr>
    </w:p>
    <w:p w:rsidR="00324795" w:rsidRPr="007D11F5" w:rsidRDefault="00324795" w:rsidP="007D11F5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7D11F5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ՀԱՅԱՍՏԱՆԻ ՀԱՆՐԱՊԵՏՈՒԹՅԱՆ </w:t>
      </w:r>
    </w:p>
    <w:p w:rsidR="00324795" w:rsidRPr="007D11F5" w:rsidRDefault="00324795" w:rsidP="007D11F5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7D11F5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ՀԱՇՎԵՔՆՆԻՉ ՊԱԼԱՏ</w:t>
      </w:r>
    </w:p>
    <w:p w:rsidR="00324795" w:rsidRPr="007D11F5" w:rsidRDefault="00324795" w:rsidP="007D11F5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</w:p>
    <w:p w:rsidR="00324795" w:rsidRPr="007D11F5" w:rsidRDefault="00324795" w:rsidP="007D11F5">
      <w:pPr>
        <w:spacing w:after="0" w:line="360" w:lineRule="auto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  <w:r w:rsidRPr="007D11F5"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  <w:t>Ո Ր Ո Շ ՈՒ Մ</w:t>
      </w:r>
    </w:p>
    <w:p w:rsidR="00324795" w:rsidRPr="007D11F5" w:rsidRDefault="00324795" w:rsidP="007D11F5">
      <w:pPr>
        <w:spacing w:after="0" w:line="360" w:lineRule="auto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:rsidR="00324795" w:rsidRPr="007D11F5" w:rsidRDefault="00773322" w:rsidP="007D11F5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7D11F5">
        <w:rPr>
          <w:rFonts w:ascii="GHEA Grapalat" w:eastAsia="Times New Roman" w:hAnsi="GHEA Grapalat"/>
          <w:sz w:val="24"/>
          <w:szCs w:val="24"/>
          <w:lang w:val="hy-AM"/>
        </w:rPr>
        <w:t>2023</w:t>
      </w:r>
      <w:r w:rsidR="00324795" w:rsidRPr="007D11F5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331227">
        <w:rPr>
          <w:rFonts w:ascii="GHEA Grapalat" w:eastAsia="Times New Roman" w:hAnsi="GHEA Grapalat"/>
          <w:sz w:val="24"/>
          <w:szCs w:val="24"/>
          <w:lang w:val="hy-AM"/>
        </w:rPr>
        <w:t>փետրվարի 28</w:t>
      </w:r>
      <w:r w:rsidR="00324795" w:rsidRPr="007D11F5">
        <w:rPr>
          <w:rFonts w:ascii="GHEA Grapalat" w:eastAsia="Times New Roman" w:hAnsi="GHEA Grapalat"/>
          <w:sz w:val="24"/>
          <w:szCs w:val="24"/>
          <w:lang w:val="hy-AM"/>
        </w:rPr>
        <w:t xml:space="preserve">-ի թիվ </w:t>
      </w:r>
      <w:r w:rsidR="00B70310">
        <w:rPr>
          <w:rFonts w:ascii="GHEA Grapalat" w:eastAsia="Times New Roman" w:hAnsi="GHEA Grapalat"/>
          <w:sz w:val="24"/>
          <w:szCs w:val="24"/>
          <w:lang w:val="hy-AM"/>
        </w:rPr>
        <w:t>34</w:t>
      </w:r>
      <w:r w:rsidR="00EC6E2C" w:rsidRPr="007D11F5">
        <w:rPr>
          <w:rFonts w:ascii="GHEA Grapalat" w:eastAsia="Times New Roman" w:hAnsi="GHEA Grapalat"/>
          <w:sz w:val="24"/>
          <w:szCs w:val="24"/>
          <w:lang w:val="hy-AM"/>
        </w:rPr>
        <w:t>-Ա</w:t>
      </w:r>
      <w:r w:rsidR="00324795" w:rsidRPr="007D11F5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</w:p>
    <w:p w:rsidR="0002337C" w:rsidRPr="007D11F5" w:rsidRDefault="0002337C" w:rsidP="007D11F5">
      <w:pPr>
        <w:spacing w:after="0" w:line="360" w:lineRule="auto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:rsidR="00E87CB8" w:rsidRPr="007D11F5" w:rsidRDefault="00773322" w:rsidP="007D11F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="00A20E9D" w:rsidRPr="007D11F5">
        <w:rPr>
          <w:rFonts w:ascii="GHEA Grapalat" w:hAnsi="GHEA Grapalat"/>
          <w:sz w:val="24"/>
          <w:szCs w:val="24"/>
          <w:lang w:val="hy-AM"/>
        </w:rPr>
        <w:t>2019 ԹՎԱԿԱՆԻ</w:t>
      </w:r>
      <w:r w:rsidR="0061055C" w:rsidRPr="007D11F5">
        <w:rPr>
          <w:rFonts w:ascii="GHEA Grapalat" w:hAnsi="GHEA Grapalat"/>
          <w:sz w:val="24"/>
          <w:szCs w:val="24"/>
          <w:lang w:val="hy-AM"/>
        </w:rPr>
        <w:t xml:space="preserve"> </w:t>
      </w:r>
      <w:r w:rsidR="00EC6E2C" w:rsidRPr="007D11F5">
        <w:rPr>
          <w:rFonts w:ascii="GHEA Grapalat" w:hAnsi="GHEA Grapalat"/>
          <w:sz w:val="24"/>
          <w:szCs w:val="24"/>
          <w:lang w:val="hy-AM"/>
        </w:rPr>
        <w:t>ՀՈՒԼԻՍԻ 29</w:t>
      </w:r>
      <w:r w:rsidR="00A20E9D" w:rsidRPr="007D11F5">
        <w:rPr>
          <w:rFonts w:ascii="GHEA Grapalat" w:hAnsi="GHEA Grapalat"/>
          <w:sz w:val="24"/>
          <w:szCs w:val="24"/>
          <w:lang w:val="hy-AM"/>
        </w:rPr>
        <w:t>-Ի ԹԻՎ</w:t>
      </w:r>
      <w:r w:rsidR="00EC6E2C" w:rsidRPr="007D11F5">
        <w:rPr>
          <w:rFonts w:ascii="GHEA Grapalat" w:hAnsi="GHEA Grapalat"/>
          <w:sz w:val="24"/>
          <w:szCs w:val="24"/>
          <w:lang w:val="hy-AM"/>
        </w:rPr>
        <w:t xml:space="preserve"> 16/2</w:t>
      </w:r>
      <w:r w:rsidR="0061055C" w:rsidRPr="007D11F5">
        <w:rPr>
          <w:rFonts w:ascii="GHEA Grapalat" w:hAnsi="GHEA Grapalat"/>
          <w:sz w:val="24"/>
          <w:szCs w:val="24"/>
          <w:lang w:val="hy-AM"/>
        </w:rPr>
        <w:t xml:space="preserve"> ՈՐՈՇՄԱՆ 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ՄԵՋ </w:t>
      </w:r>
      <w:r w:rsidR="0061055C" w:rsidRPr="007D11F5">
        <w:rPr>
          <w:rFonts w:ascii="GHEA Grapalat" w:hAnsi="GHEA Grapalat"/>
          <w:sz w:val="24"/>
          <w:szCs w:val="24"/>
          <w:lang w:val="hy-AM"/>
        </w:rPr>
        <w:t>ԼՐԱՑՈՒՄ</w:t>
      </w:r>
      <w:r w:rsidR="00EC6E2C" w:rsidRPr="007D11F5">
        <w:rPr>
          <w:rFonts w:ascii="GHEA Grapalat" w:hAnsi="GHEA Grapalat"/>
          <w:sz w:val="24"/>
          <w:szCs w:val="24"/>
          <w:lang w:val="hy-AM"/>
        </w:rPr>
        <w:t>ՆԵՐ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 ԿԱՏԱՐԵԼՈՒ ՄԱՍԻՆ</w:t>
      </w:r>
    </w:p>
    <w:p w:rsidR="00773322" w:rsidRPr="007D11F5" w:rsidRDefault="00773322" w:rsidP="004C5CC5">
      <w:pPr>
        <w:spacing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sz w:val="24"/>
          <w:szCs w:val="24"/>
          <w:lang w:val="hy-AM"/>
        </w:rPr>
        <w:t xml:space="preserve"> Ղեկավարվելով Հաշվեքննիչ պալատի մասին Հայաստանի Հանրապետության օրենքի 16-րդ հոդվածի 9-րդ մասի</w:t>
      </w:r>
      <w:r w:rsidR="00A20E9D" w:rsidRPr="007D11F5">
        <w:rPr>
          <w:rFonts w:ascii="GHEA Grapalat" w:hAnsi="GHEA Grapalat"/>
          <w:sz w:val="24"/>
          <w:szCs w:val="24"/>
          <w:lang w:val="hy-AM"/>
        </w:rPr>
        <w:t xml:space="preserve"> 13-րդ 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կետով, «Նորմատիվ իրավական ակտերի մասին» Հայաստանի Հանրապետության օրենքի 33-րդ </w:t>
      </w:r>
      <w:r w:rsidR="00783570" w:rsidRPr="007D11F5">
        <w:rPr>
          <w:rFonts w:ascii="GHEA Grapalat" w:hAnsi="GHEA Grapalat"/>
          <w:sz w:val="24"/>
          <w:szCs w:val="24"/>
          <w:lang w:val="hy-AM"/>
        </w:rPr>
        <w:t>և 34-րդ հոդվածներ</w:t>
      </w:r>
      <w:r w:rsidR="00A20E9D" w:rsidRPr="007D11F5">
        <w:rPr>
          <w:rFonts w:ascii="GHEA Grapalat" w:hAnsi="GHEA Grapalat"/>
          <w:sz w:val="24"/>
          <w:szCs w:val="24"/>
          <w:lang w:val="hy-AM"/>
        </w:rPr>
        <w:t>ով</w:t>
      </w:r>
      <w:r w:rsidR="00952407" w:rsidRPr="007D11F5">
        <w:rPr>
          <w:rFonts w:ascii="GHEA Grapalat" w:hAnsi="GHEA Grapalat"/>
          <w:sz w:val="24"/>
          <w:szCs w:val="24"/>
          <w:lang w:val="hy-AM"/>
        </w:rPr>
        <w:t xml:space="preserve">` </w:t>
      </w:r>
      <w:r w:rsidRPr="007D11F5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:rsidR="00773322" w:rsidRPr="007D11F5" w:rsidRDefault="00773322" w:rsidP="004C5CC5">
      <w:pPr>
        <w:spacing w:line="360" w:lineRule="auto"/>
        <w:ind w:firstLine="567"/>
        <w:jc w:val="center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sz w:val="24"/>
          <w:szCs w:val="24"/>
          <w:lang w:val="hy-AM"/>
        </w:rPr>
        <w:t>Ո Ր Ո Շ ՈՒ Մ Է`</w:t>
      </w:r>
    </w:p>
    <w:p w:rsidR="0002337C" w:rsidRPr="007D11F5" w:rsidRDefault="00BD2444" w:rsidP="004C5CC5">
      <w:pPr>
        <w:pStyle w:val="ListParagraph"/>
        <w:numPr>
          <w:ilvl w:val="0"/>
          <w:numId w:val="17"/>
        </w:numPr>
        <w:spacing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sz w:val="24"/>
          <w:szCs w:val="24"/>
          <w:lang w:val="hy-AM"/>
        </w:rPr>
        <w:t xml:space="preserve">Հաշվեքննիչ պալատի 2019 թվականի հուլիսի 29-ի «Հայաստանի Հանրապետության հաշվեքննիչ պալատի քաղաքացիական ծառայության մի շարք պաշտոնների անձնագրերը հաստատելու մասին» թիվ 16/2 որոշման N 76 </w:t>
      </w:r>
      <w:r w:rsidR="0002337C" w:rsidRPr="007D11F5">
        <w:rPr>
          <w:rFonts w:ascii="GHEA Grapalat" w:hAnsi="GHEA Grapalat"/>
          <w:sz w:val="24"/>
          <w:szCs w:val="24"/>
          <w:lang w:val="hy-AM"/>
        </w:rPr>
        <w:t xml:space="preserve">հավելվածում 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 </w:t>
      </w:r>
      <w:r w:rsidR="0002337C" w:rsidRPr="007D11F5">
        <w:rPr>
          <w:rFonts w:ascii="GHEA Grapalat" w:hAnsi="GHEA Grapalat"/>
          <w:sz w:val="24"/>
          <w:szCs w:val="24"/>
          <w:lang w:val="hy-AM"/>
        </w:rPr>
        <w:t>կատարել հետևյալ լրացո</w:t>
      </w:r>
      <w:r w:rsidR="00680B3C" w:rsidRPr="007D11F5">
        <w:rPr>
          <w:rFonts w:ascii="GHEA Grapalat" w:hAnsi="GHEA Grapalat"/>
          <w:sz w:val="24"/>
          <w:szCs w:val="24"/>
          <w:lang w:val="hy-AM"/>
        </w:rPr>
        <w:t>ւ</w:t>
      </w:r>
      <w:r w:rsidR="0002337C" w:rsidRPr="007D11F5">
        <w:rPr>
          <w:rFonts w:ascii="GHEA Grapalat" w:hAnsi="GHEA Grapalat"/>
          <w:sz w:val="24"/>
          <w:szCs w:val="24"/>
          <w:lang w:val="hy-AM"/>
        </w:rPr>
        <w:t>մները՝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87CB8" w:rsidRPr="004C5CC5" w:rsidRDefault="00BD2444" w:rsidP="002E1C69">
      <w:pPr>
        <w:pStyle w:val="ListParagraph"/>
        <w:numPr>
          <w:ilvl w:val="0"/>
          <w:numId w:val="19"/>
        </w:numPr>
        <w:spacing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en-US"/>
        </w:rPr>
      </w:pPr>
      <w:r w:rsidRPr="004C5CC5">
        <w:rPr>
          <w:rFonts w:ascii="GHEA Grapalat" w:hAnsi="GHEA Grapalat"/>
          <w:b/>
          <w:sz w:val="24"/>
          <w:szCs w:val="24"/>
          <w:lang w:val="hy-AM"/>
        </w:rPr>
        <w:t>«2.1 Աշխատանքի բնույթը, իրավունքները, պարտականությունները»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բաժինը լրացնել </w:t>
      </w:r>
      <w:r w:rsidR="0002337C" w:rsidRPr="004C5CC5">
        <w:rPr>
          <w:rFonts w:ascii="GHEA Grapalat" w:hAnsi="GHEA Grapalat"/>
          <w:sz w:val="24"/>
          <w:szCs w:val="24"/>
          <w:lang w:val="hy-AM"/>
        </w:rPr>
        <w:t xml:space="preserve">հետևյալ </w:t>
      </w:r>
      <w:r w:rsidR="00CC6F67" w:rsidRPr="004C5CC5">
        <w:rPr>
          <w:rFonts w:ascii="GHEA Grapalat" w:hAnsi="GHEA Grapalat"/>
          <w:sz w:val="24"/>
          <w:szCs w:val="24"/>
          <w:lang w:val="hy-AM"/>
        </w:rPr>
        <w:t>բովանդակ</w:t>
      </w:r>
      <w:r w:rsidR="0002337C" w:rsidRPr="004C5CC5">
        <w:rPr>
          <w:rFonts w:ascii="GHEA Grapalat" w:hAnsi="GHEA Grapalat"/>
          <w:sz w:val="24"/>
          <w:szCs w:val="24"/>
          <w:lang w:val="hy-AM"/>
        </w:rPr>
        <w:t>ությամբ 6-րդ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կետով՝</w:t>
      </w:r>
      <w:r w:rsidR="004C5CC5"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/>
          <w:sz w:val="24"/>
          <w:szCs w:val="24"/>
          <w:lang w:val="hy-AM"/>
        </w:rPr>
        <w:t>«6</w:t>
      </w:r>
      <w:r w:rsidRPr="004C5CC5">
        <w:rPr>
          <w:rFonts w:ascii="Cambria Math" w:hAnsi="Cambria Math" w:cs="Cambria Math"/>
          <w:sz w:val="24"/>
          <w:szCs w:val="24"/>
          <w:lang w:val="hy-AM"/>
        </w:rPr>
        <w:t>․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 w:cs="GHEA Grapalat"/>
          <w:sz w:val="24"/>
          <w:szCs w:val="24"/>
          <w:lang w:val="hy-AM"/>
        </w:rPr>
        <w:t>ապահովում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 w:cs="GHEA Grapalat"/>
          <w:sz w:val="24"/>
          <w:szCs w:val="24"/>
          <w:lang w:val="hy-AM"/>
        </w:rPr>
        <w:t>է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 w:cs="GHEA Grapalat"/>
          <w:sz w:val="24"/>
          <w:szCs w:val="24"/>
          <w:lang w:val="hy-AM"/>
        </w:rPr>
        <w:t>Հաշվեքննիչ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 w:cs="GHEA Grapalat"/>
          <w:sz w:val="24"/>
          <w:szCs w:val="24"/>
          <w:lang w:val="hy-AM"/>
        </w:rPr>
        <w:t>պալատի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 w:cs="GHEA Grapalat"/>
          <w:sz w:val="24"/>
          <w:szCs w:val="24"/>
          <w:lang w:val="hy-AM"/>
        </w:rPr>
        <w:t>իրավասության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 w:cs="GHEA Grapalat"/>
          <w:sz w:val="24"/>
          <w:szCs w:val="24"/>
          <w:lang w:val="hy-AM"/>
        </w:rPr>
        <w:t>շրջանակներում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 w:cs="GHEA Grapalat"/>
          <w:sz w:val="24"/>
          <w:szCs w:val="24"/>
          <w:lang w:val="hy-AM"/>
        </w:rPr>
        <w:t>իրականացվող</w:t>
      </w:r>
      <w:r w:rsidRPr="004C5CC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5CC5">
        <w:rPr>
          <w:rFonts w:ascii="GHEA Grapalat" w:hAnsi="GHEA Grapalat" w:cs="GHEA Grapalat"/>
          <w:sz w:val="24"/>
          <w:szCs w:val="24"/>
          <w:lang w:val="hy-AM"/>
        </w:rPr>
        <w:t>հակա</w:t>
      </w:r>
      <w:r w:rsidRPr="004C5CC5">
        <w:rPr>
          <w:rFonts w:ascii="GHEA Grapalat" w:hAnsi="GHEA Grapalat"/>
          <w:sz w:val="24"/>
          <w:szCs w:val="24"/>
          <w:lang w:val="hy-AM"/>
        </w:rPr>
        <w:t>կոռուպցիոն միջոցառումների և Հաշվեքննիչ պալատի կողմից հակակոռուպցիոն ոլորտի միջազգային պարտավորությունների կատարմանն ուղղված աշխատանքների համակարգումը։»</w:t>
      </w:r>
      <w:r w:rsidR="00952407" w:rsidRPr="004C5CC5">
        <w:rPr>
          <w:rFonts w:ascii="GHEA Grapalat" w:hAnsi="GHEA Grapalat"/>
          <w:sz w:val="24"/>
          <w:szCs w:val="24"/>
          <w:lang w:val="en-US"/>
        </w:rPr>
        <w:t>,</w:t>
      </w:r>
    </w:p>
    <w:p w:rsidR="00BD2444" w:rsidRPr="007D11F5" w:rsidRDefault="00BD2444" w:rsidP="004C5CC5">
      <w:pPr>
        <w:pStyle w:val="ListParagraph"/>
        <w:numPr>
          <w:ilvl w:val="0"/>
          <w:numId w:val="19"/>
        </w:numPr>
        <w:spacing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b/>
          <w:sz w:val="24"/>
          <w:szCs w:val="24"/>
          <w:lang w:val="hy-AM"/>
        </w:rPr>
        <w:t xml:space="preserve">«Իրավունքները» </w:t>
      </w:r>
      <w:r w:rsidR="009A6769" w:rsidRPr="007D11F5">
        <w:rPr>
          <w:rFonts w:ascii="GHEA Grapalat" w:hAnsi="GHEA Grapalat"/>
          <w:sz w:val="24"/>
          <w:szCs w:val="24"/>
          <w:lang w:val="hy-AM"/>
        </w:rPr>
        <w:t>ենթա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բաժինը լրացնել </w:t>
      </w:r>
      <w:r w:rsidR="0002337C" w:rsidRPr="007D11F5">
        <w:rPr>
          <w:rFonts w:ascii="GHEA Grapalat" w:hAnsi="GHEA Grapalat"/>
          <w:sz w:val="24"/>
          <w:szCs w:val="24"/>
          <w:lang w:val="hy-AM"/>
        </w:rPr>
        <w:t xml:space="preserve">հետևյալ </w:t>
      </w:r>
      <w:r w:rsidR="00CC6F67" w:rsidRPr="007D11F5">
        <w:rPr>
          <w:rFonts w:ascii="GHEA Grapalat" w:hAnsi="GHEA Grapalat"/>
          <w:sz w:val="24"/>
          <w:szCs w:val="24"/>
          <w:lang w:val="hy-AM"/>
        </w:rPr>
        <w:t>բովանդակ</w:t>
      </w:r>
      <w:r w:rsidR="0002337C" w:rsidRPr="007D11F5">
        <w:rPr>
          <w:rFonts w:ascii="GHEA Grapalat" w:hAnsi="GHEA Grapalat"/>
          <w:sz w:val="24"/>
          <w:szCs w:val="24"/>
          <w:lang w:val="hy-AM"/>
        </w:rPr>
        <w:t xml:space="preserve">ությամբ 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նոր </w:t>
      </w:r>
      <w:r w:rsidR="004C5CC5">
        <w:rPr>
          <w:rFonts w:ascii="GHEA Grapalat" w:hAnsi="GHEA Grapalat"/>
          <w:sz w:val="24"/>
          <w:szCs w:val="24"/>
          <w:lang w:val="hy-AM"/>
        </w:rPr>
        <w:t>ենթա</w:t>
      </w:r>
      <w:r w:rsidRPr="007D11F5">
        <w:rPr>
          <w:rFonts w:ascii="GHEA Grapalat" w:hAnsi="GHEA Grapalat"/>
          <w:sz w:val="24"/>
          <w:szCs w:val="24"/>
          <w:lang w:val="hy-AM"/>
        </w:rPr>
        <w:t>կետերով՝</w:t>
      </w:r>
      <w:r w:rsidRPr="007D11F5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:rsidR="00BD2444" w:rsidRPr="007D11F5" w:rsidRDefault="00BD2444" w:rsidP="004C5CC5">
      <w:pPr>
        <w:pStyle w:val="BodyTextIndent"/>
        <w:spacing w:after="0" w:line="360" w:lineRule="auto"/>
        <w:ind w:left="0" w:right="9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7D11F5">
        <w:rPr>
          <w:rFonts w:ascii="GHEA Grapalat" w:hAnsi="GHEA Grapalat"/>
          <w:b/>
          <w:sz w:val="24"/>
          <w:szCs w:val="24"/>
          <w:lang w:val="hy-AM"/>
        </w:rPr>
        <w:lastRenderedPageBreak/>
        <w:t>«</w:t>
      </w:r>
    </w:p>
    <w:p w:rsidR="00BD2444" w:rsidRPr="007D11F5" w:rsidRDefault="00BD2444" w:rsidP="004C5CC5">
      <w:pPr>
        <w:pStyle w:val="BodyTextIndent"/>
        <w:numPr>
          <w:ilvl w:val="0"/>
          <w:numId w:val="16"/>
        </w:numPr>
        <w:spacing w:after="0" w:line="360" w:lineRule="auto"/>
        <w:ind w:left="0" w:right="9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sz w:val="24"/>
          <w:szCs w:val="24"/>
          <w:lang w:val="hy-AM"/>
        </w:rPr>
        <w:t>Հաշվեքննիչ պալատի ստորաբաժանումներից պահանջելու և ստանալու տեղեկատվություն՝ Հաշվեքննիչ պալատի կողմից իրականացվող հակակոռուպցիոն ծրագրերի շրջանակներում</w:t>
      </w:r>
      <w:r w:rsidRPr="007D11F5"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BD2444" w:rsidRPr="007D11F5" w:rsidRDefault="00BD2444" w:rsidP="004C5CC5">
      <w:pPr>
        <w:pStyle w:val="ListParagraph"/>
        <w:numPr>
          <w:ilvl w:val="0"/>
          <w:numId w:val="16"/>
        </w:numPr>
        <w:spacing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sz w:val="24"/>
          <w:szCs w:val="24"/>
          <w:lang w:val="hy-AM"/>
        </w:rPr>
        <w:t>հակակոռուպցիոն քաղաքականության և մոնիտորինգի համար պատասխանատու մարմնից պահանջելու և ստանալու մեթոդական աջակցություն, խորհրդատվություն ռազմավարական փաստաթղթերով նախատեսված հակակոռուպցիոն ոլորտի միջոցառումների և ոլորտային միջազգային պարտավորությունների վերաբերյալ։»</w:t>
      </w:r>
      <w:r w:rsidR="00952407" w:rsidRPr="007D11F5">
        <w:rPr>
          <w:rFonts w:ascii="GHEA Grapalat" w:hAnsi="GHEA Grapalat"/>
          <w:sz w:val="24"/>
          <w:szCs w:val="24"/>
          <w:lang w:val="hy-AM"/>
        </w:rPr>
        <w:t>,</w:t>
      </w:r>
    </w:p>
    <w:p w:rsidR="00BD2444" w:rsidRPr="007D11F5" w:rsidRDefault="00BD2444" w:rsidP="004C5CC5">
      <w:pPr>
        <w:pStyle w:val="BodyTextIndent"/>
        <w:numPr>
          <w:ilvl w:val="0"/>
          <w:numId w:val="19"/>
        </w:numPr>
        <w:spacing w:after="0" w:line="360" w:lineRule="auto"/>
        <w:ind w:left="0" w:right="9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b/>
          <w:sz w:val="24"/>
          <w:szCs w:val="24"/>
          <w:lang w:val="hy-AM"/>
        </w:rPr>
        <w:t xml:space="preserve">«Պարտականությունները» </w:t>
      </w:r>
      <w:r w:rsidR="009A6769" w:rsidRPr="007D11F5">
        <w:rPr>
          <w:rFonts w:ascii="GHEA Grapalat" w:hAnsi="GHEA Grapalat"/>
          <w:sz w:val="24"/>
          <w:szCs w:val="24"/>
          <w:lang w:val="hy-AM"/>
        </w:rPr>
        <w:t>ենթա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բաժինը լրացնել </w:t>
      </w:r>
      <w:r w:rsidR="0002337C" w:rsidRPr="007D11F5">
        <w:rPr>
          <w:rFonts w:ascii="GHEA Grapalat" w:hAnsi="GHEA Grapalat"/>
          <w:sz w:val="24"/>
          <w:szCs w:val="24"/>
          <w:lang w:val="hy-AM"/>
        </w:rPr>
        <w:t xml:space="preserve">հետևյալ </w:t>
      </w:r>
      <w:r w:rsidR="00CC6F67" w:rsidRPr="007D11F5">
        <w:rPr>
          <w:rFonts w:ascii="GHEA Grapalat" w:hAnsi="GHEA Grapalat"/>
          <w:sz w:val="24"/>
          <w:szCs w:val="24"/>
          <w:lang w:val="hy-AM"/>
        </w:rPr>
        <w:t>բովանդակ</w:t>
      </w:r>
      <w:r w:rsidR="0002337C" w:rsidRPr="007D11F5">
        <w:rPr>
          <w:rFonts w:ascii="GHEA Grapalat" w:hAnsi="GHEA Grapalat"/>
          <w:sz w:val="24"/>
          <w:szCs w:val="24"/>
          <w:lang w:val="hy-AM"/>
        </w:rPr>
        <w:t xml:space="preserve">ությամբ 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նոր </w:t>
      </w:r>
      <w:r w:rsidR="004C5CC5">
        <w:rPr>
          <w:rFonts w:ascii="GHEA Grapalat" w:hAnsi="GHEA Grapalat"/>
          <w:sz w:val="24"/>
          <w:szCs w:val="24"/>
          <w:lang w:val="hy-AM"/>
        </w:rPr>
        <w:t>ենթա</w:t>
      </w:r>
      <w:r w:rsidRPr="007D11F5">
        <w:rPr>
          <w:rFonts w:ascii="GHEA Grapalat" w:hAnsi="GHEA Grapalat"/>
          <w:sz w:val="24"/>
          <w:szCs w:val="24"/>
          <w:lang w:val="hy-AM"/>
        </w:rPr>
        <w:t xml:space="preserve">կետերով՝ </w:t>
      </w:r>
    </w:p>
    <w:p w:rsidR="00BD2444" w:rsidRPr="007D11F5" w:rsidRDefault="00BD2444" w:rsidP="004C5CC5">
      <w:pPr>
        <w:pStyle w:val="BodyTextIndent"/>
        <w:spacing w:after="0" w:line="360" w:lineRule="auto"/>
        <w:ind w:left="0" w:right="9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7D11F5">
        <w:rPr>
          <w:rFonts w:ascii="GHEA Grapalat" w:hAnsi="GHEA Grapalat"/>
          <w:b/>
          <w:sz w:val="24"/>
          <w:szCs w:val="24"/>
          <w:lang w:val="hy-AM"/>
        </w:rPr>
        <w:t>«</w:t>
      </w:r>
    </w:p>
    <w:p w:rsidR="00BD2444" w:rsidRPr="007D11F5" w:rsidRDefault="00BD2444" w:rsidP="004C5CC5">
      <w:pPr>
        <w:pStyle w:val="ListParagraph"/>
        <w:numPr>
          <w:ilvl w:val="0"/>
          <w:numId w:val="16"/>
        </w:numPr>
        <w:spacing w:after="16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sz w:val="24"/>
          <w:szCs w:val="24"/>
          <w:lang w:val="hy-AM"/>
        </w:rPr>
        <w:t>իր իրավասության շրջանակներում համագործակցել իրավասու մարմինների հետ, ապահովել ռազմավարական փաստաթղթերով նախատեսված հակակոռուպցիոն ոլորտի միջոցառումների իրականացումը, հաշվետվությունների տրամադրումը, ինքնագնահատման զեկույցների կազմումը, հարցաշարերի լրացումը, մասնակցությունը հակակոռուպցիոն ոլորտին առնչվող քննարկումներին</w:t>
      </w:r>
      <w:r w:rsidRPr="007D11F5"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BD2444" w:rsidRPr="007D11F5" w:rsidRDefault="00BD2444" w:rsidP="004C5CC5">
      <w:pPr>
        <w:pStyle w:val="ListParagraph"/>
        <w:numPr>
          <w:ilvl w:val="0"/>
          <w:numId w:val="16"/>
        </w:numPr>
        <w:spacing w:after="16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D11F5">
        <w:rPr>
          <w:rFonts w:ascii="GHEA Grapalat" w:hAnsi="GHEA Grapalat"/>
          <w:sz w:val="24"/>
          <w:szCs w:val="24"/>
          <w:lang w:val="hy-AM"/>
        </w:rPr>
        <w:t>տրամադրել Հաշվեքննիչ պալատի գործառույթներին առնչվող ռազմավարական փաստաթղթերով նախատեսված՝ հակակոռուպցիոն ոլորտի միջոցառումների և ոլորտային միջազգային պարտավորությունների կատարման վերաբերյալ տեղեկատվություն, պարզաբանումներ, միջոցներ ձեռնարկել Հաշվեքննիչ պալատի կողմից ոլորտային միջազգային պարտավորությունների կատարումն ապահովելու ուղղությամբ։»։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28"/>
        <w:gridCol w:w="3026"/>
      </w:tblGrid>
      <w:tr w:rsidR="004C5CC5" w:rsidRPr="007D11F5" w:rsidTr="004C5CC5">
        <w:trPr>
          <w:trHeight w:val="540"/>
          <w:jc w:val="center"/>
        </w:trPr>
        <w:tc>
          <w:tcPr>
            <w:tcW w:w="3119" w:type="dxa"/>
          </w:tcPr>
          <w:p w:rsidR="004C5CC5" w:rsidRPr="007D11F5" w:rsidRDefault="004C5CC5" w:rsidP="007D11F5">
            <w:pPr>
              <w:tabs>
                <w:tab w:val="left" w:pos="1095"/>
                <w:tab w:val="center" w:pos="5245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7D11F5">
              <w:rPr>
                <w:rFonts w:ascii="GHEA Grapalat" w:hAnsi="GHEA Grapalat"/>
                <w:lang w:val="hy-AM"/>
              </w:rPr>
              <w:t>ՀԱՇՎԵՔՆՆԻՉ ՊԱԼԱՏԻ</w:t>
            </w:r>
          </w:p>
          <w:p w:rsidR="004C5CC5" w:rsidRPr="007D11F5" w:rsidRDefault="00CD3B58" w:rsidP="007D11F5">
            <w:pPr>
              <w:tabs>
                <w:tab w:val="left" w:pos="1095"/>
                <w:tab w:val="center" w:pos="5245"/>
              </w:tabs>
              <w:spacing w:line="360" w:lineRule="auto"/>
              <w:rPr>
                <w:rFonts w:ascii="GHEA Grapalat" w:eastAsia="Times New Roman" w:hAnsi="GHEA Grapalat"/>
                <w:lang w:val="hy-AM" w:eastAsia="ru-RU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="004C5CC5" w:rsidRPr="007D11F5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3828" w:type="dxa"/>
            <w:vMerge w:val="restart"/>
          </w:tcPr>
          <w:p w:rsidR="004C5CC5" w:rsidRPr="007D11F5" w:rsidRDefault="004C5CC5" w:rsidP="00CD3B58">
            <w:pPr>
              <w:tabs>
                <w:tab w:val="center" w:pos="1806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="00CD3B58">
              <w:tab/>
            </w:r>
            <w:bookmarkStart w:id="0" w:name="_GoBack"/>
            <w:r w:rsidR="00CD3B58">
              <w:fldChar w:fldCharType="begin"/>
            </w:r>
            <w:r w:rsidR="00CD3B58">
              <w:instrText xml:space="preserve"> HYPERLINK "http://www.arx.com/about-cosign-digital-signatures" \o "Ctrl+Click to validate and learn more about this digital signature" </w:instrText>
            </w:r>
            <w:r w:rsidR="00CD3B58">
              <w:fldChar w:fldCharType="separate"/>
            </w:r>
            <w:r w:rsidR="00CD3B58"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99.9pt;height:74.9pt" o:ole="">
                  <v:imagedata r:id="rId12" o:title=""/>
                </v:shape>
                <w:control r:id="rId13" w:name="ArGrDigsig1" w:shapeid="_x0000_i1030"/>
              </w:object>
            </w:r>
            <w:r w:rsidR="00CD3B58">
              <w:fldChar w:fldCharType="end"/>
            </w:r>
            <w:bookmarkEnd w:id="0"/>
          </w:p>
        </w:tc>
        <w:tc>
          <w:tcPr>
            <w:tcW w:w="3026" w:type="dxa"/>
          </w:tcPr>
          <w:p w:rsidR="004C5CC5" w:rsidRPr="007D11F5" w:rsidRDefault="004C5CC5" w:rsidP="007D11F5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</w:p>
        </w:tc>
      </w:tr>
      <w:tr w:rsidR="004C5CC5" w:rsidRPr="007D11F5" w:rsidTr="004C5CC5">
        <w:trPr>
          <w:trHeight w:val="540"/>
          <w:jc w:val="center"/>
        </w:trPr>
        <w:tc>
          <w:tcPr>
            <w:tcW w:w="3119" w:type="dxa"/>
          </w:tcPr>
          <w:p w:rsidR="004C5CC5" w:rsidRPr="007D11F5" w:rsidRDefault="004C5CC5" w:rsidP="004C5CC5">
            <w:pPr>
              <w:tabs>
                <w:tab w:val="left" w:pos="1095"/>
                <w:tab w:val="center" w:pos="5245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3828" w:type="dxa"/>
            <w:vMerge/>
          </w:tcPr>
          <w:p w:rsidR="004C5CC5" w:rsidRDefault="004C5CC5" w:rsidP="004C5CC5">
            <w:pPr>
              <w:tabs>
                <w:tab w:val="center" w:pos="1806"/>
              </w:tabs>
              <w:spacing w:line="360" w:lineRule="auto"/>
              <w:contextualSpacing/>
              <w:jc w:val="both"/>
            </w:pPr>
          </w:p>
        </w:tc>
        <w:tc>
          <w:tcPr>
            <w:tcW w:w="3026" w:type="dxa"/>
          </w:tcPr>
          <w:p w:rsidR="004C5CC5" w:rsidRPr="007D11F5" w:rsidRDefault="004C5CC5" w:rsidP="004C5CC5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 w:rsidRPr="007D11F5"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:rsidR="00AB46DE" w:rsidRPr="007D11F5" w:rsidRDefault="00AB46DE" w:rsidP="007D11F5">
      <w:pPr>
        <w:spacing w:after="0" w:line="360" w:lineRule="auto"/>
        <w:jc w:val="right"/>
        <w:rPr>
          <w:rFonts w:ascii="GHEA Grapalat" w:hAnsi="GHEA Grapalat"/>
          <w:i/>
          <w:iCs/>
          <w:sz w:val="24"/>
          <w:szCs w:val="24"/>
          <w:lang w:val="hy-AM"/>
        </w:rPr>
      </w:pPr>
    </w:p>
    <w:sectPr w:rsidR="00AB46DE" w:rsidRPr="007D11F5" w:rsidSect="002C6E44">
      <w:pgSz w:w="12240" w:h="15840"/>
      <w:pgMar w:top="284" w:right="758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3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18E0209"/>
    <w:multiLevelType w:val="hybridMultilevel"/>
    <w:tmpl w:val="E198471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5E9324B"/>
    <w:multiLevelType w:val="hybridMultilevel"/>
    <w:tmpl w:val="815E6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6"/>
  </w:num>
  <w:num w:numId="3">
    <w:abstractNumId w:val="7"/>
  </w:num>
  <w:num w:numId="4">
    <w:abstractNumId w:val="3"/>
  </w:num>
  <w:num w:numId="5">
    <w:abstractNumId w:val="9"/>
  </w:num>
  <w:num w:numId="6">
    <w:abstractNumId w:val="2"/>
  </w:num>
  <w:num w:numId="7">
    <w:abstractNumId w:val="10"/>
  </w:num>
  <w:num w:numId="8">
    <w:abstractNumId w:val="15"/>
  </w:num>
  <w:num w:numId="9">
    <w:abstractNumId w:val="1"/>
  </w:num>
  <w:num w:numId="10">
    <w:abstractNumId w:val="11"/>
  </w:num>
  <w:num w:numId="11">
    <w:abstractNumId w:val="12"/>
  </w:num>
  <w:num w:numId="12">
    <w:abstractNumId w:val="0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16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542AA"/>
    <w:rsid w:val="000616EF"/>
    <w:rsid w:val="000670DD"/>
    <w:rsid w:val="00074D2C"/>
    <w:rsid w:val="0008009F"/>
    <w:rsid w:val="000831E0"/>
    <w:rsid w:val="000A5CEB"/>
    <w:rsid w:val="000F4EB3"/>
    <w:rsid w:val="00112C18"/>
    <w:rsid w:val="00120C13"/>
    <w:rsid w:val="00120F56"/>
    <w:rsid w:val="0012752F"/>
    <w:rsid w:val="001348E1"/>
    <w:rsid w:val="00177DA1"/>
    <w:rsid w:val="00194E97"/>
    <w:rsid w:val="0019579B"/>
    <w:rsid w:val="001B3393"/>
    <w:rsid w:val="001C7120"/>
    <w:rsid w:val="001D0720"/>
    <w:rsid w:val="00227011"/>
    <w:rsid w:val="00270A87"/>
    <w:rsid w:val="00284A2A"/>
    <w:rsid w:val="002907FF"/>
    <w:rsid w:val="00294081"/>
    <w:rsid w:val="002C4900"/>
    <w:rsid w:val="002C6E44"/>
    <w:rsid w:val="002D5EA6"/>
    <w:rsid w:val="00324795"/>
    <w:rsid w:val="003275CE"/>
    <w:rsid w:val="00331227"/>
    <w:rsid w:val="003410DC"/>
    <w:rsid w:val="00347BC3"/>
    <w:rsid w:val="00384FAD"/>
    <w:rsid w:val="00392BD0"/>
    <w:rsid w:val="003B2B80"/>
    <w:rsid w:val="003B55B1"/>
    <w:rsid w:val="00424579"/>
    <w:rsid w:val="00467BE8"/>
    <w:rsid w:val="00472B94"/>
    <w:rsid w:val="00473686"/>
    <w:rsid w:val="004A2511"/>
    <w:rsid w:val="004A28BC"/>
    <w:rsid w:val="004A45E2"/>
    <w:rsid w:val="004C5CC5"/>
    <w:rsid w:val="00511C6E"/>
    <w:rsid w:val="00590490"/>
    <w:rsid w:val="0061055C"/>
    <w:rsid w:val="00626BFA"/>
    <w:rsid w:val="0064311B"/>
    <w:rsid w:val="006463CE"/>
    <w:rsid w:val="006739DD"/>
    <w:rsid w:val="00680B3C"/>
    <w:rsid w:val="006D0246"/>
    <w:rsid w:val="00733DE4"/>
    <w:rsid w:val="007500F8"/>
    <w:rsid w:val="007536B4"/>
    <w:rsid w:val="00773322"/>
    <w:rsid w:val="007750A2"/>
    <w:rsid w:val="007823EE"/>
    <w:rsid w:val="00782DA8"/>
    <w:rsid w:val="00783570"/>
    <w:rsid w:val="00797603"/>
    <w:rsid w:val="007B7EB9"/>
    <w:rsid w:val="007C705F"/>
    <w:rsid w:val="007D11F5"/>
    <w:rsid w:val="00801712"/>
    <w:rsid w:val="00832E7C"/>
    <w:rsid w:val="00891A8C"/>
    <w:rsid w:val="008C44A8"/>
    <w:rsid w:val="008D2430"/>
    <w:rsid w:val="009042BE"/>
    <w:rsid w:val="009131FF"/>
    <w:rsid w:val="00915CE6"/>
    <w:rsid w:val="00952407"/>
    <w:rsid w:val="009A6769"/>
    <w:rsid w:val="009F3C59"/>
    <w:rsid w:val="009F7D48"/>
    <w:rsid w:val="00A048AC"/>
    <w:rsid w:val="00A20E9D"/>
    <w:rsid w:val="00A65193"/>
    <w:rsid w:val="00A87FE9"/>
    <w:rsid w:val="00AB46DE"/>
    <w:rsid w:val="00AC600F"/>
    <w:rsid w:val="00B0313F"/>
    <w:rsid w:val="00B519C3"/>
    <w:rsid w:val="00B533EA"/>
    <w:rsid w:val="00B70310"/>
    <w:rsid w:val="00BD2444"/>
    <w:rsid w:val="00BE0805"/>
    <w:rsid w:val="00C03D26"/>
    <w:rsid w:val="00C15B26"/>
    <w:rsid w:val="00C3048F"/>
    <w:rsid w:val="00C81485"/>
    <w:rsid w:val="00CC6F67"/>
    <w:rsid w:val="00CD3B58"/>
    <w:rsid w:val="00D03F7D"/>
    <w:rsid w:val="00D2084A"/>
    <w:rsid w:val="00D44D5E"/>
    <w:rsid w:val="00D471C4"/>
    <w:rsid w:val="00D71BC2"/>
    <w:rsid w:val="00D87148"/>
    <w:rsid w:val="00DE66EC"/>
    <w:rsid w:val="00DF4E69"/>
    <w:rsid w:val="00E05A7B"/>
    <w:rsid w:val="00E44822"/>
    <w:rsid w:val="00E87CB8"/>
    <w:rsid w:val="00EA47E2"/>
    <w:rsid w:val="00EC6E2C"/>
    <w:rsid w:val="00EE1515"/>
    <w:rsid w:val="00F10ECF"/>
    <w:rsid w:val="00F471ED"/>
    <w:rsid w:val="00F52FDB"/>
    <w:rsid w:val="00F9256E"/>
    <w:rsid w:val="00F92666"/>
    <w:rsid w:val="00F92A88"/>
    <w:rsid w:val="00FA6724"/>
    <w:rsid w:val="00FD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D2444"/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zAC8AMgAzACAAMQA3ADoANAA4AAAAAAAAAAAAAAAAAAAAAAAAAAAAAAAAAAAAAAAAAAAAAAAAAAAAAAAAAAAAAAAAAAAAAAAAAAAAAAAAAAAAAAAAAAAAAAAAAAAAAAAAAAAAAAAAAAAAAAAAAAAAAAAAAAAAAADnBwMAAwABABEAMAA7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TEzNDg1OVowIwYJKoZIhvcNAQkEMRYEFFRygzK3w9zB2zgiKUa1mpx/mY5jMCsGCyqGSIb3DQEJEAIMMRwwGjAYMBYEFPoxwKaKGemk5xQIfFDhLmARue4bMA0GCSqGSIb3DQEBAQUABIIBABfYNh3k+TGNkjusSIY4VWb9JOcDY0MN2DkXRtBWPrSOv+USMVfkKyVpiWoSU087E3jooXzRgVsUV602EHHLTgsJ750PzaMCUSuZlxWsyhBFJ3h6JBNX7CiCRLWCT1G8N5nda+BPgc1Ka2cEdiirHtbARg1Lcgk/qASPQ/8Trn7rEnAzys1ePdirN6io2idL6Ju75Y/mxnRFFRIH2jCxbymOdftArYnOsHOK57VQNUQm/tbBu+NKCOfWFle0e9mCzM1FiBNK91ZsVtBbxnj3DQp1nbpWJwYSOLzHcsMXU7OSfnbqbE6Bo8KFNXXLNXCeWVrwyjQpn30TmySQNSZP7Sc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242</Words>
  <Characters>2042</Characters>
  <Application>Microsoft Office Word</Application>
  <DocSecurity>0</DocSecurity>
  <Lines>56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https://mul2.armsai.am/tasks/6591/oneclick/f75140f120533740548ab7133bc3060b7d5c38df5fddef68c06936262c029195.docx?token=5e1d727bce481c733fc96bf48fb2f271</cp:keywords>
  <dc:description/>
  <cp:lastModifiedBy>A J</cp:lastModifiedBy>
  <cp:revision>116</cp:revision>
  <cp:lastPrinted>2022-12-22T11:38:00Z</cp:lastPrinted>
  <dcterms:created xsi:type="dcterms:W3CDTF">2022-05-30T12:36:00Z</dcterms:created>
  <dcterms:modified xsi:type="dcterms:W3CDTF">2023-03-01T13:48:00Z</dcterms:modified>
</cp:coreProperties>
</file>