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046E0457" wp14:editId="0BA9429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68155376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025F1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025F1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փետրվարի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F870BE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</w:t>
      </w:r>
      <w:r w:rsidR="00025F1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8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025F1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35</w:t>
      </w:r>
      <w:r w:rsidR="0045392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  <w:r w:rsidR="00527E4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-2023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B2A3F4E" w14:textId="34DED1DB" w:rsidR="009433A5" w:rsidRDefault="009433A5" w:rsidP="009433A5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9433A5">
        <w:rPr>
          <w:rFonts w:ascii="GHEA Grapalat" w:hAnsi="GHEA Grapalat" w:cs="Sylfaen"/>
          <w:sz w:val="24"/>
          <w:szCs w:val="24"/>
          <w:lang w:val="hy-AM"/>
        </w:rPr>
        <w:t>ՀՀ ՊԵՏԱԿԱՆ ԵԿԱՄՈՒՏՆԵՐԻ ԿՈՄԻՏԵՈՒՄ՝</w:t>
      </w:r>
    </w:p>
    <w:p w14:paraId="23B96F2A" w14:textId="3EABB887" w:rsidR="00D95AD8" w:rsidRPr="009433A5" w:rsidRDefault="00527E48" w:rsidP="00527E48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527E48">
        <w:rPr>
          <w:rFonts w:ascii="GHEA Grapalat" w:hAnsi="GHEA Grapalat" w:cs="Sylfaen"/>
          <w:sz w:val="24"/>
          <w:szCs w:val="24"/>
          <w:lang w:val="hy-AM"/>
        </w:rPr>
        <w:t>ՊԵՏԱԿԱՆ ԲՅՈՒՋԵԻ ՄՈՒՏՔԵՐԻ ՁԵՎԱՎՈՐՄԱՆ ԿԱՆՈՆԱԿԱՐԳՎԱԾ ԳՈՐԾՈՒՆԵՈՒԹՅԱՆ ՀԱՇՎԵՔՆՆՈՒԹՅԱՆ</w:t>
      </w: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9433A5" w:rsidRPr="009433A5">
        <w:rPr>
          <w:rFonts w:ascii="GHEA Grapalat" w:hAnsi="GHEA Grapalat" w:cs="Sylfaen"/>
          <w:sz w:val="24"/>
          <w:szCs w:val="24"/>
          <w:lang w:val="hy-AM"/>
        </w:rPr>
        <w:t xml:space="preserve">ԱՐԴՅՈՒՆՔՆԵՐԻ </w:t>
      </w:r>
      <w:r w:rsidR="00D95AD8" w:rsidRPr="0084494D">
        <w:rPr>
          <w:rFonts w:ascii="GHEA Grapalat" w:eastAsia="Times New Roman" w:hAnsi="GHEA Grapalat" w:cs="Sylfaen"/>
          <w:sz w:val="24"/>
          <w:szCs w:val="24"/>
          <w:lang w:val="hy-AM"/>
        </w:rPr>
        <w:t>ՎԵՐԱԲԵՐՅԱԼ ԸՆԹԱՑԻԿ ԵԶՐԱԿԱՑՈՒԹՅՈՒՆԸ ՀԱՍՏԱՏԵԼՈՒ ՄԱՍԻՆ</w:t>
      </w:r>
    </w:p>
    <w:p w14:paraId="1B9AFBC5" w14:textId="77777777" w:rsidR="00D95AD8" w:rsidRDefault="00D95AD8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77777777" w:rsidR="00993D3D" w:rsidRDefault="00993D3D" w:rsidP="002F7351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993D3D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68B003C9" w14:textId="77777777" w:rsidR="00094AFA" w:rsidRDefault="00D95AD8" w:rsidP="00D95AD8">
      <w:pPr>
        <w:spacing w:after="0" w:line="360" w:lineRule="auto"/>
        <w:ind w:firstLine="72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Հաստատել </w:t>
      </w:r>
      <w:r w:rsidR="003F0418" w:rsidRPr="003F0418">
        <w:rPr>
          <w:rFonts w:ascii="GHEA Grapalat" w:eastAsia="Times New Roman" w:hAnsi="GHEA Grapalat" w:cs="Sylfaen"/>
          <w:sz w:val="24"/>
          <w:szCs w:val="24"/>
          <w:lang w:val="hy-AM"/>
        </w:rPr>
        <w:t>ՀՀ պետական եկամուտների կոմիտեում՝</w:t>
      </w:r>
      <w:r w:rsidR="003F0418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</w:p>
    <w:p w14:paraId="60BAC222" w14:textId="40B0F596" w:rsidR="00D95AD8" w:rsidRPr="0084494D" w:rsidRDefault="00094AFA" w:rsidP="00D95AD8">
      <w:pPr>
        <w:spacing w:after="0" w:line="360" w:lineRule="auto"/>
        <w:ind w:firstLine="72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527E48">
        <w:rPr>
          <w:rFonts w:ascii="GHEA Grapalat" w:hAnsi="GHEA Grapalat" w:cs="Sylfaen"/>
          <w:sz w:val="24"/>
          <w:szCs w:val="24"/>
          <w:lang w:val="hy-AM"/>
        </w:rPr>
        <w:t>պետական բյուջեի մուտքերի ձ</w:t>
      </w:r>
      <w:r w:rsidR="00CF1F9B">
        <w:rPr>
          <w:rFonts w:ascii="GHEA Grapalat" w:hAnsi="GHEA Grapalat" w:cs="Sylfaen"/>
          <w:sz w:val="24"/>
          <w:szCs w:val="24"/>
          <w:lang w:val="hy-AM"/>
        </w:rPr>
        <w:t>և</w:t>
      </w:r>
      <w:r w:rsidRPr="00527E48">
        <w:rPr>
          <w:rFonts w:ascii="GHEA Grapalat" w:hAnsi="GHEA Grapalat" w:cs="Sylfaen"/>
          <w:sz w:val="24"/>
          <w:szCs w:val="24"/>
          <w:lang w:val="hy-AM"/>
        </w:rPr>
        <w:t>ավորման կանոնակարգված գործունեության հաշվեքննության</w:t>
      </w: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9433A5">
        <w:rPr>
          <w:rFonts w:ascii="GHEA Grapalat" w:hAnsi="GHEA Grapalat" w:cs="Sylfaen"/>
          <w:sz w:val="24"/>
          <w:szCs w:val="24"/>
          <w:lang w:val="hy-AM"/>
        </w:rPr>
        <w:t>արդյունքների</w:t>
      </w:r>
      <w:r w:rsidR="00E15F66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D95AD8" w:rsidRPr="0084494D">
        <w:rPr>
          <w:rFonts w:ascii="GHEA Grapalat" w:eastAsia="Times New Roman" w:hAnsi="GHEA Grapalat" w:cs="Sylfaen"/>
          <w:sz w:val="24"/>
          <w:szCs w:val="24"/>
          <w:lang w:val="hy-AM"/>
        </w:rPr>
        <w:t>վերաբերյալ ընթացիկ եզրակացությունը՝ համաձայն հավելվածի։</w:t>
      </w:r>
    </w:p>
    <w:p w14:paraId="22924701" w14:textId="77777777" w:rsidR="00D95AD8" w:rsidRDefault="00D95AD8" w:rsidP="002F7351">
      <w:pPr>
        <w:spacing w:after="0" w:line="360" w:lineRule="auto"/>
        <w:ind w:left="144" w:firstLine="706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E7C0A2E" w14:textId="749DCFA6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1"/>
        <w:gridCol w:w="2924"/>
        <w:gridCol w:w="3523"/>
      </w:tblGrid>
      <w:tr w:rsidR="00C71295" w14:paraId="644D2484" w14:textId="77777777" w:rsidTr="008F1E21">
        <w:trPr>
          <w:trHeight w:val="1346"/>
        </w:trPr>
        <w:tc>
          <w:tcPr>
            <w:tcW w:w="3240" w:type="dxa"/>
          </w:tcPr>
          <w:p w14:paraId="234F746A" w14:textId="77777777" w:rsidR="00C71295" w:rsidRPr="00766DAD" w:rsidRDefault="00C71295" w:rsidP="00FA6A45">
            <w:pPr>
              <w:tabs>
                <w:tab w:val="left" w:pos="720"/>
              </w:tabs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ՀԱՇՎԵՔՆՆԻՉ ՊԱԼԱՏԻ ՆԱԽԱԳԱՀ</w:t>
            </w:r>
          </w:p>
        </w:tc>
        <w:bookmarkStart w:id="0" w:name="_GoBack"/>
        <w:tc>
          <w:tcPr>
            <w:tcW w:w="2430" w:type="dxa"/>
          </w:tcPr>
          <w:p w14:paraId="3A31D290" w14:textId="59EFC3C8" w:rsidR="00C71295" w:rsidRDefault="00F30298" w:rsidP="00FF5F59">
            <w:pPr>
              <w:ind w:firstLine="708"/>
              <w:jc w:val="both"/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</w:pPr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object w:dxaOrig="1440" w:dyaOrig="1440" w14:anchorId="4A212DF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99.9pt;height:74.9pt" o:ole="">
                  <v:imagedata r:id="rId5" o:title=""/>
                </v:shape>
                <w:control r:id="rId6" w:name="ArGrDigsig1" w:shapeid="_x0000_i1030"/>
              </w:object>
            </w:r>
            <w:r>
              <w:fldChar w:fldCharType="end"/>
            </w:r>
            <w:bookmarkEnd w:id="0"/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fldChar w:fldCharType="end"/>
            </w:r>
          </w:p>
          <w:p w14:paraId="24679FCD" w14:textId="77B68B35" w:rsidR="00C71295" w:rsidRPr="00766DAD" w:rsidRDefault="00F30298" w:rsidP="00D95AD8">
            <w:pPr>
              <w:tabs>
                <w:tab w:val="left" w:pos="480"/>
              </w:tabs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hyperlink r:id="rId7" w:tooltip="Ctrl+Click to validate and learn more about this digital signature" w:history="1"/>
            <w:r w:rsidR="004A68BA">
              <w:tab/>
            </w:r>
            <w:hyperlink r:id="rId8" w:tooltip="Ctrl+Click to validate and learn more about this digital signature" w:history="1"/>
          </w:p>
        </w:tc>
        <w:tc>
          <w:tcPr>
            <w:tcW w:w="3552" w:type="dxa"/>
          </w:tcPr>
          <w:p w14:paraId="366A4BDF" w14:textId="77777777" w:rsidR="00C71295" w:rsidRDefault="00C71295" w:rsidP="00FA6A45">
            <w:pPr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26ED8008" w14:textId="77777777" w:rsidR="00C71295" w:rsidRDefault="00C71295" w:rsidP="00FA6A45">
            <w:pPr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00557A78" w14:textId="77777777" w:rsidR="00C71295" w:rsidRDefault="00C71295" w:rsidP="00FA6A45">
            <w:pPr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6A47EC9D" w14:textId="77777777" w:rsidR="00C71295" w:rsidRDefault="00C71295" w:rsidP="00FA6A45">
            <w:pPr>
              <w:jc w:val="both"/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Ա</w:t>
            </w:r>
            <w:r w:rsidRPr="00884FD9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ՏՈՄ</w:t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 ՋԱՆՋՈՒՂԱԶՅԱՆ</w:t>
            </w:r>
          </w:p>
        </w:tc>
      </w:tr>
    </w:tbl>
    <w:p w14:paraId="679F4041" w14:textId="3DEB18C5" w:rsidR="00993D3D" w:rsidRDefault="00353AF1" w:rsidP="00353AF1">
      <w:pPr>
        <w:tabs>
          <w:tab w:val="left" w:pos="4476"/>
        </w:tabs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</w:p>
    <w:p w14:paraId="40A044D9" w14:textId="19DAC994" w:rsidR="0085119B" w:rsidRDefault="00993D3D" w:rsidP="00C71295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  </w:t>
      </w:r>
    </w:p>
    <w:p w14:paraId="5F7E1EBC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25F17"/>
    <w:rsid w:val="000771A9"/>
    <w:rsid w:val="00094AFA"/>
    <w:rsid w:val="000A7319"/>
    <w:rsid w:val="000E3B2F"/>
    <w:rsid w:val="00107CB5"/>
    <w:rsid w:val="00142545"/>
    <w:rsid w:val="002E7612"/>
    <w:rsid w:val="002F7351"/>
    <w:rsid w:val="00353AF1"/>
    <w:rsid w:val="00354306"/>
    <w:rsid w:val="003F0418"/>
    <w:rsid w:val="00453929"/>
    <w:rsid w:val="00457DDC"/>
    <w:rsid w:val="00490BAA"/>
    <w:rsid w:val="004A68BA"/>
    <w:rsid w:val="004C0C9D"/>
    <w:rsid w:val="004D4601"/>
    <w:rsid w:val="00513AAC"/>
    <w:rsid w:val="00527E48"/>
    <w:rsid w:val="0054325E"/>
    <w:rsid w:val="005469D4"/>
    <w:rsid w:val="005B6F57"/>
    <w:rsid w:val="005E27CF"/>
    <w:rsid w:val="00667587"/>
    <w:rsid w:val="006B4B3D"/>
    <w:rsid w:val="00713BB2"/>
    <w:rsid w:val="00717995"/>
    <w:rsid w:val="007B7AF4"/>
    <w:rsid w:val="008036F7"/>
    <w:rsid w:val="0085119B"/>
    <w:rsid w:val="008526D4"/>
    <w:rsid w:val="00893B2F"/>
    <w:rsid w:val="008E6E28"/>
    <w:rsid w:val="008F1E21"/>
    <w:rsid w:val="009433A5"/>
    <w:rsid w:val="009676FC"/>
    <w:rsid w:val="009858C3"/>
    <w:rsid w:val="00993D3D"/>
    <w:rsid w:val="009D5754"/>
    <w:rsid w:val="009E37FD"/>
    <w:rsid w:val="00A021E7"/>
    <w:rsid w:val="00A125FA"/>
    <w:rsid w:val="00A23D30"/>
    <w:rsid w:val="00A24132"/>
    <w:rsid w:val="00A25B7D"/>
    <w:rsid w:val="00A30BAF"/>
    <w:rsid w:val="00A9355A"/>
    <w:rsid w:val="00B07F20"/>
    <w:rsid w:val="00B950E5"/>
    <w:rsid w:val="00BC0678"/>
    <w:rsid w:val="00C02311"/>
    <w:rsid w:val="00C179D8"/>
    <w:rsid w:val="00C440CF"/>
    <w:rsid w:val="00C71295"/>
    <w:rsid w:val="00CA609B"/>
    <w:rsid w:val="00CE13CC"/>
    <w:rsid w:val="00CF1F9B"/>
    <w:rsid w:val="00D57B83"/>
    <w:rsid w:val="00D60129"/>
    <w:rsid w:val="00D609C8"/>
    <w:rsid w:val="00D66E56"/>
    <w:rsid w:val="00D95AD8"/>
    <w:rsid w:val="00E15F66"/>
    <w:rsid w:val="00E36D29"/>
    <w:rsid w:val="00E53D5F"/>
    <w:rsid w:val="00E92954"/>
    <w:rsid w:val="00ED4133"/>
    <w:rsid w:val="00F30298"/>
    <w:rsid w:val="00F6331E"/>
    <w:rsid w:val="00F870BE"/>
    <w:rsid w:val="00FE3844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5" Type="http://schemas.openxmlformats.org/officeDocument/2006/relationships/image" Target="media/image2.wmf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yAC8AMAAzAC8AMgAzACAAMQA3ADoAMgAzAAAAAAAAAAAAAAAAAAAAAAAAAAAAAAAAAAAAAAAAAAAAAAAAAAAAAAAAAAAAAAAAAAAAAAAAAAAAAAAAAAAAAAAAAAAAAAAAAAAAAAAAAAAAAAAAAAAAAAAAAAAAAAAAAAAAAADnBwMABAACABEAFwA7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MwMjEzMjM1OVowIwYJKoZIhvcNAQkEMRYEFNhef/jO3Pb5y0imJ6vh9xW4FXSPMCsGCyqGSIb3DQEJEAIMMRwwGjAYMBYEFPoxwKaKGemk5xQIfFDhLmARue4bMA0GCSqGSIb3DQEBAQUABIIBAD1eIqD6BwVNDcyOs5nRuNUdlTSVTo65/jfjM2HS3yQmIB61rSZQ6EMsIyAXTkoDC8jh+itZ5KO1vFcCFrLxZMUxeKJ+J8/7hk5BUzYUmB76Oox6O2ONM/kby/Wqw/ljM6l299jba93EY1s2xtxW2FjFTteZqZOwRNwxwQSS+9VRoNXmsw5Oc6Tw4NnVWvBemmmWc8CuSTCKrlWocpZvEM8G64qcLpbWlBwFCKwe3xMQsBltdKbHD+mVo7Py7ZvcwO8s+X7NVJBTs4Hrv6auHz6acSWBSafJfrny87Tn7L3q3tph+7bixmEDE/cECWRb67Nk04Hka8tnH7hGL5FQDV4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78</Words>
  <Characters>573</Characters>
  <Application>Microsoft Office Word</Application>
  <DocSecurity>0</DocSecurity>
  <Lines>35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https://mul2.armsai.am/tasks/6626/oneclick/e770c9086218a46f4a2ba6ebf056577a52664747544b19a5d8561fe33cdd3a5c.docx?token=256996df86ce5d17a155ae4eedc25efc</cp:keywords>
  <dc:description/>
  <cp:lastModifiedBy>A J</cp:lastModifiedBy>
  <cp:revision>22</cp:revision>
  <cp:lastPrinted>2022-07-26T11:31:00Z</cp:lastPrinted>
  <dcterms:created xsi:type="dcterms:W3CDTF">2022-12-22T12:50:00Z</dcterms:created>
  <dcterms:modified xsi:type="dcterms:W3CDTF">2023-03-02T13:23:00Z</dcterms:modified>
</cp:coreProperties>
</file>