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4F6" w:rsidRDefault="000024F6" w:rsidP="00C15B2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</w:pPr>
    </w:p>
    <w:p w:rsidR="00324795" w:rsidRPr="0050494D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US"/>
        </w:rPr>
        <w:drawing>
          <wp:inline distT="0" distB="0" distL="0" distR="0" wp14:anchorId="7B4BF5B8" wp14:editId="2C1E97B8">
            <wp:extent cx="1017905" cy="739140"/>
            <wp:effectExtent l="0" t="0" r="0" b="381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795" w:rsidRPr="0050494D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:rsidR="00324795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:rsidR="00324795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:rsidR="00324795" w:rsidRPr="0050494D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:rsidR="00324795" w:rsidRDefault="00324795" w:rsidP="00324795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:rsidR="00324795" w:rsidRPr="00F85565" w:rsidRDefault="00324795" w:rsidP="00324795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:rsidR="00324795" w:rsidRPr="00731CBC" w:rsidRDefault="00773322" w:rsidP="00324795">
      <w:pPr>
        <w:spacing w:after="0" w:line="36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  <w:r w:rsidRPr="00731CBC">
        <w:rPr>
          <w:rFonts w:ascii="GHEA Grapalat" w:eastAsia="Times New Roman" w:hAnsi="GHEA Grapalat"/>
          <w:sz w:val="24"/>
          <w:szCs w:val="24"/>
          <w:lang w:val="hy-AM"/>
        </w:rPr>
        <w:t>2023</w:t>
      </w:r>
      <w:r w:rsidR="00324795" w:rsidRPr="00731CBC">
        <w:rPr>
          <w:rFonts w:ascii="GHEA Grapalat" w:eastAsia="Times New Roman" w:hAnsi="GHEA Grapalat"/>
          <w:sz w:val="24"/>
          <w:szCs w:val="24"/>
          <w:lang w:val="hy-AM"/>
        </w:rPr>
        <w:t xml:space="preserve"> թվականի </w:t>
      </w:r>
      <w:r w:rsidR="00253085">
        <w:rPr>
          <w:rFonts w:ascii="GHEA Grapalat" w:eastAsia="Times New Roman" w:hAnsi="GHEA Grapalat"/>
          <w:sz w:val="24"/>
          <w:szCs w:val="24"/>
          <w:lang w:val="hy-AM"/>
        </w:rPr>
        <w:t xml:space="preserve"> ապրիլի 26</w:t>
      </w:r>
      <w:r w:rsidR="00324795" w:rsidRPr="00731CBC">
        <w:rPr>
          <w:rFonts w:ascii="GHEA Grapalat" w:eastAsia="Times New Roman" w:hAnsi="GHEA Grapalat"/>
          <w:sz w:val="24"/>
          <w:szCs w:val="24"/>
          <w:lang w:val="hy-AM"/>
        </w:rPr>
        <w:t xml:space="preserve">-ի թիվ </w:t>
      </w:r>
      <w:r w:rsidR="008770B2">
        <w:rPr>
          <w:rFonts w:ascii="GHEA Grapalat" w:eastAsia="Times New Roman" w:hAnsi="GHEA Grapalat"/>
          <w:sz w:val="24"/>
          <w:szCs w:val="24"/>
          <w:lang w:val="hy-AM"/>
        </w:rPr>
        <w:t>61</w:t>
      </w:r>
      <w:r w:rsidR="00EC6E2C" w:rsidRPr="00731CBC">
        <w:rPr>
          <w:rFonts w:ascii="GHEA Grapalat" w:eastAsia="Times New Roman" w:hAnsi="GHEA Grapalat"/>
          <w:sz w:val="24"/>
          <w:szCs w:val="24"/>
          <w:lang w:val="hy-AM"/>
        </w:rPr>
        <w:t>-Ա</w:t>
      </w:r>
      <w:r w:rsidR="00324795" w:rsidRPr="00731CBC">
        <w:rPr>
          <w:rFonts w:ascii="GHEA Grapalat" w:eastAsia="Times New Roman" w:hAnsi="GHEA Grapalat"/>
          <w:sz w:val="24"/>
          <w:szCs w:val="24"/>
          <w:lang w:val="hy-AM"/>
        </w:rPr>
        <w:t xml:space="preserve"> </w:t>
      </w:r>
    </w:p>
    <w:p w:rsidR="005044C3" w:rsidRDefault="005044C3" w:rsidP="005044C3">
      <w:pPr>
        <w:spacing w:line="360" w:lineRule="auto"/>
        <w:jc w:val="center"/>
        <w:rPr>
          <w:rFonts w:ascii="GHEA Grapalat" w:hAnsi="GHEA Grapalat"/>
          <w:b/>
          <w:lang w:val="hy-AM"/>
        </w:rPr>
      </w:pPr>
    </w:p>
    <w:p w:rsidR="005044C3" w:rsidRPr="005044C3" w:rsidRDefault="005044C3" w:rsidP="005044C3">
      <w:pPr>
        <w:spacing w:line="360" w:lineRule="auto"/>
        <w:ind w:firstLine="709"/>
        <w:jc w:val="center"/>
        <w:rPr>
          <w:rFonts w:ascii="GHEA Grapalat" w:hAnsi="GHEA Grapalat"/>
          <w:sz w:val="24"/>
          <w:szCs w:val="24"/>
          <w:lang w:val="hy-AM"/>
        </w:rPr>
      </w:pPr>
      <w:r w:rsidRPr="005044C3">
        <w:rPr>
          <w:rFonts w:ascii="GHEA Grapalat" w:hAnsi="GHEA Grapalat"/>
          <w:sz w:val="24"/>
          <w:szCs w:val="24"/>
          <w:lang w:val="hy-AM"/>
        </w:rPr>
        <w:t>ՀԱՇՎԵՔՆՆԻՉ ՊԱԼԱՏԻ 2019 ԹՎԱԿԱՆԻ ՀՈՒԼԻՍԻ 29-Ի ԹԻՎ</w:t>
      </w:r>
      <w:r w:rsidR="00D064C3">
        <w:rPr>
          <w:rFonts w:ascii="GHEA Grapalat" w:hAnsi="GHEA Grapalat"/>
          <w:sz w:val="24"/>
          <w:szCs w:val="24"/>
          <w:lang w:val="hy-AM"/>
        </w:rPr>
        <w:t xml:space="preserve"> 16/2</w:t>
      </w:r>
      <w:r w:rsidRPr="005044C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42801">
        <w:rPr>
          <w:rFonts w:ascii="GHEA Grapalat" w:hAnsi="GHEA Grapalat"/>
          <w:sz w:val="24"/>
          <w:szCs w:val="24"/>
          <w:lang w:val="hy-AM"/>
        </w:rPr>
        <w:t xml:space="preserve">ՈՐՈՇՄԱՆ ՄԵՋ </w:t>
      </w:r>
      <w:r w:rsidRPr="005044C3">
        <w:rPr>
          <w:rFonts w:ascii="GHEA Grapalat" w:hAnsi="GHEA Grapalat"/>
          <w:sz w:val="24"/>
          <w:szCs w:val="24"/>
          <w:lang w:val="hy-AM"/>
        </w:rPr>
        <w:t>ԼՐԱՑՈՒՄ</w:t>
      </w:r>
      <w:r w:rsidR="00B346F6">
        <w:rPr>
          <w:rFonts w:ascii="GHEA Grapalat" w:hAnsi="GHEA Grapalat"/>
          <w:sz w:val="24"/>
          <w:szCs w:val="24"/>
          <w:lang w:val="hy-AM"/>
        </w:rPr>
        <w:t>ՆԵՐ</w:t>
      </w:r>
      <w:r w:rsidRPr="005044C3">
        <w:rPr>
          <w:rFonts w:ascii="GHEA Grapalat" w:hAnsi="GHEA Grapalat"/>
          <w:sz w:val="24"/>
          <w:szCs w:val="24"/>
          <w:lang w:val="hy-AM"/>
        </w:rPr>
        <w:t xml:space="preserve"> ԵՎ ՓՈՓՈԽՈՒԹՅՈՒՆ ԿԱՏԱՐԵԼՈՒ ՄԱՍԻՆ</w:t>
      </w:r>
    </w:p>
    <w:p w:rsidR="0002337C" w:rsidRPr="00BD2444" w:rsidRDefault="0002337C" w:rsidP="005044C3">
      <w:pPr>
        <w:spacing w:line="360" w:lineRule="auto"/>
        <w:ind w:firstLine="709"/>
        <w:jc w:val="both"/>
        <w:rPr>
          <w:rFonts w:ascii="GHEA Grapalat" w:hAnsi="GHEA Grapalat"/>
          <w:sz w:val="24"/>
          <w:szCs w:val="24"/>
          <w:lang w:val="hy-AM"/>
        </w:rPr>
      </w:pPr>
    </w:p>
    <w:p w:rsidR="00773322" w:rsidRPr="00BD2444" w:rsidRDefault="00773322" w:rsidP="00E44822">
      <w:pPr>
        <w:spacing w:line="360" w:lineRule="auto"/>
        <w:ind w:firstLine="709"/>
        <w:jc w:val="both"/>
        <w:rPr>
          <w:rFonts w:ascii="GHEA Grapalat" w:hAnsi="GHEA Grapalat"/>
          <w:sz w:val="24"/>
          <w:szCs w:val="24"/>
          <w:lang w:val="hy-AM"/>
        </w:rPr>
      </w:pPr>
      <w:r w:rsidRPr="00BD2444">
        <w:rPr>
          <w:rFonts w:ascii="GHEA Grapalat" w:hAnsi="GHEA Grapalat"/>
          <w:sz w:val="24"/>
          <w:szCs w:val="24"/>
          <w:lang w:val="hy-AM"/>
        </w:rPr>
        <w:t xml:space="preserve"> Ղեկավարվելով Հաշվեքննիչ պալատի մասին Հայաստանի Հանրապետության օրենքի 16-րդ հոդվածի 9-րդ մասի</w:t>
      </w:r>
      <w:r w:rsidR="00A20E9D" w:rsidRPr="00BD2444">
        <w:rPr>
          <w:rFonts w:ascii="GHEA Grapalat" w:hAnsi="GHEA Grapalat"/>
          <w:sz w:val="24"/>
          <w:szCs w:val="24"/>
          <w:lang w:val="hy-AM"/>
        </w:rPr>
        <w:t xml:space="preserve"> 13-րդ </w:t>
      </w:r>
      <w:r w:rsidRPr="00BD2444">
        <w:rPr>
          <w:rFonts w:ascii="GHEA Grapalat" w:hAnsi="GHEA Grapalat"/>
          <w:sz w:val="24"/>
          <w:szCs w:val="24"/>
          <w:lang w:val="hy-AM"/>
        </w:rPr>
        <w:t xml:space="preserve">կետով, «Նորմատիվ իրավական ակտերի մասին» Հայաստանի Հանրապետության օրենքի 33-րդ </w:t>
      </w:r>
      <w:r w:rsidR="001A51F6">
        <w:rPr>
          <w:rFonts w:ascii="GHEA Grapalat" w:hAnsi="GHEA Grapalat"/>
          <w:sz w:val="24"/>
          <w:szCs w:val="24"/>
          <w:lang w:val="hy-AM"/>
        </w:rPr>
        <w:t xml:space="preserve">հոդվածի 1-ին մասի 1-ին կետով </w:t>
      </w:r>
      <w:r w:rsidR="00D01BB0">
        <w:rPr>
          <w:rFonts w:ascii="GHEA Grapalat" w:hAnsi="GHEA Grapalat"/>
          <w:sz w:val="24"/>
          <w:szCs w:val="24"/>
          <w:lang w:val="hy-AM"/>
        </w:rPr>
        <w:t>և</w:t>
      </w:r>
      <w:r w:rsidR="001A51F6">
        <w:rPr>
          <w:rFonts w:ascii="GHEA Grapalat" w:hAnsi="GHEA Grapalat"/>
          <w:sz w:val="24"/>
          <w:szCs w:val="24"/>
          <w:lang w:val="hy-AM"/>
        </w:rPr>
        <w:t xml:space="preserve"> 3</w:t>
      </w:r>
      <w:r w:rsidR="00D01BB0">
        <w:rPr>
          <w:rFonts w:ascii="GHEA Grapalat" w:hAnsi="GHEA Grapalat"/>
          <w:sz w:val="24"/>
          <w:szCs w:val="24"/>
          <w:lang w:val="hy-AM"/>
        </w:rPr>
        <w:t xml:space="preserve">-րդ </w:t>
      </w:r>
      <w:r w:rsidR="001A51F6">
        <w:rPr>
          <w:rFonts w:ascii="GHEA Grapalat" w:hAnsi="GHEA Grapalat"/>
          <w:sz w:val="24"/>
          <w:szCs w:val="24"/>
          <w:lang w:val="hy-AM"/>
        </w:rPr>
        <w:t>մաս</w:t>
      </w:r>
      <w:r w:rsidR="00D01BB0">
        <w:rPr>
          <w:rFonts w:ascii="GHEA Grapalat" w:hAnsi="GHEA Grapalat"/>
          <w:sz w:val="24"/>
          <w:szCs w:val="24"/>
          <w:lang w:val="hy-AM"/>
        </w:rPr>
        <w:t>ով</w:t>
      </w:r>
      <w:r w:rsidRPr="00BD2444">
        <w:rPr>
          <w:rFonts w:ascii="GHEA Grapalat" w:hAnsi="GHEA Grapalat"/>
          <w:sz w:val="24"/>
          <w:szCs w:val="24"/>
          <w:lang w:val="hy-AM"/>
        </w:rPr>
        <w:t>` Հաշվեքննիչ պալատը</w:t>
      </w:r>
    </w:p>
    <w:p w:rsidR="00773322" w:rsidRPr="00BD2444" w:rsidRDefault="00773322" w:rsidP="00E44822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BD2444">
        <w:rPr>
          <w:rFonts w:ascii="GHEA Grapalat" w:hAnsi="GHEA Grapalat"/>
          <w:sz w:val="24"/>
          <w:szCs w:val="24"/>
          <w:lang w:val="hy-AM"/>
        </w:rPr>
        <w:t>Ո Ր Ո Շ ՈՒ Մ Է`</w:t>
      </w:r>
    </w:p>
    <w:p w:rsidR="00112BC1" w:rsidRDefault="005044C3" w:rsidP="00BC6960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BD2444">
        <w:rPr>
          <w:rFonts w:ascii="GHEA Grapalat" w:hAnsi="GHEA Grapalat"/>
          <w:sz w:val="24"/>
          <w:szCs w:val="24"/>
          <w:lang w:val="hy-AM"/>
        </w:rPr>
        <w:t>Հաշվեքննիչ պալատի 2019 թվականի հուլիսի 29-ի «Հայաստանի Հանրապետության հաշվեքննիչ պալատի քաղաքացիական ծառայության մի շարք պաշտոնների անձնագրերը հաստատելու մասին» թիվ 16/2 որոշման</w:t>
      </w:r>
      <w:r>
        <w:rPr>
          <w:rFonts w:ascii="GHEA Grapalat" w:hAnsi="GHEA Grapalat"/>
          <w:sz w:val="24"/>
          <w:szCs w:val="24"/>
          <w:lang w:val="hy-AM"/>
        </w:rPr>
        <w:t xml:space="preserve"> N 73</w:t>
      </w:r>
      <w:r w:rsidRPr="00BD2444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հավելվածում կատարել հետևյալ լրացում</w:t>
      </w:r>
      <w:r w:rsidR="003848B8">
        <w:rPr>
          <w:rFonts w:ascii="GHEA Grapalat" w:hAnsi="GHEA Grapalat"/>
          <w:sz w:val="24"/>
          <w:szCs w:val="24"/>
          <w:lang w:val="hy-AM"/>
        </w:rPr>
        <w:t>ներ</w:t>
      </w:r>
      <w:r>
        <w:rPr>
          <w:rFonts w:ascii="GHEA Grapalat" w:hAnsi="GHEA Grapalat"/>
          <w:sz w:val="24"/>
          <w:szCs w:val="24"/>
          <w:lang w:val="hy-AM"/>
        </w:rPr>
        <w:t>ը՝</w:t>
      </w:r>
      <w:r w:rsidRPr="00BD2444"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112BC1" w:rsidRPr="00803824" w:rsidRDefault="005044C3" w:rsidP="00803824">
      <w:pPr>
        <w:pStyle w:val="ListParagraph"/>
        <w:numPr>
          <w:ilvl w:val="0"/>
          <w:numId w:val="22"/>
        </w:numPr>
        <w:spacing w:line="360" w:lineRule="auto"/>
        <w:ind w:left="709" w:hanging="283"/>
        <w:jc w:val="both"/>
        <w:rPr>
          <w:rFonts w:ascii="GHEA Grapalat" w:hAnsi="GHEA Grapalat"/>
          <w:sz w:val="24"/>
          <w:szCs w:val="24"/>
          <w:lang w:val="hy-AM"/>
        </w:rPr>
      </w:pPr>
      <w:r w:rsidRPr="00BC6960">
        <w:rPr>
          <w:rFonts w:ascii="GHEA Grapalat" w:hAnsi="GHEA Grapalat"/>
          <w:b/>
          <w:sz w:val="24"/>
          <w:szCs w:val="24"/>
          <w:lang w:val="hy-AM"/>
        </w:rPr>
        <w:t>«2.1 Աշխատանքի բնույթը, իրավունքները, պարտականությունները»</w:t>
      </w:r>
      <w:r w:rsidRPr="00BC6960">
        <w:rPr>
          <w:rFonts w:ascii="GHEA Grapalat" w:hAnsi="GHEA Grapalat"/>
          <w:sz w:val="24"/>
          <w:szCs w:val="24"/>
          <w:lang w:val="hy-AM"/>
        </w:rPr>
        <w:t xml:space="preserve"> բաժինը լրացնել հետևյալ բովանդակությամբ 6-րդ </w:t>
      </w:r>
      <w:r w:rsidR="00803824">
        <w:rPr>
          <w:rFonts w:ascii="GHEA Grapalat" w:hAnsi="GHEA Grapalat"/>
          <w:sz w:val="24"/>
          <w:szCs w:val="24"/>
          <w:lang w:val="hy-AM"/>
        </w:rPr>
        <w:t xml:space="preserve">կետով՝ </w:t>
      </w:r>
      <w:r w:rsidRPr="00803824">
        <w:rPr>
          <w:rFonts w:ascii="GHEA Grapalat" w:hAnsi="GHEA Grapalat"/>
          <w:sz w:val="24"/>
          <w:szCs w:val="24"/>
          <w:lang w:val="hy-AM"/>
        </w:rPr>
        <w:t>«6</w:t>
      </w:r>
      <w:r w:rsidRPr="00803824">
        <w:rPr>
          <w:rFonts w:ascii="Cambria Math" w:hAnsi="Cambria Math" w:cs="Cambria Math"/>
          <w:sz w:val="24"/>
          <w:szCs w:val="24"/>
          <w:lang w:val="hy-AM"/>
        </w:rPr>
        <w:t>․</w:t>
      </w:r>
      <w:r w:rsidRPr="0080382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03824">
        <w:rPr>
          <w:rFonts w:ascii="GHEA Grapalat" w:hAnsi="GHEA Grapalat" w:cs="GHEA Grapalat"/>
          <w:sz w:val="24"/>
          <w:szCs w:val="24"/>
          <w:lang w:val="hy-AM"/>
        </w:rPr>
        <w:t>ապահովում</w:t>
      </w:r>
      <w:r w:rsidRPr="0080382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03824">
        <w:rPr>
          <w:rFonts w:ascii="GHEA Grapalat" w:hAnsi="GHEA Grapalat" w:cs="GHEA Grapalat"/>
          <w:sz w:val="24"/>
          <w:szCs w:val="24"/>
          <w:lang w:val="hy-AM"/>
        </w:rPr>
        <w:t>է</w:t>
      </w:r>
      <w:r w:rsidRPr="0080382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03824">
        <w:rPr>
          <w:rFonts w:ascii="GHEA Grapalat" w:hAnsi="GHEA Grapalat" w:cs="GHEA Grapalat"/>
          <w:sz w:val="24"/>
          <w:szCs w:val="24"/>
          <w:lang w:val="hy-AM"/>
        </w:rPr>
        <w:t>Հաշվեքննիչ</w:t>
      </w:r>
      <w:r w:rsidRPr="0080382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03824">
        <w:rPr>
          <w:rFonts w:ascii="GHEA Grapalat" w:hAnsi="GHEA Grapalat" w:cs="GHEA Grapalat"/>
          <w:sz w:val="24"/>
          <w:szCs w:val="24"/>
          <w:lang w:val="hy-AM"/>
        </w:rPr>
        <w:t>պալատի</w:t>
      </w:r>
      <w:r w:rsidRPr="0080382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03824">
        <w:rPr>
          <w:rFonts w:ascii="GHEA Grapalat" w:hAnsi="GHEA Grapalat" w:cs="GHEA Grapalat"/>
          <w:sz w:val="24"/>
          <w:szCs w:val="24"/>
          <w:lang w:val="hy-AM"/>
        </w:rPr>
        <w:t>իրավասության</w:t>
      </w:r>
      <w:r w:rsidRPr="0080382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03824">
        <w:rPr>
          <w:rFonts w:ascii="GHEA Grapalat" w:hAnsi="GHEA Grapalat" w:cs="GHEA Grapalat"/>
          <w:sz w:val="24"/>
          <w:szCs w:val="24"/>
          <w:lang w:val="hy-AM"/>
        </w:rPr>
        <w:t>շրջանակներում</w:t>
      </w:r>
      <w:r w:rsidRPr="0080382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03824">
        <w:rPr>
          <w:rFonts w:ascii="GHEA Grapalat" w:hAnsi="GHEA Grapalat" w:cs="GHEA Grapalat"/>
          <w:sz w:val="24"/>
          <w:szCs w:val="24"/>
          <w:lang w:val="hy-AM"/>
        </w:rPr>
        <w:t>իրականացվող</w:t>
      </w:r>
      <w:r w:rsidRPr="0080382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03824">
        <w:rPr>
          <w:rFonts w:ascii="GHEA Grapalat" w:hAnsi="GHEA Grapalat" w:cs="GHEA Grapalat"/>
          <w:sz w:val="24"/>
          <w:szCs w:val="24"/>
          <w:lang w:val="hy-AM"/>
        </w:rPr>
        <w:t>հակա</w:t>
      </w:r>
      <w:r w:rsidRPr="00803824">
        <w:rPr>
          <w:rFonts w:ascii="GHEA Grapalat" w:hAnsi="GHEA Grapalat"/>
          <w:sz w:val="24"/>
          <w:szCs w:val="24"/>
          <w:lang w:val="hy-AM"/>
        </w:rPr>
        <w:t>կոռուպցիոն միջոցառումների և Հաշվեքննիչ պալատի կողմից հակակոռուպցիոն ոլորտի միջազգային պարտավորությունների կատարմանն ուղղված աշխատանքների համակարգումը։»։</w:t>
      </w:r>
    </w:p>
    <w:p w:rsidR="00683F1F" w:rsidRPr="00683F1F" w:rsidRDefault="00112BC1" w:rsidP="00803824">
      <w:pPr>
        <w:pStyle w:val="ListParagraph"/>
        <w:numPr>
          <w:ilvl w:val="0"/>
          <w:numId w:val="22"/>
        </w:numPr>
        <w:spacing w:line="360" w:lineRule="auto"/>
        <w:ind w:left="709" w:hanging="283"/>
        <w:jc w:val="both"/>
        <w:rPr>
          <w:rFonts w:ascii="GHEA Grapalat" w:hAnsi="GHEA Grapalat"/>
          <w:sz w:val="24"/>
          <w:szCs w:val="24"/>
          <w:lang w:val="hy-AM"/>
        </w:rPr>
      </w:pPr>
      <w:r w:rsidRPr="00112BC1">
        <w:rPr>
          <w:rFonts w:ascii="GHEA Grapalat" w:hAnsi="GHEA Grapalat"/>
          <w:sz w:val="24"/>
          <w:szCs w:val="24"/>
          <w:lang w:val="hy-AM"/>
        </w:rPr>
        <w:lastRenderedPageBreak/>
        <w:t>«</w:t>
      </w:r>
      <w:r w:rsidRPr="00112BC1">
        <w:rPr>
          <w:rFonts w:ascii="GHEA Grapalat" w:hAnsi="GHEA Grapalat"/>
          <w:b/>
          <w:sz w:val="24"/>
          <w:szCs w:val="24"/>
          <w:lang w:val="hy-AM"/>
        </w:rPr>
        <w:t>Իրավունքները</w:t>
      </w:r>
      <w:r w:rsidRPr="00112BC1">
        <w:rPr>
          <w:rFonts w:ascii="GHEA Grapalat" w:hAnsi="GHEA Grapalat"/>
          <w:sz w:val="24"/>
          <w:szCs w:val="24"/>
          <w:lang w:val="hy-AM"/>
        </w:rPr>
        <w:t xml:space="preserve">» ենթաբաժինը լրացնել հետևյալ բովանդակությամբ նոր կետերով՝ </w:t>
      </w:r>
      <w:r w:rsidRPr="00803824">
        <w:rPr>
          <w:rFonts w:ascii="GHEA Grapalat" w:hAnsi="GHEA Grapalat"/>
          <w:sz w:val="24"/>
          <w:szCs w:val="24"/>
          <w:lang w:val="hy-AM"/>
        </w:rPr>
        <w:t>«</w:t>
      </w:r>
      <w:r w:rsidR="00803824">
        <w:rPr>
          <w:rFonts w:ascii="GHEA Grapalat" w:hAnsi="GHEA Grapalat"/>
          <w:sz w:val="24"/>
          <w:szCs w:val="24"/>
          <w:lang w:val="hy-AM"/>
        </w:rPr>
        <w:t xml:space="preserve"> ● </w:t>
      </w:r>
      <w:r w:rsidRPr="00803824">
        <w:rPr>
          <w:rFonts w:ascii="GHEA Grapalat" w:hAnsi="GHEA Grapalat"/>
          <w:sz w:val="24"/>
          <w:szCs w:val="24"/>
          <w:lang w:val="hy-AM"/>
        </w:rPr>
        <w:t>Հաշվեքննիչ պալատի ստորաբաժանումներից պահանջելու և ստանալու տեղեկատվություն՝ Հաշվեքննիչ պալատի կողմից իրականացվող հակակոռուպցիոն ծրագրերի շրջանակներում</w:t>
      </w:r>
      <w:r w:rsidRPr="00803824">
        <w:rPr>
          <w:rFonts w:ascii="Cambria Math" w:hAnsi="Cambria Math" w:cs="Cambria Math"/>
          <w:sz w:val="24"/>
          <w:szCs w:val="24"/>
          <w:lang w:val="hy-AM"/>
        </w:rPr>
        <w:t>․</w:t>
      </w:r>
    </w:p>
    <w:p w:rsidR="00112BC1" w:rsidRPr="00803824" w:rsidRDefault="00803824" w:rsidP="00683F1F">
      <w:pPr>
        <w:pStyle w:val="ListParagraph"/>
        <w:spacing w:line="360" w:lineRule="auto"/>
        <w:ind w:left="709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● </w:t>
      </w:r>
      <w:r w:rsidR="00112BC1" w:rsidRPr="00803824">
        <w:rPr>
          <w:rFonts w:ascii="GHEA Grapalat" w:hAnsi="GHEA Grapalat"/>
          <w:sz w:val="24"/>
          <w:szCs w:val="24"/>
          <w:lang w:val="hy-AM"/>
        </w:rPr>
        <w:t>հակակոռուպցիոն քաղաքականության և մոնիտորինգի համար պատասխանատու մարմնից պահանջելու և ստանալու մեթոդական աջակցություն, խորհրդատվություն ռազմավարական փաստաթղթերով նախատեսված հակակոռուպցիոն ոլորտի միջոցառումների և ոլորտային միջազգային պարտավորությունների վերաբերյալ։»։</w:t>
      </w:r>
    </w:p>
    <w:p w:rsidR="00112BC1" w:rsidRPr="00803824" w:rsidRDefault="00112BC1" w:rsidP="00803824">
      <w:pPr>
        <w:pStyle w:val="ListParagraph"/>
        <w:numPr>
          <w:ilvl w:val="0"/>
          <w:numId w:val="22"/>
        </w:numPr>
        <w:spacing w:line="360" w:lineRule="auto"/>
        <w:ind w:left="709" w:hanging="283"/>
        <w:jc w:val="both"/>
        <w:rPr>
          <w:rFonts w:ascii="GHEA Grapalat" w:hAnsi="GHEA Grapalat"/>
          <w:sz w:val="24"/>
          <w:szCs w:val="24"/>
          <w:lang w:val="hy-AM"/>
        </w:rPr>
      </w:pPr>
      <w:r w:rsidRPr="00112BC1">
        <w:rPr>
          <w:rFonts w:ascii="GHEA Grapalat" w:hAnsi="GHEA Grapalat"/>
          <w:b/>
          <w:sz w:val="24"/>
          <w:szCs w:val="24"/>
          <w:lang w:val="hy-AM"/>
        </w:rPr>
        <w:t xml:space="preserve">«Պարտականությունները» </w:t>
      </w:r>
      <w:r w:rsidRPr="00112BC1">
        <w:rPr>
          <w:rFonts w:ascii="GHEA Grapalat" w:hAnsi="GHEA Grapalat"/>
          <w:sz w:val="24"/>
          <w:szCs w:val="24"/>
          <w:lang w:val="hy-AM"/>
        </w:rPr>
        <w:t xml:space="preserve">ենթաբաժինը լրացնել հետևյալ բովանդակությամբ նոր կետերով՝ </w:t>
      </w:r>
      <w:r w:rsidRPr="00803824">
        <w:rPr>
          <w:rFonts w:ascii="GHEA Grapalat" w:hAnsi="GHEA Grapalat"/>
          <w:b/>
          <w:sz w:val="24"/>
          <w:szCs w:val="24"/>
          <w:lang w:val="hy-AM"/>
        </w:rPr>
        <w:t>«</w:t>
      </w:r>
      <w:r w:rsidR="00803824" w:rsidRPr="00803824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803824" w:rsidRPr="00803824">
        <w:rPr>
          <w:rFonts w:ascii="GHEA Grapalat" w:hAnsi="GHEA Grapalat"/>
          <w:sz w:val="24"/>
          <w:szCs w:val="24"/>
          <w:lang w:val="hy-AM"/>
        </w:rPr>
        <w:t xml:space="preserve">● </w:t>
      </w:r>
      <w:r w:rsidRPr="00803824">
        <w:rPr>
          <w:rFonts w:ascii="GHEA Grapalat" w:hAnsi="GHEA Grapalat"/>
          <w:sz w:val="24"/>
          <w:szCs w:val="24"/>
          <w:lang w:val="hy-AM"/>
        </w:rPr>
        <w:t>իր իրավասության շրջանակներում համագործակցել իրավասու մարմինների հետ, ապահովել ռազմավարական փաստաթղթերով նախատեսված հակակոռուպցիոն ոլորտի միջոցառումների իրականացումը, հաշվետվությունների տրամադրումը, ինքնագնահատման զեկույցների կազմումը, հարցաշարերի լրացումը, մասնակցությունը հակակոռուպցիոն ոլորտին առնչվող քննարկումներին</w:t>
      </w:r>
      <w:r w:rsidRPr="00803824">
        <w:rPr>
          <w:rFonts w:ascii="Cambria Math" w:hAnsi="Cambria Math" w:cs="Cambria Math"/>
          <w:sz w:val="24"/>
          <w:szCs w:val="24"/>
          <w:lang w:val="hy-AM"/>
        </w:rPr>
        <w:t>․</w:t>
      </w:r>
      <w:r w:rsidR="00803824">
        <w:rPr>
          <w:rFonts w:ascii="Cambria Math" w:hAnsi="Cambria Math" w:cs="Cambria Math"/>
          <w:sz w:val="24"/>
          <w:szCs w:val="24"/>
          <w:lang w:val="hy-AM"/>
        </w:rPr>
        <w:t xml:space="preserve"> </w:t>
      </w:r>
      <w:r w:rsidR="00803824">
        <w:rPr>
          <w:rFonts w:ascii="GHEA Grapalat" w:hAnsi="GHEA Grapalat"/>
          <w:sz w:val="24"/>
          <w:szCs w:val="24"/>
          <w:lang w:val="hy-AM"/>
        </w:rPr>
        <w:t xml:space="preserve">● </w:t>
      </w:r>
      <w:r w:rsidRPr="00803824">
        <w:rPr>
          <w:rFonts w:ascii="GHEA Grapalat" w:hAnsi="GHEA Grapalat"/>
          <w:sz w:val="24"/>
          <w:szCs w:val="24"/>
          <w:lang w:val="hy-AM"/>
        </w:rPr>
        <w:t>տրամադրել Հաշվեքննիչ պալատի գործառույթներին առնչվող ռազմավարական փաստաթղթերով նախատեսված՝ հակակոռուպցիոն ոլորտի միջոցառումների և ոլորտային միջազգային պարտավորությունների կատարման վերաբերյալ տեղեկատվություն, պարզաբանումներ, միջոցներ ձեռնարկել Հաշվեքննիչ պալատի կողմից ոլորտային միջազգային պարտավորությունների կատարումն ապահովելու ուղղությամբ։»։</w:t>
      </w:r>
    </w:p>
    <w:p w:rsidR="00BD2444" w:rsidRPr="00D720FE" w:rsidRDefault="00BD2444" w:rsidP="00D720FE">
      <w:pPr>
        <w:pStyle w:val="ListParagraph"/>
        <w:numPr>
          <w:ilvl w:val="0"/>
          <w:numId w:val="17"/>
        </w:numPr>
        <w:tabs>
          <w:tab w:val="left" w:pos="1134"/>
        </w:tabs>
        <w:spacing w:after="16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14CE0">
        <w:rPr>
          <w:rFonts w:ascii="GHEA Grapalat" w:hAnsi="GHEA Grapalat"/>
          <w:sz w:val="24"/>
          <w:szCs w:val="24"/>
          <w:lang w:val="hy-AM"/>
        </w:rPr>
        <w:t>Հաշվեքննիչ պալատի 2019 թվականի հուլիսի 29-ի «Հայաստանի</w:t>
      </w:r>
      <w:r w:rsidR="005044C3" w:rsidRPr="00514CE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14CE0">
        <w:rPr>
          <w:rFonts w:ascii="GHEA Grapalat" w:hAnsi="GHEA Grapalat"/>
          <w:sz w:val="24"/>
          <w:szCs w:val="24"/>
          <w:lang w:val="hy-AM"/>
        </w:rPr>
        <w:t xml:space="preserve">Հանրապետության հաշվեքննիչ պալատի քաղաքացիական ծառայության մի շարք պաշտոնների անձնագրերը հաստատելու մասին» թիվ 16/2 որոշման N 76 </w:t>
      </w:r>
      <w:r w:rsidR="005044C3" w:rsidRPr="00514CE0">
        <w:rPr>
          <w:rFonts w:ascii="GHEA Grapalat" w:hAnsi="GHEA Grapalat"/>
          <w:sz w:val="24"/>
          <w:szCs w:val="24"/>
          <w:lang w:val="hy-AM"/>
        </w:rPr>
        <w:t>հավելվածի</w:t>
      </w:r>
      <w:r w:rsidR="00D064C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14CE0">
        <w:rPr>
          <w:rFonts w:ascii="GHEA Grapalat" w:hAnsi="GHEA Grapalat"/>
          <w:b/>
          <w:sz w:val="24"/>
          <w:szCs w:val="24"/>
          <w:lang w:val="hy-AM"/>
        </w:rPr>
        <w:t>«2.1 Աշխատանքի բնույթը, իրավունքները, պարտականությունները»</w:t>
      </w:r>
      <w:r w:rsidRPr="00514CE0">
        <w:rPr>
          <w:rFonts w:ascii="GHEA Grapalat" w:hAnsi="GHEA Grapalat"/>
          <w:sz w:val="24"/>
          <w:szCs w:val="24"/>
          <w:lang w:val="hy-AM"/>
        </w:rPr>
        <w:t xml:space="preserve"> </w:t>
      </w:r>
      <w:r w:rsidR="00514CE0" w:rsidRPr="00EB4576">
        <w:rPr>
          <w:rFonts w:ascii="GHEA Grapalat" w:hAnsi="GHEA Grapalat"/>
          <w:sz w:val="24"/>
          <w:szCs w:val="24"/>
          <w:lang w:val="hy-AM"/>
        </w:rPr>
        <w:t xml:space="preserve">բաժնի 6-րդ կետում «Ապահովում» բառը փոխարինել «Իրականացնում» բառով։ </w:t>
      </w:r>
      <w:r w:rsidR="00514CE0" w:rsidRPr="00D720FE">
        <w:rPr>
          <w:rFonts w:ascii="GHEA Grapalat" w:hAnsi="GHEA Grapalat"/>
          <w:sz w:val="24"/>
          <w:szCs w:val="24"/>
          <w:lang w:val="hy-AM"/>
        </w:rPr>
        <w:t xml:space="preserve"> </w:t>
      </w:r>
    </w:p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828"/>
        <w:gridCol w:w="3026"/>
      </w:tblGrid>
      <w:tr w:rsidR="00801712" w:rsidTr="0008009F">
        <w:tc>
          <w:tcPr>
            <w:tcW w:w="3119" w:type="dxa"/>
          </w:tcPr>
          <w:p w:rsidR="00294081" w:rsidRDefault="00801712" w:rsidP="00294081">
            <w:pPr>
              <w:tabs>
                <w:tab w:val="left" w:pos="1095"/>
                <w:tab w:val="center" w:pos="5245"/>
              </w:tabs>
              <w:spacing w:line="276" w:lineRule="auto"/>
              <w:rPr>
                <w:rFonts w:ascii="GHEA Grapalat" w:hAnsi="GHEA Grapalat"/>
                <w:lang w:val="hy-AM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</w:p>
          <w:p w:rsidR="00801712" w:rsidRDefault="00C466C2" w:rsidP="00294081">
            <w:pPr>
              <w:tabs>
                <w:tab w:val="left" w:pos="1095"/>
                <w:tab w:val="center" w:pos="5245"/>
              </w:tabs>
              <w:spacing w:line="276" w:lineRule="auto"/>
              <w:rPr>
                <w:rFonts w:ascii="GHEA Grapalat" w:eastAsia="Times New Roman" w:hAnsi="GHEA Grapalat"/>
                <w:lang w:val="hy-AM" w:eastAsia="ru-RU"/>
              </w:rPr>
            </w:pP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="00801712"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3828" w:type="dxa"/>
          </w:tcPr>
          <w:p w:rsidR="00801712" w:rsidRDefault="00C466C2" w:rsidP="00C466C2">
            <w:pPr>
              <w:tabs>
                <w:tab w:val="center" w:pos="1806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r>
              <w:tab/>
            </w:r>
            <w:bookmarkStart w:id="0" w:name="_GoBack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.25pt;height:74.8pt" o:ole="">
                  <v:imagedata r:id="rId12" o:title=""/>
                </v:shape>
                <w:control r:id="rId13" w:name="ArGrDigsig1" w:shapeid="_x0000_i1030"/>
              </w:object>
            </w:r>
            <w:r>
              <w:fldChar w:fldCharType="end"/>
            </w:r>
            <w:bookmarkEnd w:id="0"/>
          </w:p>
        </w:tc>
        <w:tc>
          <w:tcPr>
            <w:tcW w:w="3026" w:type="dxa"/>
          </w:tcPr>
          <w:p w:rsidR="00801712" w:rsidRDefault="00801712" w:rsidP="002E30B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:rsidR="00801712" w:rsidRDefault="00801712" w:rsidP="002E30B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:rsidR="00801712" w:rsidRDefault="00801712" w:rsidP="002E30B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:rsidR="00AB46DE" w:rsidRDefault="00AB46DE" w:rsidP="00683F1F">
      <w:pPr>
        <w:spacing w:after="0" w:line="240" w:lineRule="auto"/>
        <w:rPr>
          <w:rFonts w:ascii="GHEA Grapalat" w:hAnsi="GHEA Grapalat"/>
          <w:i/>
          <w:iCs/>
          <w:sz w:val="20"/>
          <w:szCs w:val="20"/>
          <w:lang w:val="hy-AM"/>
        </w:rPr>
      </w:pPr>
    </w:p>
    <w:sectPr w:rsidR="00AB46DE" w:rsidSect="00D064C3">
      <w:pgSz w:w="12240" w:h="15840"/>
      <w:pgMar w:top="284" w:right="90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6A10"/>
    <w:multiLevelType w:val="hybridMultilevel"/>
    <w:tmpl w:val="8BDC17B6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E94536"/>
    <w:multiLevelType w:val="hybridMultilevel"/>
    <w:tmpl w:val="890C0928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 w15:restartNumberingAfterBreak="0">
    <w:nsid w:val="11E52677"/>
    <w:multiLevelType w:val="hybridMultilevel"/>
    <w:tmpl w:val="515E0B4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4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DD3448"/>
    <w:multiLevelType w:val="hybridMultilevel"/>
    <w:tmpl w:val="AB24F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677B6A"/>
    <w:multiLevelType w:val="hybridMultilevel"/>
    <w:tmpl w:val="D76CCC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218E0209"/>
    <w:multiLevelType w:val="hybridMultilevel"/>
    <w:tmpl w:val="03EE134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25C2AF7"/>
    <w:multiLevelType w:val="hybridMultilevel"/>
    <w:tmpl w:val="9B4C369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354E40B9"/>
    <w:multiLevelType w:val="hybridMultilevel"/>
    <w:tmpl w:val="24ECF16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7C419AD"/>
    <w:multiLevelType w:val="hybridMultilevel"/>
    <w:tmpl w:val="6BC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41524D"/>
    <w:multiLevelType w:val="hybridMultilevel"/>
    <w:tmpl w:val="DCB8F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DBF7E8E"/>
    <w:multiLevelType w:val="hybridMultilevel"/>
    <w:tmpl w:val="D8583B4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4C0A6CAB"/>
    <w:multiLevelType w:val="hybridMultilevel"/>
    <w:tmpl w:val="C38696A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30D4038"/>
    <w:multiLevelType w:val="hybridMultilevel"/>
    <w:tmpl w:val="F0AC8B7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02F0BAD"/>
    <w:multiLevelType w:val="hybridMultilevel"/>
    <w:tmpl w:val="949816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5E9324B"/>
    <w:multiLevelType w:val="hybridMultilevel"/>
    <w:tmpl w:val="A3EE6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994F4B"/>
    <w:multiLevelType w:val="hybridMultilevel"/>
    <w:tmpl w:val="05C22D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7"/>
  </w:num>
  <w:num w:numId="3">
    <w:abstractNumId w:val="8"/>
  </w:num>
  <w:num w:numId="4">
    <w:abstractNumId w:val="4"/>
  </w:num>
  <w:num w:numId="5">
    <w:abstractNumId w:val="10"/>
  </w:num>
  <w:num w:numId="6">
    <w:abstractNumId w:val="3"/>
  </w:num>
  <w:num w:numId="7">
    <w:abstractNumId w:val="12"/>
  </w:num>
  <w:num w:numId="8">
    <w:abstractNumId w:val="19"/>
  </w:num>
  <w:num w:numId="9">
    <w:abstractNumId w:val="2"/>
  </w:num>
  <w:num w:numId="10">
    <w:abstractNumId w:val="13"/>
  </w:num>
  <w:num w:numId="11">
    <w:abstractNumId w:val="14"/>
  </w:num>
  <w:num w:numId="12">
    <w:abstractNumId w:val="1"/>
  </w:num>
  <w:num w:numId="13">
    <w:abstractNumId w:val="6"/>
  </w:num>
  <w:num w:numId="14">
    <w:abstractNumId w:val="15"/>
  </w:num>
  <w:num w:numId="15">
    <w:abstractNumId w:val="21"/>
  </w:num>
  <w:num w:numId="16">
    <w:abstractNumId w:val="5"/>
  </w:num>
  <w:num w:numId="17">
    <w:abstractNumId w:val="20"/>
  </w:num>
  <w:num w:numId="18">
    <w:abstractNumId w:val="16"/>
  </w:num>
  <w:num w:numId="19">
    <w:abstractNumId w:val="9"/>
  </w:num>
  <w:num w:numId="20">
    <w:abstractNumId w:val="17"/>
  </w:num>
  <w:num w:numId="21">
    <w:abstractNumId w:val="11"/>
  </w:num>
  <w:num w:numId="22">
    <w:abstractNumId w:val="18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2337C"/>
    <w:rsid w:val="000272AE"/>
    <w:rsid w:val="000301E8"/>
    <w:rsid w:val="000542AA"/>
    <w:rsid w:val="000616EF"/>
    <w:rsid w:val="000670DD"/>
    <w:rsid w:val="00074D2C"/>
    <w:rsid w:val="0008009F"/>
    <w:rsid w:val="000831E0"/>
    <w:rsid w:val="000A5CEB"/>
    <w:rsid w:val="000F4EB3"/>
    <w:rsid w:val="00112BC1"/>
    <w:rsid w:val="00112C18"/>
    <w:rsid w:val="00120C13"/>
    <w:rsid w:val="00120F56"/>
    <w:rsid w:val="0012752F"/>
    <w:rsid w:val="001348E1"/>
    <w:rsid w:val="00164329"/>
    <w:rsid w:val="00177DA1"/>
    <w:rsid w:val="00194E97"/>
    <w:rsid w:val="0019579B"/>
    <w:rsid w:val="001A51F6"/>
    <w:rsid w:val="001B3393"/>
    <w:rsid w:val="001C7120"/>
    <w:rsid w:val="001D0720"/>
    <w:rsid w:val="00227011"/>
    <w:rsid w:val="00242801"/>
    <w:rsid w:val="00253085"/>
    <w:rsid w:val="00270A87"/>
    <w:rsid w:val="00284A2A"/>
    <w:rsid w:val="002907FF"/>
    <w:rsid w:val="00294081"/>
    <w:rsid w:val="002C4900"/>
    <w:rsid w:val="002D5EA6"/>
    <w:rsid w:val="00324795"/>
    <w:rsid w:val="003275CE"/>
    <w:rsid w:val="003410DC"/>
    <w:rsid w:val="00347BC3"/>
    <w:rsid w:val="003848B8"/>
    <w:rsid w:val="00384FAD"/>
    <w:rsid w:val="00392BD0"/>
    <w:rsid w:val="003B2B80"/>
    <w:rsid w:val="003B55B1"/>
    <w:rsid w:val="00424579"/>
    <w:rsid w:val="00467BE8"/>
    <w:rsid w:val="00472B94"/>
    <w:rsid w:val="00473686"/>
    <w:rsid w:val="004A2511"/>
    <w:rsid w:val="004A28BC"/>
    <w:rsid w:val="004A45E2"/>
    <w:rsid w:val="005044C3"/>
    <w:rsid w:val="00511C6E"/>
    <w:rsid w:val="00514CE0"/>
    <w:rsid w:val="00590490"/>
    <w:rsid w:val="0061055C"/>
    <w:rsid w:val="00626BFA"/>
    <w:rsid w:val="0064311B"/>
    <w:rsid w:val="006739DD"/>
    <w:rsid w:val="00680B3C"/>
    <w:rsid w:val="00683F1F"/>
    <w:rsid w:val="006D0246"/>
    <w:rsid w:val="006E3717"/>
    <w:rsid w:val="00731CBC"/>
    <w:rsid w:val="00733DE4"/>
    <w:rsid w:val="007500F8"/>
    <w:rsid w:val="007536B4"/>
    <w:rsid w:val="00773322"/>
    <w:rsid w:val="007750A2"/>
    <w:rsid w:val="007823EE"/>
    <w:rsid w:val="00782DA8"/>
    <w:rsid w:val="00797603"/>
    <w:rsid w:val="007B7EB9"/>
    <w:rsid w:val="007C705F"/>
    <w:rsid w:val="00801712"/>
    <w:rsid w:val="00803824"/>
    <w:rsid w:val="00832E7C"/>
    <w:rsid w:val="008770B2"/>
    <w:rsid w:val="00891A8C"/>
    <w:rsid w:val="008C44A8"/>
    <w:rsid w:val="008D2430"/>
    <w:rsid w:val="009042BE"/>
    <w:rsid w:val="009131FF"/>
    <w:rsid w:val="00915CE6"/>
    <w:rsid w:val="009A6769"/>
    <w:rsid w:val="009F3C59"/>
    <w:rsid w:val="009F7D48"/>
    <w:rsid w:val="00A048AC"/>
    <w:rsid w:val="00A20E9D"/>
    <w:rsid w:val="00A65193"/>
    <w:rsid w:val="00A87FE9"/>
    <w:rsid w:val="00AB46DE"/>
    <w:rsid w:val="00AC600F"/>
    <w:rsid w:val="00B0313F"/>
    <w:rsid w:val="00B346F6"/>
    <w:rsid w:val="00B519C3"/>
    <w:rsid w:val="00B533EA"/>
    <w:rsid w:val="00BC6960"/>
    <w:rsid w:val="00BD2444"/>
    <w:rsid w:val="00BE0805"/>
    <w:rsid w:val="00C03D26"/>
    <w:rsid w:val="00C15B26"/>
    <w:rsid w:val="00C3048F"/>
    <w:rsid w:val="00C466C2"/>
    <w:rsid w:val="00C81485"/>
    <w:rsid w:val="00CC6F67"/>
    <w:rsid w:val="00D01BB0"/>
    <w:rsid w:val="00D03F7D"/>
    <w:rsid w:val="00D064C3"/>
    <w:rsid w:val="00D2084A"/>
    <w:rsid w:val="00D44D5E"/>
    <w:rsid w:val="00D471C4"/>
    <w:rsid w:val="00D71BC2"/>
    <w:rsid w:val="00D720FE"/>
    <w:rsid w:val="00D87148"/>
    <w:rsid w:val="00DE66EC"/>
    <w:rsid w:val="00DF4E69"/>
    <w:rsid w:val="00E05A7B"/>
    <w:rsid w:val="00E44822"/>
    <w:rsid w:val="00EA47E2"/>
    <w:rsid w:val="00EC6E2C"/>
    <w:rsid w:val="00EE1515"/>
    <w:rsid w:val="00F10ECF"/>
    <w:rsid w:val="00F471ED"/>
    <w:rsid w:val="00F52FDB"/>
    <w:rsid w:val="00F9256E"/>
    <w:rsid w:val="00F92666"/>
    <w:rsid w:val="00F92A88"/>
    <w:rsid w:val="00FA6724"/>
    <w:rsid w:val="00FD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6581BE-318C-45D6-83FB-AF215AFA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BD244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D2444"/>
    <w:rPr>
      <w:rFonts w:eastAsiaTheme="minorHAns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3AC8AMAA0AC8AMgAzACAAMQAxADoAMQA2AAAAAAAAAAAAAAAAAAAAAAAAAAAAAAAAAAAAAAAAAAAAAAAAAAAAAAAAAAAAAAAAAAAAAAAAAAAAAAAAAAAAAAAAAAAAAAAAAAAAAAAAAAAAAAAAAAAAAAAAAAAAAAAAAAAAAADnBwQABAAbAAsAEAA5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QyNzA3MTY1N1owIwYJKoZIhvcNAQkEMRYEFMyfAtOhDRgtdFei88FuTSBqWt7qMCsGCyqGSIb3DQEJEAIMMRwwGjAYMBYEFPoxwKaKGemk5xQIfFDhLmARue4bMA0GCSqGSIb3DQEBAQUABIIBABQqdyh7Gh7uCBRf6zlU6C9QYTTu3odTiFzdfw0WBs4wFH06gS8Q1CK5yY0I3wibB+/ABvdTk+IF5Ut6vPznP/pCYOaUZBhPBTQPaOX8WUmkl+TvLxPMECaS7fAlQEq50nS3x2mPogVfl+1PumPwFkmgIEIsHSRIKAPPA3HhYVmL2lkzyM9GH7lrKANqtyPzT5C1LVuJi67SXPQasP94Jnjol0Yy/7jd43RjfQEK9gRQpcH/O1ezpJ1c//nysbQaiyh2h9CiqpGdGSMMzFNGEmL1By+lleYCBuMYIOwuf/equEmMrH0hCXKWNmZV+Jvwlq3ph2vb1ddvSXembw1KAtA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291</Words>
  <Characters>2347</Characters>
  <Application>Microsoft Office Word</Application>
  <DocSecurity>0</DocSecurity>
  <Lines>61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https://mul2.armsai.am/tasks/7602/oneclick/f9d19ab193cc19c702f1183d58d1532e64d4f2f8a374d8e1b552b1e5d15bbd93.docx?token=72b5fde23ecf3277622833b739215ad5</cp:keywords>
  <dc:description/>
  <cp:lastModifiedBy>A J</cp:lastModifiedBy>
  <cp:revision>124</cp:revision>
  <cp:lastPrinted>2022-12-22T11:38:00Z</cp:lastPrinted>
  <dcterms:created xsi:type="dcterms:W3CDTF">2022-05-30T12:36:00Z</dcterms:created>
  <dcterms:modified xsi:type="dcterms:W3CDTF">2023-04-27T07:16:00Z</dcterms:modified>
</cp:coreProperties>
</file>