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4F6" w:rsidRDefault="000024F6" w:rsidP="00C15B2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US"/>
        </w:rPr>
        <w:drawing>
          <wp:inline distT="0" distB="0" distL="0" distR="0" wp14:anchorId="7B4BF5B8" wp14:editId="2C1E97B8">
            <wp:extent cx="1017905" cy="739140"/>
            <wp:effectExtent l="0" t="0" r="0" b="381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324795" w:rsidRPr="00F85565" w:rsidRDefault="00324795" w:rsidP="0032479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324795" w:rsidRDefault="00773322" w:rsidP="0032479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="00324795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հունվարի 24</w:t>
      </w:r>
      <w:r w:rsidR="0032479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թիվ </w:t>
      </w:r>
      <w:r w:rsidR="000831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8-Լ</w:t>
      </w:r>
      <w:r w:rsidR="0032479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</w:p>
    <w:p w:rsidR="00773322" w:rsidRDefault="00773322" w:rsidP="00324795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:rsidR="00773322" w:rsidRPr="006253C7" w:rsidRDefault="00773322" w:rsidP="0077332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6253C7">
        <w:rPr>
          <w:rFonts w:ascii="GHEA Grapalat" w:hAnsi="GHEA Grapalat"/>
          <w:sz w:val="24"/>
          <w:szCs w:val="24"/>
          <w:lang w:val="hy-AM"/>
        </w:rPr>
        <w:t>ՀԱՇՎԵՔՆՆԻՉ ՊԱԼԱՏԻ 2022 ԹՎԱԿԱՆԻ ԴԵԿՏԵՄԲԵՐԻ 16-Ի ԹԻՎ 241-Լ ՈՐՈՇՄԱՆ ՄԵՋ ՓՈՓՈԽՈՒԹՅՈՒՆ ԿԱՏԱՐԵԼՈՒ ՄԱՍԻՆ</w:t>
      </w:r>
    </w:p>
    <w:p w:rsidR="00773322" w:rsidRPr="002E35A8" w:rsidRDefault="00773322" w:rsidP="00294081">
      <w:pPr>
        <w:spacing w:line="360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2E35A8">
        <w:rPr>
          <w:rFonts w:ascii="GHEA Grapalat" w:hAnsi="GHEA Grapalat"/>
          <w:sz w:val="24"/>
          <w:szCs w:val="24"/>
          <w:lang w:val="hy-AM"/>
        </w:rPr>
        <w:t>Ղեկավարվելով Հաշվեքննիչ պալատի մասին Հայաստանի Հանրապետության օրենքի 16-րդ հոդվածի 9-րդ մասի 9-րդ կետով, «Նորմատիվ իրավական ակտերի մասին» Հայաստանի Հանրապետության օրենքի 33-րդ հոդվածի 1-ին մասի 1-ին կետով և 34-րդ հոդվածի 6-րդ մասով` Հաշվեքննիչ պալատը</w:t>
      </w:r>
    </w:p>
    <w:p w:rsidR="00773322" w:rsidRPr="00584F59" w:rsidRDefault="00773322" w:rsidP="0077332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584F59">
        <w:rPr>
          <w:rFonts w:ascii="GHEA Grapalat" w:hAnsi="GHEA Grapalat"/>
          <w:sz w:val="24"/>
          <w:szCs w:val="24"/>
          <w:lang w:val="hy-AM"/>
        </w:rPr>
        <w:t>Ո Ր Ո Շ ՈՒ Մ Է`</w:t>
      </w:r>
    </w:p>
    <w:p w:rsidR="001348E1" w:rsidRPr="00392BD0" w:rsidRDefault="00773322" w:rsidP="00294081">
      <w:pPr>
        <w:spacing w:line="360" w:lineRule="auto"/>
        <w:ind w:firstLine="709"/>
        <w:jc w:val="both"/>
        <w:rPr>
          <w:rFonts w:ascii="GHEA Grapalat" w:hAnsi="GHEA Grapalat" w:cs="Times New Roman"/>
          <w:sz w:val="24"/>
          <w:szCs w:val="24"/>
          <w:lang w:val="hy-AM"/>
        </w:rPr>
      </w:pPr>
      <w:r w:rsidRPr="00584F59">
        <w:rPr>
          <w:rFonts w:ascii="GHEA Grapalat" w:hAnsi="GHEA Grapalat"/>
          <w:sz w:val="24"/>
          <w:szCs w:val="24"/>
          <w:lang w:val="hy-AM"/>
        </w:rPr>
        <w:t>1. Հաշվեքննիչ պալատի 2022 թվականի դեկտեմբերի 16-ի «Հաշվեքննիչ պալատի հաստիքացուցակը հաստատելու և Հաշվեքննիչ պալատի 2022 թվականի մայիսի 19-ի թիվ 135-Ա որոշումն ուժը կորցրած ճանաչելու մասին» թիվ 241-Լ որոշման 3-րդ կետի «մարտի 15-ից» բառերը փոխարինել «փետրվարի 22-ից» բառերով։</w:t>
      </w:r>
    </w:p>
    <w:p w:rsidR="00801712" w:rsidRDefault="00C15B26" w:rsidP="00801712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       </w:t>
      </w: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828"/>
        <w:gridCol w:w="3026"/>
      </w:tblGrid>
      <w:tr w:rsidR="00801712" w:rsidTr="0008009F">
        <w:tc>
          <w:tcPr>
            <w:tcW w:w="3119" w:type="dxa"/>
          </w:tcPr>
          <w:p w:rsidR="00294081" w:rsidRDefault="00801712" w:rsidP="00294081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hAnsi="GHEA Grapalat"/>
                <w:lang w:val="hy-AM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</w:p>
          <w:p w:rsidR="00801712" w:rsidRDefault="002907FF" w:rsidP="00294081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eastAsia="Times New Roman" w:hAnsi="GHEA Grapalat"/>
                <w:lang w:val="hy-AM" w:eastAsia="ru-RU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="00801712"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3828" w:type="dxa"/>
          </w:tcPr>
          <w:p w:rsidR="00801712" w:rsidRDefault="0008009F" w:rsidP="002907FF">
            <w:pPr>
              <w:tabs>
                <w:tab w:val="center" w:pos="1806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/>
            <w:r w:rsidR="002907FF">
              <w:tab/>
            </w:r>
            <w:bookmarkStart w:id="0" w:name="_GoBack"/>
            <w:r w:rsidR="002907FF">
              <w:fldChar w:fldCharType="begin"/>
            </w:r>
            <w:r w:rsidR="002907FF">
              <w:instrText xml:space="preserve"> HYPERLINK "http://www.arx.com/about-cosign-digital-signatures" \o "Ctrl+Click to validate and learn more about this digital signature" </w:instrText>
            </w:r>
            <w:r w:rsidR="002907FF">
              <w:fldChar w:fldCharType="separate"/>
            </w:r>
            <w:r w:rsidR="002907FF"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pt;height:75pt" o:ole="">
                  <v:imagedata r:id="rId11" o:title=""/>
                </v:shape>
                <w:control r:id="rId12" w:name="ArGrDigsig1" w:shapeid="_x0000_i1030"/>
              </w:object>
            </w:r>
            <w:r w:rsidR="002907FF">
              <w:fldChar w:fldCharType="end"/>
            </w:r>
            <w:bookmarkEnd w:id="0"/>
          </w:p>
        </w:tc>
        <w:tc>
          <w:tcPr>
            <w:tcW w:w="3026" w:type="dxa"/>
          </w:tcPr>
          <w:p w:rsidR="00801712" w:rsidRDefault="00801712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801712" w:rsidRDefault="00801712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801712" w:rsidRDefault="00801712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:rsidR="006D0246" w:rsidRDefault="006D0246" w:rsidP="00801712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AB46DE" w:rsidRDefault="00AB46DE" w:rsidP="006D0246">
      <w:pPr>
        <w:spacing w:after="0" w:line="240" w:lineRule="auto"/>
        <w:jc w:val="right"/>
        <w:rPr>
          <w:rFonts w:ascii="GHEA Grapalat" w:hAnsi="GHEA Grapalat"/>
          <w:i/>
          <w:iCs/>
          <w:sz w:val="20"/>
          <w:szCs w:val="20"/>
          <w:lang w:val="hy-AM"/>
        </w:rPr>
      </w:pPr>
    </w:p>
    <w:sectPr w:rsidR="00AB46DE" w:rsidSect="003B2B80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72AE"/>
    <w:rsid w:val="000301E8"/>
    <w:rsid w:val="000542AA"/>
    <w:rsid w:val="000670DD"/>
    <w:rsid w:val="00074D2C"/>
    <w:rsid w:val="0008009F"/>
    <w:rsid w:val="000831E0"/>
    <w:rsid w:val="000A5CEB"/>
    <w:rsid w:val="000F4EB3"/>
    <w:rsid w:val="00112C18"/>
    <w:rsid w:val="00120C13"/>
    <w:rsid w:val="00120F56"/>
    <w:rsid w:val="0012752F"/>
    <w:rsid w:val="001348E1"/>
    <w:rsid w:val="00177DA1"/>
    <w:rsid w:val="00194E97"/>
    <w:rsid w:val="001B3393"/>
    <w:rsid w:val="001D0720"/>
    <w:rsid w:val="00270A87"/>
    <w:rsid w:val="00284A2A"/>
    <w:rsid w:val="002907FF"/>
    <w:rsid w:val="00294081"/>
    <w:rsid w:val="00324795"/>
    <w:rsid w:val="003275CE"/>
    <w:rsid w:val="003410DC"/>
    <w:rsid w:val="00384FAD"/>
    <w:rsid w:val="00392BD0"/>
    <w:rsid w:val="003B2B80"/>
    <w:rsid w:val="003B55B1"/>
    <w:rsid w:val="00424579"/>
    <w:rsid w:val="00467BE8"/>
    <w:rsid w:val="00472B94"/>
    <w:rsid w:val="00473686"/>
    <w:rsid w:val="004A28BC"/>
    <w:rsid w:val="004A45E2"/>
    <w:rsid w:val="00511C6E"/>
    <w:rsid w:val="00590490"/>
    <w:rsid w:val="006739DD"/>
    <w:rsid w:val="006D0246"/>
    <w:rsid w:val="007536B4"/>
    <w:rsid w:val="00773322"/>
    <w:rsid w:val="007750A2"/>
    <w:rsid w:val="007823EE"/>
    <w:rsid w:val="00782DA8"/>
    <w:rsid w:val="00797603"/>
    <w:rsid w:val="007C705F"/>
    <w:rsid w:val="00801712"/>
    <w:rsid w:val="00891A8C"/>
    <w:rsid w:val="008C44A8"/>
    <w:rsid w:val="008D2430"/>
    <w:rsid w:val="009042BE"/>
    <w:rsid w:val="00915CE6"/>
    <w:rsid w:val="009F3C59"/>
    <w:rsid w:val="00A048AC"/>
    <w:rsid w:val="00A65193"/>
    <w:rsid w:val="00A87FE9"/>
    <w:rsid w:val="00AB46DE"/>
    <w:rsid w:val="00AC600F"/>
    <w:rsid w:val="00B0313F"/>
    <w:rsid w:val="00B519C3"/>
    <w:rsid w:val="00B533EA"/>
    <w:rsid w:val="00C03D26"/>
    <w:rsid w:val="00C15B26"/>
    <w:rsid w:val="00C81485"/>
    <w:rsid w:val="00D03F7D"/>
    <w:rsid w:val="00D71BC2"/>
    <w:rsid w:val="00D87148"/>
    <w:rsid w:val="00DE66EC"/>
    <w:rsid w:val="00DF4E69"/>
    <w:rsid w:val="00E05A7B"/>
    <w:rsid w:val="00EA47E2"/>
    <w:rsid w:val="00EE1515"/>
    <w:rsid w:val="00F10ECF"/>
    <w:rsid w:val="00F52FDB"/>
    <w:rsid w:val="00F9256E"/>
    <w:rsid w:val="00FD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2AC8AMAAxAC8AMgAzACAAMQAyADoAMgA3AAAAAAAAAAAAAAAAAAAAAAAAAAAAAAAAAAAAAAAAAAAAAAAAAAAAAAAAAAAAAAAAAAAAAAAAAAAAAAAAAAAAAAAAAAAAAAAAAAAAAAAAAAAAAAAAAAAAAAAAAAAAAAAAAAAAAADnBwEABAAaAAwAGwAc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EyNjA4MjcyOFowIwYJKoZIhvcNAQkEMRYEFBFUf6Vn70CABdKX0o3FImhFcXUDMCsGCyqGSIb3DQEJEAIMMRwwGjAYMBYEFPoxwKaKGemk5xQIfFDhLmARue4bMA0GCSqGSIb3DQEBAQUABIIBAHz1NcNEsigrdA908W+ylJml43bvfaTrYePTmOs421e/5sJzucrjQnuB25BpKonhI0AVDlpO8vs2gsw8cmb1GGsPWjRN2X4ov78kwHVrTYSm9X1rMfvlQkPw8UsXMadVqQKLbL/rVRfuzZwB8+AFYSTOfeBNW7FYDcJpUUWyxb18I9BuB6A3A9jyMCLzgL2GaDrdEnz2vVKIMz5PFuquK6p7NinMPleC2vJPmbaQw5SJX1ZFINOkBU+J1r6Di1yOOFGZodwALTaVtW+KT1AgWBwxXeU6NCDBfZouY1q3ISJzmfgbYZOuuFZjnnJYCaUxm182rLSrM2RkPjOxj7SJ93c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111</Words>
  <Characters>664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https://mul2.armsai.am/tasks/5794/oneclick/b82ccc22f9e0fad13e24dfdf6d68bf3b73a8959fd132c7977dbea00a9a1564c0.docx?token=31914c6f98c9948496b4e6e3c27ae3a5</cp:keywords>
  <dc:description/>
  <cp:lastModifiedBy>A J</cp:lastModifiedBy>
  <cp:revision>80</cp:revision>
  <cp:lastPrinted>2022-12-22T11:38:00Z</cp:lastPrinted>
  <dcterms:created xsi:type="dcterms:W3CDTF">2022-05-30T12:36:00Z</dcterms:created>
  <dcterms:modified xsi:type="dcterms:W3CDTF">2023-01-26T08:27:00Z</dcterms:modified>
</cp:coreProperties>
</file>