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7D6E9A">
        <w:rPr>
          <w:rFonts w:ascii="GHEA Grapalat" w:hAnsi="GHEA Grapalat"/>
          <w:b/>
          <w:sz w:val="24"/>
          <w:szCs w:val="24"/>
          <w:lang w:val="hy-AM"/>
        </w:rPr>
        <w:t>ՏԱՍՆ</w:t>
      </w:r>
      <w:r w:rsidR="00D066A4">
        <w:rPr>
          <w:rFonts w:ascii="GHEA Grapalat" w:hAnsi="GHEA Grapalat"/>
          <w:b/>
          <w:sz w:val="24"/>
          <w:szCs w:val="24"/>
          <w:lang w:val="hy-AM"/>
        </w:rPr>
        <w:t>Ե</w:t>
      </w:r>
      <w:r w:rsidRPr="00EC25C4">
        <w:rPr>
          <w:rFonts w:ascii="GHEA Grapalat" w:hAnsi="GHEA Grapalat"/>
          <w:b/>
          <w:sz w:val="24"/>
          <w:szCs w:val="24"/>
        </w:rPr>
        <w:t>ՐՈՐԴ</w:t>
      </w:r>
      <w:r w:rsidR="00C0653F">
        <w:rPr>
          <w:rFonts w:ascii="GHEA Grapalat" w:hAnsi="GHEA Grapalat"/>
          <w:b/>
          <w:sz w:val="24"/>
          <w:szCs w:val="24"/>
        </w:rPr>
        <w:t xml:space="preserve"> </w:t>
      </w:r>
      <w:r w:rsidR="000E1CCD">
        <w:rPr>
          <w:rFonts w:ascii="GHEA Grapalat" w:hAnsi="GHEA Grapalat"/>
          <w:b/>
          <w:sz w:val="24"/>
          <w:szCs w:val="24"/>
        </w:rPr>
        <w:t>ՎԱՐՉՈՒԹՅ</w:t>
      </w:r>
      <w:r w:rsidRPr="00EC25C4">
        <w:rPr>
          <w:rFonts w:ascii="GHEA Grapalat" w:hAnsi="GHEA Grapalat"/>
          <w:b/>
          <w:sz w:val="24"/>
          <w:szCs w:val="24"/>
        </w:rPr>
        <w:t>ՈՒ</w:t>
      </w:r>
      <w:r w:rsidR="000E1CCD">
        <w:rPr>
          <w:rFonts w:ascii="GHEA Grapalat" w:hAnsi="GHEA Grapalat"/>
          <w:b/>
          <w:sz w:val="24"/>
          <w:szCs w:val="24"/>
          <w:lang w:val="hy-AM"/>
        </w:rPr>
        <w:t>ՆՈՒ</w:t>
      </w:r>
      <w:r w:rsidRPr="00EC25C4">
        <w:rPr>
          <w:rFonts w:ascii="GHEA Grapalat" w:hAnsi="GHEA Grapalat"/>
          <w:b/>
          <w:sz w:val="24"/>
          <w:szCs w:val="24"/>
        </w:rPr>
        <w:t xml:space="preserve">Մ </w:t>
      </w:r>
      <w:r w:rsidR="000E1CCD"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7C6497" w:rsidRDefault="007C6497" w:rsidP="007C6497">
      <w:pPr>
        <w:spacing w:after="0" w:line="360" w:lineRule="auto"/>
        <w:rPr>
          <w:rFonts w:ascii="GHEA Grapalat" w:hAnsi="GHEA Grapalat" w:cs="Sylfaen"/>
          <w:b/>
          <w:sz w:val="28"/>
          <w:szCs w:val="28"/>
        </w:rPr>
      </w:pP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ՀԱՅԱՍՏԱՆԻ ՀԱՆՐԱՊԵՏՈՒԹՅԱՆ ՀԱՇՎԵՔՆՆԻՉ ՊԱԼԱՏԻ ՏԱՍՆԵՐՈՐԴ ՎԱՐՉՈՒԹՅԱՆ ՓՈՐՁԱԳԵՏԻ (ՏՆՏԵՍԱԳԵՏԻ ՄԱՍՆԱԳԻՏՈՒԹՅԱՆ ԳԾՈՎ)  ԱՇԽԱՏԱՆՔՆԵՐԻ ԻՐԱԿԱՆԱՑՄԱՆ</w:t>
      </w: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7D6E9A" w:rsidRDefault="007D6E9A" w:rsidP="007D6E9A">
      <w:pPr>
        <w:pStyle w:val="ListParagraph"/>
        <w:numPr>
          <w:ilvl w:val="0"/>
          <w:numId w:val="19"/>
        </w:numPr>
        <w:spacing w:after="0" w:line="36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ՓՈՐՁԱԳԵՏ ՆԵՐԳՐԱՎԵԼՈԻ ԴԵՊՔԸ ԵՎ ՀԻՄՆԱՎՈՐՈԻՄՆԵՐ</w:t>
      </w:r>
      <w:r>
        <w:rPr>
          <w:rFonts w:ascii="GHEA Grapalat" w:hAnsi="GHEA Grapalat" w:cs="Sylfaen"/>
          <w:sz w:val="24"/>
          <w:szCs w:val="24"/>
        </w:rPr>
        <w:t>Ը</w:t>
      </w:r>
    </w:p>
    <w:p w:rsidR="007D6E9A" w:rsidRDefault="007D6E9A" w:rsidP="007D6E9A">
      <w:pPr>
        <w:spacing w:after="0" w:line="360" w:lineRule="auto"/>
        <w:ind w:left="360"/>
        <w:jc w:val="both"/>
        <w:rPr>
          <w:rFonts w:ascii="GHEA Grapalat" w:hAnsi="GHEA Grapalat"/>
          <w:sz w:val="10"/>
          <w:szCs w:val="10"/>
          <w:lang w:val="hy-AM"/>
        </w:rPr>
      </w:pPr>
    </w:p>
    <w:p w:rsidR="007D6E9A" w:rsidRDefault="007D6E9A" w:rsidP="007D6E9A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1. Փորձագետ </w:t>
      </w:r>
      <w:r>
        <w:rPr>
          <w:rFonts w:ascii="GHEA Grapalat" w:hAnsi="GHEA Grapalat"/>
          <w:sz w:val="24"/>
          <w:szCs w:val="24"/>
          <w:lang w:val="hy-AM"/>
        </w:rPr>
        <w:t xml:space="preserve">ներգրավելու անհրաժեշտությունը պայմանավորված Է պետական մարմնի կանոնադրական խնդիրներից բխող կոնկրետ գործառույթների իրականացման ծավալների կտրուկ ավելացմամբ,  ՀՀ հաշվեքննիչ պալատի 2021թ.-ի տարեկան ծրագրով շարունակվող ԱԳՆ և 2022թ.-ի տարեկան ծրագրով նախատեսված  ՀՀ ԿԳՍՄՆ Երևանի Մխիթար Հերացու անվան պետական բժշկական համալսարան հիմնադրամում հաշվեքննություններով: </w:t>
      </w:r>
    </w:p>
    <w:p w:rsidR="007D6E9A" w:rsidRDefault="007D6E9A" w:rsidP="007D6E9A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Վերոնշյալ հաշվեքննություններն իրականացնելու համար վարչությանն անհրաժեշտ է տնտեսագիտական-իրավաբանական գիտելիքներ ունեցող  փորձագետ:</w:t>
      </w:r>
    </w:p>
    <w:p w:rsidR="007D6E9A" w:rsidRDefault="007D6E9A" w:rsidP="007D6E9A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II. ԾՐԱԳՐՈՎ ՆԱԽԱՏԵՍՎԱԾ ԱՇԽԱՏԱՆՔՆԵՐԻ ՀԱՄԱՌՈՏ ՆԿԱՐԱԳԻՐԸ</w:t>
      </w:r>
    </w:p>
    <w:p w:rsidR="007D6E9A" w:rsidRDefault="007D6E9A" w:rsidP="007D6E9A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2. Պետության կողմից գույքի նկատմամբ իրավունքների ճանաչման, երաշխավորման և պաշտպանության նկատմամբ հաշվեքննության իրականացում:</w:t>
      </w:r>
    </w:p>
    <w:p w:rsidR="007D6E9A" w:rsidRDefault="007D6E9A" w:rsidP="007D6E9A">
      <w:pPr>
        <w:tabs>
          <w:tab w:val="left" w:pos="7020"/>
        </w:tabs>
        <w:rPr>
          <w:rFonts w:ascii="GHEA Grapalat" w:hAnsi="GHEA Grapalat"/>
          <w:sz w:val="24"/>
          <w:szCs w:val="24"/>
          <w:lang w:val="hy-AM"/>
        </w:rPr>
      </w:pP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III. ԱՇԽԱՏԱՆՔՆԵՐԻ ԻՐԱԿԱՆԱՑՄԱՆ ԺԱՄԱՆԱԿԱՀԱՏՎԱԾԸ</w:t>
      </w:r>
    </w:p>
    <w:p w:rsidR="007D6E9A" w:rsidRDefault="007D6E9A" w:rsidP="00387186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3.Պայմանագիրը կնքելու պահից մինչև </w:t>
      </w:r>
      <w:r>
        <w:rPr>
          <w:rFonts w:ascii="GHEA Grapalat" w:hAnsi="GHEA Grapalat"/>
          <w:sz w:val="24"/>
          <w:szCs w:val="24"/>
          <w:lang w:val="hy-AM"/>
        </w:rPr>
        <w:t>2023 թվականի մարտի 10-ը ներառյալ:</w:t>
      </w:r>
    </w:p>
    <w:p w:rsidR="00387186" w:rsidRDefault="00387186" w:rsidP="00387186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IV.ԱԿՆԿԱԼՎՈՂ ԱՐԴՅՈՒՆՔԸ</w:t>
      </w:r>
    </w:p>
    <w:p w:rsidR="007D6E9A" w:rsidRDefault="007D6E9A" w:rsidP="007D6E9A">
      <w:pPr>
        <w:tabs>
          <w:tab w:val="left" w:pos="7020"/>
        </w:tabs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4.Փորձագետի ներգրավմամբ ակնկալվում է վերջինիս մասնակցությունը հաշվեքննության շրջանակներում իրականացվող աշխատանքներին և համապատասխան հաշվեքննությանը:</w:t>
      </w:r>
    </w:p>
    <w:p w:rsidR="007D6E9A" w:rsidRDefault="007D6E9A" w:rsidP="007D6E9A">
      <w:pPr>
        <w:tabs>
          <w:tab w:val="left" w:pos="7020"/>
        </w:tabs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</w:p>
    <w:p w:rsidR="00387186" w:rsidRDefault="00387186" w:rsidP="007D6E9A">
      <w:pPr>
        <w:tabs>
          <w:tab w:val="left" w:pos="7020"/>
        </w:tabs>
        <w:rPr>
          <w:rFonts w:ascii="GHEA Grapalat" w:hAnsi="GHEA Grapalat"/>
          <w:sz w:val="24"/>
          <w:szCs w:val="24"/>
          <w:lang w:val="hy-AM"/>
        </w:rPr>
      </w:pPr>
    </w:p>
    <w:p w:rsidR="00387186" w:rsidRDefault="00387186" w:rsidP="007D6E9A">
      <w:pPr>
        <w:tabs>
          <w:tab w:val="left" w:pos="7020"/>
        </w:tabs>
        <w:rPr>
          <w:rFonts w:ascii="GHEA Grapalat" w:hAnsi="GHEA Grapalat"/>
          <w:sz w:val="24"/>
          <w:szCs w:val="24"/>
          <w:lang w:val="hy-AM"/>
        </w:rPr>
      </w:pP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V. ՀԱՇՎԵՏՎՈՒԹՅՈՒՆ ՆԵՐԿԱՅԱՑՆԵԼՈՒ ԺԱՄԿԵՏՆԵՐԸ</w:t>
      </w:r>
    </w:p>
    <w:p w:rsidR="007D6E9A" w:rsidRDefault="007D6E9A" w:rsidP="007D6E9A">
      <w:pPr>
        <w:tabs>
          <w:tab w:val="left" w:pos="7020"/>
        </w:tabs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5.</w:t>
      </w:r>
      <w:r>
        <w:rPr>
          <w:rFonts w:ascii="GHEA Grapalat" w:hAnsi="GHEA Grapalat" w:cs="Sylfaen"/>
          <w:sz w:val="24"/>
          <w:szCs w:val="24"/>
          <w:lang w:val="hy-AM"/>
        </w:rPr>
        <w:t xml:space="preserve"> Փորձագետի կողմից ներկայացվող հաշվետվությունը նախատեսվում է ներկայացնել աշխատանքների ավարտից հետո:</w:t>
      </w:r>
    </w:p>
    <w:p w:rsidR="00387186" w:rsidRDefault="00387186" w:rsidP="007D6E9A">
      <w:pPr>
        <w:tabs>
          <w:tab w:val="left" w:pos="7020"/>
        </w:tabs>
        <w:rPr>
          <w:rFonts w:ascii="GHEA Grapalat" w:hAnsi="GHEA Grapalat"/>
          <w:sz w:val="24"/>
          <w:szCs w:val="24"/>
          <w:lang w:val="hy-AM"/>
        </w:rPr>
      </w:pP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VI. ԱՇԽԱՏԱՆՔՆԵՐԻ ԳՆԱՀԱՏՄԱՆ ՉԱՓԱՆԻՇՆԵՐԸ</w:t>
      </w:r>
    </w:p>
    <w:p w:rsidR="007D6E9A" w:rsidRDefault="007D6E9A" w:rsidP="007D6E9A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6.  Աշխատանքների գնահատման չափանիշներն են՝ </w:t>
      </w:r>
    </w:p>
    <w:p w:rsidR="007D6E9A" w:rsidRDefault="007D6E9A" w:rsidP="007D6E9A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1) Աշխատանքների գնահատման չափանիշ է հանդիսանում գործող օրենսդրությանը համապատասխան հաշվեքննվող կազմակերպությունների ֆինանսատնտեսական գործունեության ուսումնասիրության իրականացումը:</w:t>
      </w:r>
    </w:p>
    <w:p w:rsidR="007D6E9A" w:rsidRDefault="007D6E9A" w:rsidP="007D6E9A">
      <w:pPr>
        <w:tabs>
          <w:tab w:val="left" w:pos="1530"/>
        </w:tabs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2) Փորձագետի կողմից կատարված աշխատանքը գնահատվում է բավարար, լավ կամ գերազանց:</w:t>
      </w:r>
    </w:p>
    <w:p w:rsidR="007D6E9A" w:rsidRDefault="007D6E9A" w:rsidP="007D6E9A">
      <w:pPr>
        <w:tabs>
          <w:tab w:val="left" w:pos="7020"/>
        </w:tabs>
        <w:rPr>
          <w:rFonts w:ascii="GHEA Grapalat" w:hAnsi="GHEA Grapalat"/>
          <w:sz w:val="24"/>
          <w:szCs w:val="24"/>
          <w:lang w:val="hy-AM"/>
        </w:rPr>
      </w:pPr>
    </w:p>
    <w:p w:rsidR="007D6E9A" w:rsidRDefault="007D6E9A" w:rsidP="007D6E9A">
      <w:pPr>
        <w:tabs>
          <w:tab w:val="left" w:pos="7020"/>
        </w:tabs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VII. ԻՐԱՎՈՒՆՔՆԵՐՆ ՈՒ ՊԱՐՏԱԿԱՆՈՒԹՅՈՒՆՆԵՐԸ</w:t>
      </w:r>
    </w:p>
    <w:p w:rsidR="00AF1E2C" w:rsidRPr="00387186" w:rsidRDefault="007D6E9A" w:rsidP="00387186">
      <w:pPr>
        <w:tabs>
          <w:tab w:val="left" w:pos="7020"/>
        </w:tabs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7. Փորձագետն իր իրավունքներն ու պարտականություններն իրականացնում է համաձայն Հաշվեքննիչ պալատի մասին ՀՀ օրենքի 36-րդ և 37-րդ հոդվածների իրավակարգավորումների:</w:t>
      </w: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660863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</w:rPr>
      </w:pPr>
      <w:r>
        <w:rPr>
          <w:rFonts w:ascii="GHEA Grapalat" w:hAnsi="GHEA Grapalat" w:cs="Sylfaen"/>
          <w:b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>
        <w:rPr>
          <w:rFonts w:ascii="GHEA Grapalat" w:hAnsi="GHEA Grapalat" w:cs="Sylfaen"/>
          <w:b/>
        </w:rPr>
        <w:t>ի</w:t>
      </w:r>
      <w:r w:rsidR="00141EA3" w:rsidRPr="00DC247C">
        <w:rPr>
          <w:rStyle w:val="Strong"/>
          <w:rFonts w:ascii="GHEA Grapalat" w:hAnsi="GHEA Grapalat" w:cs="Sylfaen"/>
        </w:rPr>
        <w:t xml:space="preserve"> </w:t>
      </w:r>
      <w:proofErr w:type="spellStart"/>
      <w:r w:rsidR="00141EA3" w:rsidRPr="00660863">
        <w:rPr>
          <w:rStyle w:val="Strong"/>
          <w:rFonts w:ascii="GHEA Grapalat" w:hAnsi="GHEA Grapalat" w:cs="Sylfaen"/>
        </w:rPr>
        <w:t>ընդունման</w:t>
      </w:r>
      <w:proofErr w:type="spellEnd"/>
      <w:r w:rsidR="00141EA3" w:rsidRPr="00660863">
        <w:rPr>
          <w:rStyle w:val="Strong"/>
          <w:rFonts w:ascii="GHEA Grapalat" w:hAnsi="GHEA Grapalat" w:cs="Sylfaen"/>
        </w:rPr>
        <w:t xml:space="preserve"> </w:t>
      </w:r>
      <w:proofErr w:type="spellStart"/>
      <w:r w:rsidR="00032645" w:rsidRPr="00660863">
        <w:rPr>
          <w:rStyle w:val="Strong"/>
          <w:rFonts w:ascii="GHEA Grapalat" w:hAnsi="GHEA Grapalat" w:cs="Sylfaen"/>
        </w:rPr>
        <w:t>վերջնաժամկետն</w:t>
      </w:r>
      <w:proofErr w:type="spellEnd"/>
      <w:r w:rsidR="00032645" w:rsidRPr="00660863">
        <w:rPr>
          <w:rStyle w:val="Strong"/>
          <w:rFonts w:ascii="GHEA Grapalat" w:hAnsi="GHEA Grapalat" w:cs="Sylfaen"/>
        </w:rPr>
        <w:t xml:space="preserve"> </w:t>
      </w:r>
      <w:proofErr w:type="gramStart"/>
      <w:r w:rsidR="00DC0715" w:rsidRPr="00175FDC">
        <w:rPr>
          <w:rStyle w:val="Strong"/>
          <w:rFonts w:ascii="GHEA Grapalat" w:hAnsi="GHEA Grapalat" w:cs="Sylfaen"/>
        </w:rPr>
        <w:t xml:space="preserve">է  </w:t>
      </w:r>
      <w:r w:rsidR="00387186">
        <w:rPr>
          <w:rStyle w:val="Strong"/>
          <w:rFonts w:ascii="GHEA Grapalat" w:hAnsi="GHEA Grapalat" w:cs="Sylfaen"/>
          <w:lang w:val="hy-AM"/>
        </w:rPr>
        <w:t>10</w:t>
      </w:r>
      <w:r w:rsidR="0073731E" w:rsidRPr="00175FDC">
        <w:rPr>
          <w:rStyle w:val="Strong"/>
          <w:rFonts w:ascii="GHEA Grapalat" w:hAnsi="GHEA Grapalat" w:cs="Sylfaen"/>
        </w:rPr>
        <w:t>.03</w:t>
      </w:r>
      <w:r w:rsidR="008368B7" w:rsidRPr="00175FDC">
        <w:rPr>
          <w:rStyle w:val="Strong"/>
          <w:rFonts w:ascii="GHEA Grapalat" w:hAnsi="GHEA Grapalat" w:cs="Sylfaen"/>
        </w:rPr>
        <w:t>.2022</w:t>
      </w:r>
      <w:r w:rsidR="00141EA3" w:rsidRPr="00175FDC">
        <w:rPr>
          <w:rStyle w:val="Strong"/>
          <w:rFonts w:ascii="GHEA Grapalat" w:hAnsi="GHEA Grapalat" w:cs="Sylfaen"/>
        </w:rPr>
        <w:t>թ</w:t>
      </w:r>
      <w:proofErr w:type="gramEnd"/>
      <w:r w:rsidR="00141EA3" w:rsidRPr="00175FDC">
        <w:rPr>
          <w:rStyle w:val="Strong"/>
          <w:rFonts w:ascii="GHEA Grapalat" w:hAnsi="GHEA Grapalat" w:cs="Sylfaen"/>
        </w:rPr>
        <w:t>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lastRenderedPageBreak/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A1184D">
      <w:pPr>
        <w:pStyle w:val="NormalWeb"/>
        <w:tabs>
          <w:tab w:val="left" w:pos="6850"/>
        </w:tabs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  <w:r w:rsidR="00A1184D">
        <w:rPr>
          <w:rStyle w:val="Strong"/>
          <w:rFonts w:ascii="GHEA Grapalat" w:hAnsi="GHEA Grapalat" w:cs="Sylfaen"/>
          <w:b w:val="0"/>
          <w:lang w:val="hy-AM"/>
        </w:rPr>
        <w:tab/>
      </w:r>
    </w:p>
    <w:p w:rsidR="00CA10C7" w:rsidRDefault="007B0CE9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BF61AB" w:rsidRDefault="00BF61AB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B060F" w:rsidRDefault="001B060F" w:rsidP="00707D41">
      <w:pPr>
        <w:spacing w:after="0" w:line="360" w:lineRule="auto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707D41" w:rsidRDefault="00707D41" w:rsidP="00707D41">
      <w:pPr>
        <w:spacing w:after="0" w:line="360" w:lineRule="auto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E02B58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</w:t>
      </w:r>
      <w:r w:rsidR="00E02B58">
        <w:rPr>
          <w:rFonts w:ascii="GHEA Grapalat" w:hAnsi="GHEA Grapalat"/>
          <w:sz w:val="24"/>
          <w:szCs w:val="24"/>
          <w:lang w:val="hy-AM"/>
        </w:rPr>
        <w:t>ի պարտականությունները</w:t>
      </w:r>
    </w:p>
    <w:p w:rsidR="00625250" w:rsidRDefault="00E02B58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կատարող</w:t>
      </w:r>
      <w:r w:rsidR="00625250">
        <w:rPr>
          <w:rFonts w:ascii="GHEA Grapalat" w:hAnsi="GHEA Grapalat"/>
          <w:sz w:val="24"/>
          <w:szCs w:val="24"/>
          <w:lang w:val="hy-AM"/>
        </w:rPr>
        <w:t xml:space="preserve"> պարոն </w:t>
      </w:r>
      <w:r>
        <w:rPr>
          <w:rFonts w:ascii="GHEA Grapalat" w:hAnsi="GHEA Grapalat"/>
          <w:sz w:val="24"/>
          <w:szCs w:val="24"/>
          <w:lang w:val="hy-AM"/>
        </w:rPr>
        <w:t>Գ.Վարդանյանին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BF61AB">
      <w:pgSz w:w="12240" w:h="15840"/>
      <w:pgMar w:top="270" w:right="5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5085FC3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53A2B"/>
    <w:multiLevelType w:val="hybridMultilevel"/>
    <w:tmpl w:val="0A526602"/>
    <w:lvl w:ilvl="0" w:tplc="F4087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86CA0"/>
    <w:multiLevelType w:val="hybridMultilevel"/>
    <w:tmpl w:val="2EEA362A"/>
    <w:lvl w:ilvl="0" w:tplc="3968BE3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DB688B"/>
    <w:multiLevelType w:val="hybridMultilevel"/>
    <w:tmpl w:val="F3D277E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014A1"/>
    <w:multiLevelType w:val="hybridMultilevel"/>
    <w:tmpl w:val="2EEA362A"/>
    <w:lvl w:ilvl="0" w:tplc="3968BE3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3C084D"/>
    <w:multiLevelType w:val="hybridMultilevel"/>
    <w:tmpl w:val="581A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16"/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"/>
  </w:num>
  <w:num w:numId="9">
    <w:abstractNumId w:val="6"/>
  </w:num>
  <w:num w:numId="10">
    <w:abstractNumId w:val="11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8"/>
  </w:num>
  <w:num w:numId="16">
    <w:abstractNumId w:val="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30015"/>
    <w:rsid w:val="000317A2"/>
    <w:rsid w:val="00032645"/>
    <w:rsid w:val="00061509"/>
    <w:rsid w:val="00062BD5"/>
    <w:rsid w:val="00064B61"/>
    <w:rsid w:val="0007566D"/>
    <w:rsid w:val="00083346"/>
    <w:rsid w:val="00094597"/>
    <w:rsid w:val="000A0488"/>
    <w:rsid w:val="000D1AC5"/>
    <w:rsid w:val="000E1CCD"/>
    <w:rsid w:val="000E50E7"/>
    <w:rsid w:val="000E5D02"/>
    <w:rsid w:val="001365A8"/>
    <w:rsid w:val="00141EA3"/>
    <w:rsid w:val="00147D7D"/>
    <w:rsid w:val="00175FDC"/>
    <w:rsid w:val="001770FE"/>
    <w:rsid w:val="00195B63"/>
    <w:rsid w:val="001A3498"/>
    <w:rsid w:val="001B060F"/>
    <w:rsid w:val="001B4EC7"/>
    <w:rsid w:val="001C6E74"/>
    <w:rsid w:val="001D5499"/>
    <w:rsid w:val="001D5626"/>
    <w:rsid w:val="001E5FEA"/>
    <w:rsid w:val="001F389D"/>
    <w:rsid w:val="00200834"/>
    <w:rsid w:val="00264FBD"/>
    <w:rsid w:val="00266C34"/>
    <w:rsid w:val="00293E39"/>
    <w:rsid w:val="00294A5B"/>
    <w:rsid w:val="002B04D3"/>
    <w:rsid w:val="002C3BD0"/>
    <w:rsid w:val="002D797B"/>
    <w:rsid w:val="002E50F0"/>
    <w:rsid w:val="0031391A"/>
    <w:rsid w:val="003261AA"/>
    <w:rsid w:val="0035153D"/>
    <w:rsid w:val="00354BE9"/>
    <w:rsid w:val="0037227B"/>
    <w:rsid w:val="00387186"/>
    <w:rsid w:val="00397327"/>
    <w:rsid w:val="003A5DB5"/>
    <w:rsid w:val="003C5E92"/>
    <w:rsid w:val="003E42B8"/>
    <w:rsid w:val="00412BE9"/>
    <w:rsid w:val="0041711F"/>
    <w:rsid w:val="00436668"/>
    <w:rsid w:val="00467F47"/>
    <w:rsid w:val="00483EA1"/>
    <w:rsid w:val="00484F0C"/>
    <w:rsid w:val="00496E77"/>
    <w:rsid w:val="004F0E55"/>
    <w:rsid w:val="0052401C"/>
    <w:rsid w:val="00536192"/>
    <w:rsid w:val="00563322"/>
    <w:rsid w:val="0059774D"/>
    <w:rsid w:val="005D0340"/>
    <w:rsid w:val="005E24DC"/>
    <w:rsid w:val="005E40E4"/>
    <w:rsid w:val="005F72CC"/>
    <w:rsid w:val="00625250"/>
    <w:rsid w:val="0063092C"/>
    <w:rsid w:val="00660863"/>
    <w:rsid w:val="00677884"/>
    <w:rsid w:val="006C14FA"/>
    <w:rsid w:val="00707D41"/>
    <w:rsid w:val="00711B8F"/>
    <w:rsid w:val="007169C5"/>
    <w:rsid w:val="0072094A"/>
    <w:rsid w:val="0073731E"/>
    <w:rsid w:val="0074429D"/>
    <w:rsid w:val="00765CCC"/>
    <w:rsid w:val="007B0CE9"/>
    <w:rsid w:val="007C24EA"/>
    <w:rsid w:val="007C5AE8"/>
    <w:rsid w:val="007C6497"/>
    <w:rsid w:val="007D6E9A"/>
    <w:rsid w:val="007E2AF5"/>
    <w:rsid w:val="00805CE7"/>
    <w:rsid w:val="00822C0A"/>
    <w:rsid w:val="008368B7"/>
    <w:rsid w:val="00836DAC"/>
    <w:rsid w:val="00876877"/>
    <w:rsid w:val="008A2E4D"/>
    <w:rsid w:val="008B2F49"/>
    <w:rsid w:val="008C1D69"/>
    <w:rsid w:val="008F1AA4"/>
    <w:rsid w:val="008F2ED1"/>
    <w:rsid w:val="009305EA"/>
    <w:rsid w:val="009877C3"/>
    <w:rsid w:val="00995CC2"/>
    <w:rsid w:val="009C515E"/>
    <w:rsid w:val="00A000A7"/>
    <w:rsid w:val="00A10DC2"/>
    <w:rsid w:val="00A1184D"/>
    <w:rsid w:val="00A94129"/>
    <w:rsid w:val="00AA4CDE"/>
    <w:rsid w:val="00AC4F5B"/>
    <w:rsid w:val="00AF1E2C"/>
    <w:rsid w:val="00B16B30"/>
    <w:rsid w:val="00B35884"/>
    <w:rsid w:val="00B37F57"/>
    <w:rsid w:val="00B501CC"/>
    <w:rsid w:val="00B5579D"/>
    <w:rsid w:val="00B870B2"/>
    <w:rsid w:val="00B91134"/>
    <w:rsid w:val="00BA6A25"/>
    <w:rsid w:val="00BF61AB"/>
    <w:rsid w:val="00C01160"/>
    <w:rsid w:val="00C0653F"/>
    <w:rsid w:val="00C14471"/>
    <w:rsid w:val="00CA10C7"/>
    <w:rsid w:val="00CA4BD2"/>
    <w:rsid w:val="00CB268C"/>
    <w:rsid w:val="00CD59A5"/>
    <w:rsid w:val="00CF2270"/>
    <w:rsid w:val="00D066A4"/>
    <w:rsid w:val="00D15140"/>
    <w:rsid w:val="00D161D3"/>
    <w:rsid w:val="00D60E51"/>
    <w:rsid w:val="00D94422"/>
    <w:rsid w:val="00DA1EC3"/>
    <w:rsid w:val="00DB3717"/>
    <w:rsid w:val="00DB6D7E"/>
    <w:rsid w:val="00DC0715"/>
    <w:rsid w:val="00DC247C"/>
    <w:rsid w:val="00DC35C2"/>
    <w:rsid w:val="00DD717B"/>
    <w:rsid w:val="00DF347D"/>
    <w:rsid w:val="00E02AC6"/>
    <w:rsid w:val="00E02B58"/>
    <w:rsid w:val="00E06802"/>
    <w:rsid w:val="00E13304"/>
    <w:rsid w:val="00E173E5"/>
    <w:rsid w:val="00E30BF7"/>
    <w:rsid w:val="00E355FB"/>
    <w:rsid w:val="00E53475"/>
    <w:rsid w:val="00E65441"/>
    <w:rsid w:val="00E70FF9"/>
    <w:rsid w:val="00E71830"/>
    <w:rsid w:val="00EC0185"/>
    <w:rsid w:val="00EC09D2"/>
    <w:rsid w:val="00F134E0"/>
    <w:rsid w:val="00F40F55"/>
    <w:rsid w:val="00F465BD"/>
    <w:rsid w:val="00FB0E3A"/>
    <w:rsid w:val="00FB308A"/>
    <w:rsid w:val="00FC78F6"/>
    <w:rsid w:val="00FD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C64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42</cp:revision>
  <cp:lastPrinted>2020-02-07T07:10:00Z</cp:lastPrinted>
  <dcterms:created xsi:type="dcterms:W3CDTF">2019-01-30T07:36:00Z</dcterms:created>
  <dcterms:modified xsi:type="dcterms:W3CDTF">2022-03-02T12:36:00Z</dcterms:modified>
</cp:coreProperties>
</file>