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4FB263" w14:textId="0F12D10A" w:rsidR="001E44CC" w:rsidRDefault="001E44CC" w:rsidP="001E44CC">
      <w:pPr>
        <w:spacing w:after="0"/>
        <w:jc w:val="center"/>
        <w:rPr>
          <w:rFonts w:ascii="GHEA Grapalat" w:eastAsia="Times New Roman" w:hAnsi="GHEA Grapalat"/>
          <w:bCs/>
          <w:color w:val="1F4E79" w:themeColor="accent1" w:themeShade="80"/>
          <w:sz w:val="28"/>
          <w:szCs w:val="28"/>
        </w:rPr>
      </w:pPr>
      <w:r w:rsidRPr="002E6A7B">
        <w:rPr>
          <w:rFonts w:ascii="GHEA Grapalat" w:hAnsi="GHEA Grapalat"/>
          <w:noProof/>
          <w:color w:val="1F4E79" w:themeColor="accent1" w:themeShade="80"/>
          <w:lang w:val="en-GB" w:eastAsia="en-GB"/>
        </w:rPr>
        <w:drawing>
          <wp:inline distT="0" distB="0" distL="0" distR="0" wp14:anchorId="0B482143" wp14:editId="6930B592">
            <wp:extent cx="1017905" cy="993775"/>
            <wp:effectExtent l="0" t="0" r="0" b="0"/>
            <wp:docPr id="1" name="Picture 1" descr="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a"/>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7905" cy="993775"/>
                    </a:xfrm>
                    <a:prstGeom prst="rect">
                      <a:avLst/>
                    </a:prstGeom>
                    <a:noFill/>
                    <a:ln>
                      <a:noFill/>
                    </a:ln>
                  </pic:spPr>
                </pic:pic>
              </a:graphicData>
            </a:graphic>
          </wp:inline>
        </w:drawing>
      </w:r>
    </w:p>
    <w:p w14:paraId="307B73A8" w14:textId="77777777" w:rsidR="001E44CC" w:rsidRPr="00E95DE3" w:rsidRDefault="001E44CC" w:rsidP="001E44CC">
      <w:pPr>
        <w:spacing w:after="0"/>
        <w:rPr>
          <w:rFonts w:ascii="GHEA Grapalat" w:eastAsia="Times New Roman" w:hAnsi="GHEA Grapalat"/>
          <w:bCs/>
          <w:color w:val="1F4E79" w:themeColor="accent1" w:themeShade="80"/>
          <w:sz w:val="18"/>
          <w:szCs w:val="28"/>
        </w:rPr>
      </w:pPr>
    </w:p>
    <w:p w14:paraId="0B10B8E5" w14:textId="77777777" w:rsidR="001E44CC" w:rsidRDefault="001E44CC" w:rsidP="001E44CC">
      <w:pPr>
        <w:spacing w:after="0"/>
        <w:jc w:val="center"/>
        <w:rPr>
          <w:rFonts w:ascii="GHEA Grapalat" w:eastAsia="Times New Roman" w:hAnsi="GHEA Grapalat"/>
          <w:bCs/>
          <w:color w:val="1F4E79" w:themeColor="accent1" w:themeShade="80"/>
          <w:sz w:val="28"/>
          <w:szCs w:val="28"/>
          <w:lang w:val="hy-AM"/>
        </w:rPr>
      </w:pPr>
      <w:r w:rsidRPr="002E6A7B">
        <w:rPr>
          <w:rFonts w:ascii="GHEA Grapalat" w:eastAsia="Times New Roman" w:hAnsi="GHEA Grapalat"/>
          <w:bCs/>
          <w:color w:val="1F4E79" w:themeColor="accent1" w:themeShade="80"/>
          <w:sz w:val="28"/>
          <w:szCs w:val="28"/>
          <w:lang w:val="hy-AM"/>
        </w:rPr>
        <w:t xml:space="preserve">ՀԱՅԱՍՏԱՆԻ ՀԱՆՐԱՊԵՏՈՒԹՅԱՆ </w:t>
      </w:r>
    </w:p>
    <w:p w14:paraId="1B91D9E6" w14:textId="77777777" w:rsidR="001E44CC" w:rsidRDefault="001E44CC" w:rsidP="001E44CC">
      <w:pPr>
        <w:spacing w:after="0"/>
        <w:jc w:val="center"/>
        <w:rPr>
          <w:rFonts w:ascii="GHEA Grapalat" w:eastAsia="Times New Roman" w:hAnsi="GHEA Grapalat"/>
          <w:bCs/>
          <w:color w:val="1F4E79" w:themeColor="accent1" w:themeShade="80"/>
          <w:sz w:val="28"/>
          <w:szCs w:val="28"/>
          <w:lang w:val="hy-AM"/>
        </w:rPr>
      </w:pPr>
      <w:r w:rsidRPr="002E6A7B">
        <w:rPr>
          <w:rFonts w:ascii="GHEA Grapalat" w:eastAsia="Times New Roman" w:hAnsi="GHEA Grapalat"/>
          <w:bCs/>
          <w:color w:val="1F4E79" w:themeColor="accent1" w:themeShade="80"/>
          <w:sz w:val="28"/>
          <w:szCs w:val="28"/>
          <w:lang w:val="hy-AM"/>
        </w:rPr>
        <w:t>ՀԱՇՎԵՔՆՆԻՉ ՊԱԼԱՏ</w:t>
      </w:r>
    </w:p>
    <w:p w14:paraId="45610294" w14:textId="77777777" w:rsidR="001E44CC" w:rsidRPr="00C0477B" w:rsidRDefault="001E44CC" w:rsidP="001E44CC">
      <w:pPr>
        <w:spacing w:after="0"/>
        <w:jc w:val="center"/>
        <w:rPr>
          <w:rFonts w:ascii="GHEA Grapalat" w:eastAsia="Times New Roman" w:hAnsi="GHEA Grapalat"/>
          <w:bCs/>
          <w:color w:val="1F4E79" w:themeColor="accent1" w:themeShade="80"/>
          <w:szCs w:val="28"/>
          <w:lang w:val="hy-AM"/>
        </w:rPr>
      </w:pPr>
    </w:p>
    <w:p w14:paraId="35ACC02F" w14:textId="77777777" w:rsidR="001E44CC" w:rsidRPr="002E6A7B" w:rsidRDefault="001E44CC" w:rsidP="001E44CC">
      <w:pPr>
        <w:spacing w:after="0"/>
        <w:jc w:val="center"/>
        <w:rPr>
          <w:rFonts w:ascii="GHEA Grapalat" w:eastAsia="Times New Roman" w:hAnsi="GHEA Grapalat"/>
          <w:b/>
          <w:bCs/>
          <w:color w:val="1F4E79" w:themeColor="accent1" w:themeShade="80"/>
          <w:sz w:val="32"/>
          <w:szCs w:val="28"/>
          <w:lang w:val="hy-AM"/>
        </w:rPr>
      </w:pPr>
      <w:r w:rsidRPr="002E6A7B">
        <w:rPr>
          <w:rFonts w:ascii="GHEA Grapalat" w:eastAsia="Times New Roman" w:hAnsi="GHEA Grapalat"/>
          <w:b/>
          <w:bCs/>
          <w:color w:val="1F4E79" w:themeColor="accent1" w:themeShade="80"/>
          <w:sz w:val="32"/>
          <w:szCs w:val="28"/>
          <w:lang w:val="hy-AM"/>
        </w:rPr>
        <w:t>Ո Ր Ո Շ ՈՒ Մ</w:t>
      </w:r>
    </w:p>
    <w:p w14:paraId="3F558B70" w14:textId="77777777" w:rsidR="001E44CC" w:rsidRPr="00C0477B" w:rsidRDefault="001E44CC" w:rsidP="001E44CC">
      <w:pPr>
        <w:spacing w:after="0"/>
        <w:jc w:val="center"/>
        <w:rPr>
          <w:rFonts w:ascii="GHEA Grapalat" w:eastAsia="Times New Roman" w:hAnsi="GHEA Grapalat"/>
          <w:bCs/>
          <w:color w:val="1F4E79" w:themeColor="accent1" w:themeShade="80"/>
          <w:sz w:val="20"/>
          <w:szCs w:val="28"/>
          <w:lang w:val="hy-AM"/>
        </w:rPr>
      </w:pPr>
    </w:p>
    <w:p w14:paraId="4FD322A6" w14:textId="1CD53487" w:rsidR="001E44CC" w:rsidRPr="00387FA7" w:rsidRDefault="001E44CC" w:rsidP="001E44CC">
      <w:pPr>
        <w:spacing w:after="0" w:line="360" w:lineRule="auto"/>
        <w:jc w:val="center"/>
        <w:rPr>
          <w:rFonts w:ascii="GHEA Grapalat" w:eastAsia="Times New Roman" w:hAnsi="GHEA Grapalat"/>
          <w:bCs/>
          <w:color w:val="1F4E79" w:themeColor="accent1" w:themeShade="80"/>
          <w:sz w:val="24"/>
          <w:szCs w:val="24"/>
          <w:lang w:val="hy-AM"/>
        </w:rPr>
      </w:pPr>
      <w:r w:rsidRPr="006717DD">
        <w:rPr>
          <w:rFonts w:ascii="GHEA Grapalat" w:eastAsia="Times New Roman" w:hAnsi="GHEA Grapalat"/>
          <w:bCs/>
          <w:color w:val="1F4E79" w:themeColor="accent1" w:themeShade="80"/>
          <w:sz w:val="24"/>
          <w:szCs w:val="24"/>
          <w:lang w:val="hy-AM"/>
        </w:rPr>
        <w:t>202</w:t>
      </w:r>
      <w:r w:rsidR="003713F6">
        <w:rPr>
          <w:rFonts w:ascii="GHEA Grapalat" w:eastAsia="Times New Roman" w:hAnsi="GHEA Grapalat"/>
          <w:bCs/>
          <w:color w:val="1F4E79" w:themeColor="accent1" w:themeShade="80"/>
          <w:sz w:val="24"/>
          <w:szCs w:val="24"/>
          <w:lang w:val="hy-AM"/>
        </w:rPr>
        <w:t>6</w:t>
      </w:r>
      <w:r w:rsidRPr="006717DD">
        <w:rPr>
          <w:rFonts w:ascii="GHEA Grapalat" w:eastAsia="Times New Roman" w:hAnsi="GHEA Grapalat"/>
          <w:bCs/>
          <w:color w:val="1F4E79" w:themeColor="accent1" w:themeShade="80"/>
          <w:sz w:val="24"/>
          <w:szCs w:val="24"/>
          <w:lang w:val="hy-AM"/>
        </w:rPr>
        <w:t xml:space="preserve"> թվականի </w:t>
      </w:r>
      <w:r w:rsidR="00D879DA">
        <w:rPr>
          <w:rFonts w:ascii="GHEA Grapalat" w:eastAsia="Times New Roman" w:hAnsi="GHEA Grapalat"/>
          <w:bCs/>
          <w:color w:val="1F4E79" w:themeColor="accent1" w:themeShade="80"/>
          <w:sz w:val="24"/>
          <w:szCs w:val="24"/>
          <w:lang w:val="hy-AM"/>
        </w:rPr>
        <w:t>փետրվարի</w:t>
      </w:r>
      <w:r w:rsidR="001324A3">
        <w:rPr>
          <w:rFonts w:ascii="GHEA Grapalat" w:eastAsia="Times New Roman" w:hAnsi="GHEA Grapalat"/>
          <w:bCs/>
          <w:color w:val="1F4E79" w:themeColor="accent1" w:themeShade="80"/>
          <w:sz w:val="24"/>
          <w:szCs w:val="24"/>
          <w:lang w:val="hy-AM"/>
        </w:rPr>
        <w:t xml:space="preserve"> 13-ի</w:t>
      </w:r>
      <w:r w:rsidRPr="007B7C64">
        <w:rPr>
          <w:rFonts w:ascii="GHEA Grapalat" w:eastAsia="Times New Roman" w:hAnsi="GHEA Grapalat"/>
          <w:bCs/>
          <w:color w:val="1F4E79" w:themeColor="accent1" w:themeShade="80"/>
          <w:sz w:val="24"/>
          <w:szCs w:val="24"/>
          <w:lang w:val="hy-AM"/>
        </w:rPr>
        <w:t xml:space="preserve"> թիվ </w:t>
      </w:r>
      <w:r w:rsidR="00D879DA">
        <w:rPr>
          <w:rFonts w:ascii="GHEA Grapalat" w:eastAsia="Times New Roman" w:hAnsi="GHEA Grapalat"/>
          <w:bCs/>
          <w:color w:val="1F4E79" w:themeColor="accent1" w:themeShade="80"/>
          <w:sz w:val="24"/>
          <w:szCs w:val="24"/>
          <w:lang w:val="hy-AM"/>
        </w:rPr>
        <w:t>18-</w:t>
      </w:r>
      <w:r w:rsidR="00D82FC6" w:rsidRPr="007B7C64">
        <w:rPr>
          <w:rFonts w:ascii="GHEA Grapalat" w:eastAsia="Times New Roman" w:hAnsi="GHEA Grapalat"/>
          <w:bCs/>
          <w:color w:val="1F4E79" w:themeColor="accent1" w:themeShade="80"/>
          <w:sz w:val="24"/>
          <w:szCs w:val="24"/>
          <w:lang w:val="hy-AM"/>
        </w:rPr>
        <w:t>Լ</w:t>
      </w:r>
    </w:p>
    <w:p w14:paraId="71E527C6" w14:textId="77777777" w:rsidR="001E44CC" w:rsidRPr="000244AD" w:rsidRDefault="001E44CC" w:rsidP="001E44CC">
      <w:pPr>
        <w:spacing w:after="0" w:line="276" w:lineRule="auto"/>
        <w:jc w:val="both"/>
        <w:rPr>
          <w:rFonts w:ascii="GHEA Grapalat" w:eastAsia="Times New Roman" w:hAnsi="GHEA Grapalat" w:cs="Sylfaen"/>
          <w:sz w:val="24"/>
          <w:szCs w:val="24"/>
          <w:lang w:val="hy-AM"/>
        </w:rPr>
      </w:pPr>
    </w:p>
    <w:p w14:paraId="016E4301" w14:textId="0C2961D8" w:rsidR="006C3515" w:rsidRDefault="006C3515" w:rsidP="00387FA7">
      <w:pPr>
        <w:spacing w:after="0" w:line="240" w:lineRule="auto"/>
        <w:jc w:val="center"/>
        <w:rPr>
          <w:rFonts w:ascii="GHEA Grapalat" w:hAnsi="GHEA Grapalat"/>
          <w:bCs/>
          <w:sz w:val="24"/>
          <w:szCs w:val="24"/>
          <w:lang w:val="hy-AM"/>
        </w:rPr>
      </w:pPr>
      <w:r w:rsidRPr="006C3515">
        <w:rPr>
          <w:rFonts w:ascii="GHEA Grapalat" w:hAnsi="GHEA Grapalat"/>
          <w:bCs/>
          <w:sz w:val="24"/>
          <w:szCs w:val="24"/>
          <w:lang w:val="hy-AM"/>
        </w:rPr>
        <w:t>ԿԱՏԱՐՈՂԱԿԱՆԻ ՀԱՇՎԵՔՆՆՈՒԹՅԱՆ ԲՆԱԳԱՎԱՌՈՒՄ ՍԿՍՆԱԿ ՀԱՇՎԵՔՆՆՈՂՆԵՐԻ (ԱՈՒԴԻՏՈՐՆԵՐԻ) ՆԵՐԳՐԱՎՄԱՆ ԵՎ ՎԵՐԱՊԱՏՐԱՍՏՄԱՆ ԴԱՍԸՆԹԱՑԻ ԿԱԶՄԱԿԵՐՊՄԱՆ</w:t>
      </w:r>
      <w:r w:rsidR="006505EC">
        <w:rPr>
          <w:rFonts w:ascii="GHEA Grapalat" w:hAnsi="GHEA Grapalat"/>
          <w:bCs/>
          <w:sz w:val="24"/>
          <w:szCs w:val="24"/>
          <w:lang w:val="hy-AM"/>
        </w:rPr>
        <w:t xml:space="preserve"> ԿԱՐԳԸ</w:t>
      </w:r>
      <w:r>
        <w:rPr>
          <w:rFonts w:ascii="GHEA Grapalat" w:hAnsi="GHEA Grapalat"/>
          <w:bCs/>
          <w:sz w:val="24"/>
          <w:szCs w:val="24"/>
          <w:lang w:val="hy-AM"/>
        </w:rPr>
        <w:t xml:space="preserve"> ՀԱՍՏԱՏԵԼՈՒ ՄԱՍԻՆ </w:t>
      </w:r>
    </w:p>
    <w:p w14:paraId="7F33BF3A" w14:textId="65896E93" w:rsidR="00387FA7" w:rsidRPr="0060340E" w:rsidRDefault="00387FA7" w:rsidP="00387FA7">
      <w:pPr>
        <w:spacing w:after="0" w:line="240" w:lineRule="auto"/>
        <w:jc w:val="center"/>
        <w:rPr>
          <w:rFonts w:ascii="GHEA Grapalat" w:eastAsia="Times New Roman" w:hAnsi="GHEA Grapalat" w:cs="Sylfaen"/>
          <w:b/>
          <w:sz w:val="24"/>
          <w:szCs w:val="24"/>
          <w:lang w:val="hy-AM"/>
        </w:rPr>
      </w:pPr>
    </w:p>
    <w:p w14:paraId="7F3C0E46" w14:textId="77777777" w:rsidR="00387FA7" w:rsidRPr="002D3AB4" w:rsidRDefault="00387FA7" w:rsidP="00387FA7">
      <w:pPr>
        <w:tabs>
          <w:tab w:val="left" w:pos="7845"/>
        </w:tabs>
        <w:spacing w:after="0" w:line="360" w:lineRule="auto"/>
        <w:jc w:val="both"/>
        <w:rPr>
          <w:rFonts w:ascii="GHEA Grapalat" w:hAnsi="GHEA Grapalat" w:cs="Sylfaen"/>
          <w:sz w:val="12"/>
          <w:szCs w:val="24"/>
          <w:lang w:val="hy-AM"/>
        </w:rPr>
      </w:pPr>
      <w:r w:rsidRPr="002D3AB4">
        <w:rPr>
          <w:rFonts w:ascii="GHEA Grapalat" w:hAnsi="GHEA Grapalat" w:cs="Sylfaen"/>
          <w:sz w:val="24"/>
          <w:szCs w:val="24"/>
          <w:lang w:val="hy-AM"/>
        </w:rPr>
        <w:tab/>
      </w:r>
    </w:p>
    <w:p w14:paraId="3DFC9D86" w14:textId="1C19A5C5" w:rsidR="00387FA7" w:rsidRPr="00A86D7D" w:rsidRDefault="00092102" w:rsidP="00387FA7">
      <w:pPr>
        <w:spacing w:after="0"/>
        <w:ind w:firstLine="720"/>
        <w:jc w:val="both"/>
        <w:rPr>
          <w:rFonts w:ascii="Cambria Math" w:hAnsi="Cambria Math" w:cs="Sylfaen"/>
          <w:sz w:val="24"/>
          <w:szCs w:val="24"/>
          <w:lang w:val="hy-AM"/>
        </w:rPr>
      </w:pPr>
      <w:r w:rsidRPr="00092102">
        <w:rPr>
          <w:rFonts w:ascii="GHEA Grapalat" w:hAnsi="GHEA Grapalat" w:cs="Sylfaen"/>
          <w:sz w:val="24"/>
          <w:szCs w:val="24"/>
          <w:lang w:val="hy-AM"/>
        </w:rPr>
        <w:t>Ղեկավարվելով Հաշվեքննիչ պալատի մասին օրեն</w:t>
      </w:r>
      <w:r w:rsidRPr="00092102">
        <w:rPr>
          <w:rFonts w:ascii="GHEA Grapalat" w:hAnsi="GHEA Grapalat" w:cs="Sylfaen"/>
          <w:sz w:val="24"/>
          <w:szCs w:val="24"/>
          <w:lang w:val="hy-AM"/>
        </w:rPr>
        <w:softHyphen/>
      </w:r>
      <w:r w:rsidRPr="00092102">
        <w:rPr>
          <w:rFonts w:ascii="GHEA Grapalat" w:hAnsi="GHEA Grapalat" w:cs="Sylfaen"/>
          <w:sz w:val="24"/>
          <w:szCs w:val="24"/>
          <w:lang w:val="hy-AM"/>
        </w:rPr>
        <w:softHyphen/>
        <w:t xml:space="preserve">քի 10-րդ հոդվածի 1-ին մասի </w:t>
      </w:r>
      <w:r w:rsidR="00C011CA">
        <w:rPr>
          <w:rFonts w:ascii="GHEA Grapalat" w:hAnsi="GHEA Grapalat" w:cs="Sylfaen"/>
          <w:sz w:val="24"/>
          <w:szCs w:val="24"/>
          <w:lang w:val="hy-AM"/>
        </w:rPr>
        <w:t>11</w:t>
      </w:r>
      <w:r w:rsidRPr="00092102">
        <w:rPr>
          <w:rFonts w:ascii="GHEA Grapalat" w:hAnsi="GHEA Grapalat" w:cs="Sylfaen"/>
          <w:sz w:val="24"/>
          <w:szCs w:val="24"/>
          <w:lang w:val="hy-AM"/>
        </w:rPr>
        <w:t xml:space="preserve">-րդ կետով և </w:t>
      </w:r>
      <w:r w:rsidR="00C011CA">
        <w:rPr>
          <w:rFonts w:ascii="GHEA Grapalat" w:hAnsi="GHEA Grapalat" w:cs="Sylfaen"/>
          <w:sz w:val="24"/>
          <w:szCs w:val="24"/>
          <w:lang w:val="hy-AM"/>
        </w:rPr>
        <w:t>42</w:t>
      </w:r>
      <w:r w:rsidRPr="00092102">
        <w:rPr>
          <w:rFonts w:ascii="GHEA Grapalat" w:hAnsi="GHEA Grapalat" w:cs="Sylfaen"/>
          <w:sz w:val="24"/>
          <w:szCs w:val="24"/>
          <w:lang w:val="hy-AM"/>
        </w:rPr>
        <w:t>-րդ հոդված</w:t>
      </w:r>
      <w:r w:rsidR="00C011CA">
        <w:rPr>
          <w:rFonts w:ascii="GHEA Grapalat" w:hAnsi="GHEA Grapalat" w:cs="Sylfaen"/>
          <w:sz w:val="24"/>
          <w:szCs w:val="24"/>
          <w:lang w:val="hy-AM"/>
        </w:rPr>
        <w:t>ո</w:t>
      </w:r>
      <w:r w:rsidRPr="00092102">
        <w:rPr>
          <w:rFonts w:ascii="GHEA Grapalat" w:hAnsi="GHEA Grapalat" w:cs="Sylfaen"/>
          <w:sz w:val="24"/>
          <w:szCs w:val="24"/>
          <w:lang w:val="hy-AM"/>
        </w:rPr>
        <w:t>վ՝ Հաշվեքննիչ պալատը</w:t>
      </w:r>
    </w:p>
    <w:p w14:paraId="1F33EE88" w14:textId="77777777" w:rsidR="00945AD2" w:rsidRPr="000244AD" w:rsidRDefault="00945AD2" w:rsidP="00387FA7">
      <w:pPr>
        <w:spacing w:after="0"/>
        <w:ind w:firstLine="720"/>
        <w:jc w:val="both"/>
        <w:rPr>
          <w:rFonts w:ascii="Cambria Math" w:eastAsia="Times New Roman" w:hAnsi="Cambria Math" w:cs="Sylfaen"/>
          <w:i/>
          <w:sz w:val="24"/>
          <w:szCs w:val="24"/>
          <w:lang w:val="hy-AM"/>
        </w:rPr>
      </w:pPr>
    </w:p>
    <w:p w14:paraId="26528A82" w14:textId="77777777" w:rsidR="00387FA7" w:rsidRPr="000244AD" w:rsidRDefault="00387FA7" w:rsidP="00387FA7">
      <w:pPr>
        <w:spacing w:after="0" w:line="240" w:lineRule="auto"/>
        <w:ind w:firstLine="720"/>
        <w:jc w:val="both"/>
        <w:rPr>
          <w:rFonts w:ascii="GHEA Grapalat" w:eastAsia="Times New Roman" w:hAnsi="GHEA Grapalat" w:cs="Sylfaen"/>
          <w:sz w:val="24"/>
          <w:szCs w:val="24"/>
          <w:lang w:val="hy-AM" w:eastAsia="ru-RU"/>
        </w:rPr>
      </w:pPr>
    </w:p>
    <w:p w14:paraId="4798726B" w14:textId="77777777" w:rsidR="00387FA7" w:rsidRPr="002D3AB4" w:rsidRDefault="00387FA7" w:rsidP="00387FA7">
      <w:pPr>
        <w:spacing w:after="0" w:line="360" w:lineRule="auto"/>
        <w:jc w:val="center"/>
        <w:rPr>
          <w:rFonts w:ascii="GHEA Grapalat" w:hAnsi="GHEA Grapalat"/>
          <w:b/>
          <w:bCs/>
          <w:sz w:val="24"/>
          <w:szCs w:val="24"/>
          <w:lang w:val="hy-AM"/>
        </w:rPr>
      </w:pPr>
      <w:r w:rsidRPr="002D3AB4">
        <w:rPr>
          <w:rFonts w:ascii="GHEA Grapalat" w:hAnsi="GHEA Grapalat"/>
          <w:b/>
          <w:bCs/>
          <w:sz w:val="24"/>
          <w:szCs w:val="24"/>
          <w:lang w:val="hy-AM"/>
        </w:rPr>
        <w:t>Ո Ր Ո Շ ՈՒ Մ</w:t>
      </w:r>
      <w:r>
        <w:rPr>
          <w:rFonts w:ascii="GHEA Grapalat" w:hAnsi="GHEA Grapalat"/>
          <w:b/>
          <w:bCs/>
          <w:sz w:val="24"/>
          <w:szCs w:val="24"/>
          <w:lang w:val="hy-AM"/>
        </w:rPr>
        <w:t xml:space="preserve"> </w:t>
      </w:r>
      <w:r w:rsidRPr="002D3AB4">
        <w:rPr>
          <w:rFonts w:ascii="GHEA Grapalat" w:hAnsi="GHEA Grapalat"/>
          <w:b/>
          <w:bCs/>
          <w:sz w:val="24"/>
          <w:szCs w:val="24"/>
          <w:lang w:val="hy-AM"/>
        </w:rPr>
        <w:t>Է`</w:t>
      </w:r>
    </w:p>
    <w:p w14:paraId="3E6A60DE" w14:textId="77777777" w:rsidR="00387FA7" w:rsidRPr="000244AD" w:rsidRDefault="00387FA7" w:rsidP="00387FA7">
      <w:pPr>
        <w:spacing w:after="0"/>
        <w:jc w:val="both"/>
        <w:rPr>
          <w:rFonts w:ascii="GHEA Grapalat" w:hAnsi="GHEA Grapalat"/>
          <w:sz w:val="24"/>
          <w:szCs w:val="24"/>
          <w:lang w:val="hy-AM"/>
        </w:rPr>
      </w:pPr>
    </w:p>
    <w:p w14:paraId="7BB46A5B" w14:textId="3EC49266" w:rsidR="007D0357" w:rsidRPr="00CA7705" w:rsidRDefault="00B13D6A" w:rsidP="00CA7705">
      <w:pPr>
        <w:pStyle w:val="ListParagraph"/>
        <w:numPr>
          <w:ilvl w:val="0"/>
          <w:numId w:val="9"/>
        </w:numPr>
        <w:tabs>
          <w:tab w:val="left" w:pos="426"/>
        </w:tabs>
        <w:spacing w:after="0"/>
        <w:jc w:val="both"/>
        <w:rPr>
          <w:rFonts w:ascii="GHEA Grapalat" w:hAnsi="GHEA Grapalat" w:cs="Sylfaen"/>
          <w:sz w:val="24"/>
          <w:szCs w:val="24"/>
          <w:lang w:val="hy-AM" w:bidi="he-IL"/>
        </w:rPr>
      </w:pPr>
      <w:r w:rsidRPr="00CA7705">
        <w:rPr>
          <w:rFonts w:ascii="GHEA Grapalat" w:hAnsi="GHEA Grapalat"/>
          <w:color w:val="000000"/>
          <w:sz w:val="24"/>
          <w:szCs w:val="24"/>
          <w:shd w:val="clear" w:color="auto" w:fill="FFFFFF"/>
          <w:lang w:val="hy-AM"/>
        </w:rPr>
        <w:t>Հաստատել</w:t>
      </w:r>
      <w:r w:rsidR="00CA7705" w:rsidRPr="00CA7705">
        <w:rPr>
          <w:rFonts w:ascii="GHEA Grapalat" w:hAnsi="GHEA Grapalat"/>
          <w:color w:val="000000"/>
          <w:sz w:val="24"/>
          <w:szCs w:val="24"/>
          <w:shd w:val="clear" w:color="auto" w:fill="FFFFFF"/>
          <w:lang w:val="hy-AM"/>
        </w:rPr>
        <w:t xml:space="preserve"> </w:t>
      </w:r>
      <w:r w:rsidRPr="00CA7705">
        <w:rPr>
          <w:rFonts w:ascii="GHEA Grapalat" w:hAnsi="GHEA Grapalat"/>
          <w:color w:val="000000"/>
          <w:sz w:val="24"/>
          <w:szCs w:val="24"/>
          <w:shd w:val="clear" w:color="auto" w:fill="FFFFFF"/>
          <w:lang w:val="hy-AM"/>
        </w:rPr>
        <w:t>կատարողականի հաշվեքննության բնագավառում սկսնակ հաշվեքննողների (աուդիտորների) ներգրավման և վերապատրաստման դասընթացի կազմակերպման կարգը՝ համա</w:t>
      </w:r>
      <w:r w:rsidRPr="00CA7705">
        <w:rPr>
          <w:rFonts w:ascii="GHEA Grapalat" w:hAnsi="GHEA Grapalat"/>
          <w:color w:val="000000"/>
          <w:sz w:val="24"/>
          <w:szCs w:val="24"/>
          <w:shd w:val="clear" w:color="auto" w:fill="FFFFFF"/>
          <w:lang w:val="hy-AM"/>
        </w:rPr>
        <w:softHyphen/>
        <w:t>ձայն հավելված</w:t>
      </w:r>
      <w:r w:rsidR="00D62668" w:rsidRPr="00CA7705">
        <w:rPr>
          <w:rFonts w:ascii="GHEA Grapalat" w:hAnsi="GHEA Grapalat"/>
          <w:color w:val="000000"/>
          <w:sz w:val="24"/>
          <w:szCs w:val="24"/>
          <w:shd w:val="clear" w:color="auto" w:fill="FFFFFF"/>
          <w:lang w:val="hy-AM"/>
        </w:rPr>
        <w:t>ի</w:t>
      </w:r>
      <w:r w:rsidR="00CA7705" w:rsidRPr="00CA7705">
        <w:rPr>
          <w:rFonts w:ascii="GHEA Grapalat" w:hAnsi="GHEA Grapalat"/>
          <w:color w:val="000000"/>
          <w:sz w:val="24"/>
          <w:szCs w:val="24"/>
          <w:shd w:val="clear" w:color="auto" w:fill="FFFFFF"/>
          <w:lang w:val="hy-AM"/>
        </w:rPr>
        <w:t>։</w:t>
      </w:r>
    </w:p>
    <w:p w14:paraId="79E5A34D" w14:textId="77777777" w:rsidR="00B13D6A" w:rsidRPr="00E65118" w:rsidRDefault="00B13D6A" w:rsidP="00D62668">
      <w:pPr>
        <w:pStyle w:val="ListParagraph"/>
        <w:tabs>
          <w:tab w:val="left" w:pos="426"/>
        </w:tabs>
        <w:spacing w:after="0"/>
        <w:ind w:left="0"/>
        <w:jc w:val="both"/>
        <w:rPr>
          <w:rFonts w:ascii="GHEA Grapalat" w:hAnsi="GHEA Grapalat" w:cs="Sylfaen"/>
          <w:b/>
          <w:sz w:val="24"/>
          <w:szCs w:val="24"/>
          <w:lang w:val="hy-AM" w:bidi="he-IL"/>
        </w:rPr>
      </w:pPr>
    </w:p>
    <w:p w14:paraId="41C93A34" w14:textId="77777777" w:rsidR="00E65118" w:rsidRPr="003A2ED8" w:rsidRDefault="00E65118" w:rsidP="00E65118">
      <w:pPr>
        <w:pStyle w:val="ListParagraph"/>
        <w:tabs>
          <w:tab w:val="left" w:pos="426"/>
        </w:tabs>
        <w:spacing w:after="0"/>
        <w:ind w:left="0"/>
        <w:jc w:val="both"/>
        <w:rPr>
          <w:rFonts w:ascii="GHEA Grapalat" w:hAnsi="GHEA Grapalat" w:cs="Sylfaen"/>
          <w:b/>
          <w:sz w:val="24"/>
          <w:szCs w:val="24"/>
          <w:lang w:val="hy-AM" w:bidi="he-IL"/>
        </w:rPr>
      </w:pPr>
    </w:p>
    <w:p w14:paraId="2345CF34" w14:textId="77777777" w:rsidR="007D0357" w:rsidRPr="00F32D32" w:rsidRDefault="00EE3461" w:rsidP="00EE3461">
      <w:pPr>
        <w:spacing w:after="0"/>
        <w:jc w:val="both"/>
        <w:rPr>
          <w:rFonts w:ascii="GHEA Grapalat" w:hAnsi="GHEA Grapalat" w:cs="Cambria Math"/>
          <w:sz w:val="8"/>
          <w:szCs w:val="24"/>
          <w:lang w:val="hy-AM"/>
        </w:rPr>
      </w:pPr>
      <w:r w:rsidRPr="00F32D32">
        <w:rPr>
          <w:rFonts w:ascii="GHEA Grapalat" w:hAnsi="GHEA Grapalat" w:cs="Cambria Math"/>
          <w:sz w:val="20"/>
          <w:szCs w:val="24"/>
          <w:lang w:val="hy-AM"/>
        </w:rPr>
        <w:t xml:space="preserve">      </w:t>
      </w:r>
      <w:r w:rsidR="007D0357" w:rsidRPr="00F32D32">
        <w:rPr>
          <w:rFonts w:ascii="GHEA Grapalat" w:hAnsi="GHEA Grapalat" w:cs="Cambria Math"/>
          <w:sz w:val="20"/>
          <w:szCs w:val="24"/>
          <w:lang w:val="hy-AM"/>
        </w:rPr>
        <w:t xml:space="preserve">                                             </w:t>
      </w:r>
    </w:p>
    <w:p w14:paraId="482AB975" w14:textId="77777777" w:rsidR="001E44CC" w:rsidRDefault="007D0357" w:rsidP="00255676">
      <w:pPr>
        <w:pStyle w:val="ListParagraph"/>
        <w:spacing w:after="0"/>
        <w:ind w:left="1500"/>
        <w:jc w:val="both"/>
        <w:rPr>
          <w:rFonts w:ascii="GHEA Grapalat" w:hAnsi="GHEA Grapalat"/>
          <w:color w:val="000000"/>
          <w:sz w:val="24"/>
          <w:szCs w:val="24"/>
          <w:shd w:val="clear" w:color="auto" w:fill="FFFFFF"/>
          <w:lang w:val="hy-AM"/>
        </w:rPr>
      </w:pPr>
      <w:r w:rsidRPr="00082205">
        <w:rPr>
          <w:rFonts w:ascii="GHEA Grapalat" w:hAnsi="GHEA Grapalat" w:cs="Cambria Math"/>
          <w:sz w:val="24"/>
          <w:szCs w:val="24"/>
          <w:lang w:val="hy-AM"/>
        </w:rPr>
        <w:t xml:space="preserve">                                                                 </w:t>
      </w:r>
      <w:r>
        <w:rPr>
          <w:rFonts w:ascii="GHEA Grapalat" w:hAnsi="GHEA Grapalat" w:cs="Cambria Math"/>
          <w:sz w:val="24"/>
          <w:szCs w:val="24"/>
          <w:lang w:val="hy-AM"/>
        </w:rPr>
        <w:t xml:space="preserve">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8"/>
        <w:gridCol w:w="1570"/>
        <w:gridCol w:w="4442"/>
      </w:tblGrid>
      <w:tr w:rsidR="001E44CC" w:rsidRPr="001F3C2D" w14:paraId="296D7294" w14:textId="77777777" w:rsidTr="006438C9">
        <w:tc>
          <w:tcPr>
            <w:tcW w:w="3261" w:type="dxa"/>
          </w:tcPr>
          <w:p w14:paraId="2A19A6DB" w14:textId="77777777" w:rsidR="001E44CC" w:rsidRPr="001F3C2D" w:rsidRDefault="001E44CC" w:rsidP="00255676">
            <w:pPr>
              <w:spacing w:line="276" w:lineRule="auto"/>
              <w:jc w:val="center"/>
              <w:rPr>
                <w:rFonts w:ascii="GHEA Grapalat" w:eastAsia="Times New Roman" w:hAnsi="GHEA Grapalat" w:cs="Sylfaen"/>
                <w:sz w:val="24"/>
                <w:szCs w:val="24"/>
                <w:lang w:val="hy-AM" w:bidi="he-IL"/>
              </w:rPr>
            </w:pPr>
            <w:r w:rsidRPr="001F3C2D">
              <w:rPr>
                <w:rFonts w:ascii="GHEA Grapalat" w:eastAsia="Times New Roman" w:hAnsi="GHEA Grapalat" w:cs="Sylfaen"/>
                <w:sz w:val="24"/>
                <w:szCs w:val="24"/>
                <w:lang w:val="hy-AM" w:bidi="he-IL"/>
              </w:rPr>
              <w:t xml:space="preserve"> ՀԱՇՎԵՔՆՆԻՉ</w:t>
            </w:r>
            <w:r w:rsidRPr="001F3C2D">
              <w:rPr>
                <w:rFonts w:ascii="GHEA Grapalat" w:eastAsia="Times New Roman" w:hAnsi="GHEA Grapalat"/>
                <w:sz w:val="24"/>
                <w:szCs w:val="24"/>
                <w:lang w:val="hy-AM" w:bidi="he-IL"/>
              </w:rPr>
              <w:t xml:space="preserve"> </w:t>
            </w:r>
            <w:r w:rsidRPr="001F3C2D">
              <w:rPr>
                <w:rFonts w:ascii="GHEA Grapalat" w:eastAsia="Times New Roman" w:hAnsi="GHEA Grapalat" w:cs="Sylfaen"/>
                <w:sz w:val="24"/>
                <w:szCs w:val="24"/>
                <w:lang w:val="hy-AM" w:bidi="he-IL"/>
              </w:rPr>
              <w:t>ՊԱԼԱՏԻ</w:t>
            </w:r>
            <w:r w:rsidRPr="001F3C2D">
              <w:rPr>
                <w:rFonts w:ascii="GHEA Grapalat" w:eastAsia="Times New Roman" w:hAnsi="GHEA Grapalat"/>
                <w:sz w:val="24"/>
                <w:szCs w:val="24"/>
                <w:lang w:val="hy-AM" w:bidi="he-IL"/>
              </w:rPr>
              <w:t xml:space="preserve"> </w:t>
            </w:r>
            <w:r w:rsidRPr="001F3C2D">
              <w:rPr>
                <w:rFonts w:ascii="GHEA Grapalat" w:eastAsia="Times New Roman" w:hAnsi="GHEA Grapalat" w:cs="Sylfaen"/>
                <w:sz w:val="24"/>
                <w:szCs w:val="24"/>
                <w:lang w:val="hy-AM" w:bidi="he-IL"/>
              </w:rPr>
              <w:t>ՆԱԽԱԳԱՀ</w:t>
            </w:r>
          </w:p>
        </w:tc>
        <w:tc>
          <w:tcPr>
            <w:tcW w:w="1559" w:type="dxa"/>
            <w:vAlign w:val="center"/>
          </w:tcPr>
          <w:p w14:paraId="3522E1DF" w14:textId="7266A573" w:rsidR="001E44CC" w:rsidRPr="001F3C2D" w:rsidRDefault="00EF4864" w:rsidP="00255676">
            <w:pPr>
              <w:spacing w:line="276" w:lineRule="auto"/>
              <w:jc w:val="center"/>
              <w:rPr>
                <w:rFonts w:ascii="GHEA Grapalat" w:eastAsia="Times New Roman" w:hAnsi="GHEA Grapalat" w:cs="Sylfaen"/>
                <w:sz w:val="24"/>
                <w:szCs w:val="24"/>
                <w:lang w:val="hy-AM" w:bidi="he-IL"/>
              </w:rPr>
            </w:pPr>
            <w:hyperlink r:id="rId9" w:tooltip="Ctrl+Click to validate and learn more about this digital signature" w:history="1">
              <w:r w:rsidR="006438C9">
                <w:rPr>
                  <w:rFonts w:ascii="GHEA Grapalat" w:eastAsia="Times New Roman" w:hAnsi="GHEA Grapalat" w:cs="Sylfaen"/>
                  <w:sz w:val="24"/>
                  <w:szCs w:val="24"/>
                  <w:lang w:val="hy-AM" w:bidi="he-IL"/>
                </w:rPr>
                <w:object w:dxaOrig="225" w:dyaOrig="225" w14:anchorId="3A3559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7.8pt;height:50.4pt" o:ole="">
                    <v:imagedata r:id="rId10" o:title=""/>
                  </v:shape>
                  <w:control r:id="rId11" w:name="ArGrDigsig1" w:shapeid="_x0000_i1026"/>
                </w:object>
              </w:r>
            </w:hyperlink>
          </w:p>
          <w:p w14:paraId="163FF856" w14:textId="77777777" w:rsidR="001E44CC" w:rsidRPr="001F3C2D" w:rsidRDefault="00EF4864" w:rsidP="00255676">
            <w:pPr>
              <w:tabs>
                <w:tab w:val="center" w:pos="1522"/>
              </w:tabs>
              <w:spacing w:line="276" w:lineRule="auto"/>
              <w:jc w:val="center"/>
              <w:rPr>
                <w:rFonts w:ascii="GHEA Grapalat" w:eastAsia="Times New Roman" w:hAnsi="GHEA Grapalat" w:cs="Sylfaen"/>
                <w:sz w:val="24"/>
                <w:szCs w:val="24"/>
                <w:lang w:val="hy-AM" w:bidi="he-IL"/>
              </w:rPr>
            </w:pPr>
            <w:hyperlink r:id="rId12" w:tooltip="Ctrl+Click to validate and learn more about this digital signature" w:history="1"/>
            <w:hyperlink r:id="rId13" w:tooltip="Ctrl+Click to validate and learn more about this digital signature" w:history="1"/>
          </w:p>
        </w:tc>
        <w:tc>
          <w:tcPr>
            <w:tcW w:w="4950" w:type="dxa"/>
          </w:tcPr>
          <w:p w14:paraId="2F26CA4B" w14:textId="77777777" w:rsidR="001E44CC" w:rsidRPr="001F3C2D" w:rsidRDefault="001E44CC" w:rsidP="00255676">
            <w:pPr>
              <w:spacing w:line="276" w:lineRule="auto"/>
              <w:rPr>
                <w:rFonts w:ascii="GHEA Grapalat" w:eastAsia="Times New Roman" w:hAnsi="GHEA Grapalat"/>
                <w:sz w:val="24"/>
                <w:szCs w:val="24"/>
                <w:lang w:val="hy-AM" w:bidi="he-IL"/>
              </w:rPr>
            </w:pPr>
          </w:p>
          <w:p w14:paraId="7E2B6AEC" w14:textId="77777777" w:rsidR="001E44CC" w:rsidRPr="001F3C2D" w:rsidRDefault="001E44CC" w:rsidP="00255676">
            <w:pPr>
              <w:spacing w:line="276" w:lineRule="auto"/>
              <w:rPr>
                <w:rFonts w:ascii="GHEA Grapalat" w:eastAsia="Times New Roman" w:hAnsi="GHEA Grapalat"/>
                <w:sz w:val="24"/>
                <w:szCs w:val="24"/>
                <w:lang w:val="hy-AM" w:bidi="he-IL"/>
              </w:rPr>
            </w:pPr>
          </w:p>
          <w:p w14:paraId="62B1CB1B" w14:textId="77777777" w:rsidR="001E44CC" w:rsidRPr="00D23F94" w:rsidRDefault="001E44CC" w:rsidP="00255676">
            <w:pPr>
              <w:spacing w:line="276" w:lineRule="auto"/>
              <w:rPr>
                <w:rFonts w:ascii="GHEA Grapalat" w:eastAsia="Times New Roman" w:hAnsi="GHEA Grapalat"/>
                <w:sz w:val="20"/>
                <w:szCs w:val="24"/>
                <w:lang w:val="hy-AM" w:bidi="he-IL"/>
              </w:rPr>
            </w:pPr>
          </w:p>
          <w:p w14:paraId="59C9AFE3" w14:textId="0B99830A" w:rsidR="001E44CC" w:rsidRPr="00DD4378" w:rsidRDefault="001E44CC" w:rsidP="00B16A91">
            <w:pPr>
              <w:spacing w:line="276" w:lineRule="auto"/>
              <w:rPr>
                <w:rFonts w:ascii="GHEA Grapalat" w:eastAsia="Times New Roman" w:hAnsi="GHEA Grapalat"/>
                <w:sz w:val="24"/>
                <w:szCs w:val="24"/>
                <w:lang w:val="en-US" w:bidi="he-IL"/>
              </w:rPr>
            </w:pPr>
            <w:r w:rsidRPr="002E6A7B">
              <w:rPr>
                <w:rFonts w:ascii="GHEA Grapalat" w:eastAsia="Times New Roman" w:hAnsi="GHEA Grapalat"/>
                <w:sz w:val="24"/>
                <w:szCs w:val="24"/>
                <w:lang w:val="hy-AM" w:bidi="he-IL"/>
              </w:rPr>
              <w:t>Ա</w:t>
            </w:r>
            <w:r w:rsidR="006438C9">
              <w:rPr>
                <w:rFonts w:ascii="GHEA Grapalat" w:eastAsia="Times New Roman" w:hAnsi="GHEA Grapalat"/>
                <w:sz w:val="24"/>
                <w:szCs w:val="24"/>
                <w:lang w:val="en-GB" w:bidi="he-IL"/>
              </w:rPr>
              <w:t>ՏՈՄ</w:t>
            </w:r>
            <w:r w:rsidRPr="002E6A7B">
              <w:rPr>
                <w:rFonts w:ascii="GHEA Grapalat" w:eastAsia="Times New Roman" w:hAnsi="GHEA Grapalat"/>
                <w:sz w:val="24"/>
                <w:szCs w:val="24"/>
                <w:lang w:val="hy-AM" w:bidi="he-IL"/>
              </w:rPr>
              <w:t xml:space="preserve"> ՋԱՆՋՈՒՂԱԶՅԱՆ</w:t>
            </w:r>
          </w:p>
        </w:tc>
      </w:tr>
    </w:tbl>
    <w:p w14:paraId="66D16CCF" w14:textId="3132705F" w:rsidR="002A0ECC" w:rsidRDefault="002A0ECC">
      <w:pPr>
        <w:rPr>
          <w:lang w:val="hy-AM"/>
        </w:rPr>
      </w:pPr>
    </w:p>
    <w:p w14:paraId="770DCB4B" w14:textId="673CF3D4" w:rsidR="00EF4864" w:rsidRDefault="00EF4864">
      <w:pPr>
        <w:rPr>
          <w:lang w:val="hy-AM"/>
        </w:rPr>
      </w:pPr>
    </w:p>
    <w:p w14:paraId="28630853" w14:textId="7A4318BD" w:rsidR="00EF4864" w:rsidRDefault="00EF4864">
      <w:pPr>
        <w:rPr>
          <w:lang w:val="hy-AM"/>
        </w:rPr>
      </w:pPr>
    </w:p>
    <w:p w14:paraId="7B18FA86" w14:textId="084FEE3B" w:rsidR="00EF4864" w:rsidRDefault="00EF4864">
      <w:pPr>
        <w:rPr>
          <w:lang w:val="hy-AM"/>
        </w:rPr>
      </w:pPr>
    </w:p>
    <w:p w14:paraId="0169E117" w14:textId="77777777" w:rsidR="00EF4864" w:rsidRPr="00EF4864" w:rsidRDefault="00EF4864" w:rsidP="00EF4864">
      <w:pPr>
        <w:spacing w:line="276" w:lineRule="auto"/>
        <w:jc w:val="right"/>
        <w:rPr>
          <w:rFonts w:ascii="GHEA Grapalat" w:hAnsi="GHEA Grapalat"/>
          <w:spacing w:val="-8"/>
          <w:sz w:val="20"/>
          <w:szCs w:val="20"/>
          <w:lang w:val="hy-AM"/>
        </w:rPr>
      </w:pPr>
      <w:bookmarkStart w:id="0" w:name="_GoBack"/>
      <w:bookmarkEnd w:id="0"/>
      <w:r w:rsidRPr="00EF4864">
        <w:rPr>
          <w:rFonts w:ascii="GHEA Grapalat" w:hAnsi="GHEA Grapalat"/>
          <w:spacing w:val="-8"/>
          <w:sz w:val="20"/>
          <w:szCs w:val="20"/>
          <w:lang w:val="hy-AM"/>
        </w:rPr>
        <w:t xml:space="preserve">Հավելված </w:t>
      </w:r>
    </w:p>
    <w:p w14:paraId="55ECEF6B" w14:textId="77777777" w:rsidR="00EF4864" w:rsidRDefault="00EF4864" w:rsidP="00EF4864">
      <w:pPr>
        <w:spacing w:line="276" w:lineRule="auto"/>
        <w:jc w:val="right"/>
        <w:rPr>
          <w:rFonts w:ascii="GHEA Grapalat" w:hAnsi="GHEA Grapalat" w:cs="Sylfaen"/>
          <w:sz w:val="20"/>
          <w:szCs w:val="20"/>
          <w:lang w:val="hy-AM"/>
        </w:rPr>
      </w:pPr>
      <w:r w:rsidRPr="00E967A9">
        <w:rPr>
          <w:rFonts w:ascii="GHEA Grapalat" w:hAnsi="GHEA Grapalat" w:cs="Sylfaen"/>
          <w:sz w:val="20"/>
          <w:szCs w:val="20"/>
          <w:lang w:val="hy-AM"/>
        </w:rPr>
        <w:t>Հաշվեքննիչ պալատի</w:t>
      </w:r>
    </w:p>
    <w:p w14:paraId="7DA9C152" w14:textId="77777777" w:rsidR="00EF4864" w:rsidRPr="00E967A9" w:rsidRDefault="00EF4864" w:rsidP="00EF4864">
      <w:pPr>
        <w:spacing w:line="276" w:lineRule="auto"/>
        <w:jc w:val="right"/>
        <w:rPr>
          <w:rFonts w:ascii="GHEA Grapalat" w:hAnsi="GHEA Grapalat" w:cs="Sylfaen"/>
          <w:sz w:val="20"/>
          <w:szCs w:val="20"/>
          <w:lang w:val="hy-AM"/>
        </w:rPr>
      </w:pPr>
      <w:r>
        <w:rPr>
          <w:rFonts w:ascii="GHEA Grapalat" w:hAnsi="GHEA Grapalat" w:cs="Sylfaen"/>
          <w:sz w:val="20"/>
          <w:szCs w:val="20"/>
          <w:lang w:val="hy-AM"/>
        </w:rPr>
        <w:t xml:space="preserve"> </w:t>
      </w:r>
      <w:r w:rsidRPr="00E967A9">
        <w:rPr>
          <w:rFonts w:ascii="GHEA Grapalat" w:hAnsi="GHEA Grapalat" w:cs="Sylfaen"/>
          <w:sz w:val="20"/>
          <w:szCs w:val="20"/>
          <w:lang w:val="hy-AM"/>
        </w:rPr>
        <w:t xml:space="preserve"> 2026թ</w:t>
      </w:r>
      <w:r w:rsidRPr="00E967A9">
        <w:rPr>
          <w:rFonts w:ascii="Cambria Math" w:hAnsi="Cambria Math" w:cs="Cambria Math"/>
          <w:sz w:val="20"/>
          <w:szCs w:val="20"/>
          <w:lang w:val="hy-AM"/>
        </w:rPr>
        <w:t>․</w:t>
      </w:r>
      <w:r w:rsidRPr="00E967A9">
        <w:rPr>
          <w:rFonts w:ascii="GHEA Grapalat" w:hAnsi="GHEA Grapalat" w:cs="Sylfaen"/>
          <w:sz w:val="20"/>
          <w:szCs w:val="20"/>
          <w:lang w:val="hy-AM"/>
        </w:rPr>
        <w:t xml:space="preserve"> փետրվարի 13-ի թիվ 18-Լ որոշում</w:t>
      </w:r>
    </w:p>
    <w:p w14:paraId="746A7034" w14:textId="77777777" w:rsidR="00EF4864" w:rsidRPr="00EF4864" w:rsidRDefault="00EF4864" w:rsidP="00EF4864">
      <w:pPr>
        <w:spacing w:line="276" w:lineRule="auto"/>
        <w:jc w:val="right"/>
        <w:rPr>
          <w:rFonts w:ascii="GHEA Grapalat" w:hAnsi="GHEA Grapalat"/>
          <w:spacing w:val="-8"/>
          <w:lang w:val="hy-AM"/>
        </w:rPr>
      </w:pPr>
    </w:p>
    <w:p w14:paraId="325F8030" w14:textId="77777777" w:rsidR="00EF4864" w:rsidRPr="00EF4864" w:rsidRDefault="00EF4864" w:rsidP="00EF4864">
      <w:pPr>
        <w:spacing w:line="276" w:lineRule="auto"/>
        <w:jc w:val="center"/>
        <w:rPr>
          <w:rFonts w:ascii="GHEA Grapalat" w:hAnsi="GHEA Grapalat"/>
          <w:b/>
          <w:bCs/>
          <w:spacing w:val="-8"/>
          <w:lang w:val="hy-AM"/>
        </w:rPr>
      </w:pPr>
      <w:r w:rsidRPr="00EF4864">
        <w:rPr>
          <w:rFonts w:ascii="GHEA Grapalat" w:hAnsi="GHEA Grapalat"/>
          <w:b/>
          <w:bCs/>
          <w:spacing w:val="-8"/>
          <w:lang w:val="hy-AM"/>
        </w:rPr>
        <w:t>Կ Ա Ր Գ</w:t>
      </w:r>
    </w:p>
    <w:p w14:paraId="14C590AD" w14:textId="77777777" w:rsidR="00EF4864" w:rsidRPr="00EF4864" w:rsidRDefault="00EF4864" w:rsidP="00EF4864">
      <w:pPr>
        <w:spacing w:line="276" w:lineRule="auto"/>
        <w:jc w:val="center"/>
        <w:rPr>
          <w:rFonts w:ascii="GHEA Grapalat" w:hAnsi="GHEA Grapalat"/>
          <w:b/>
          <w:bCs/>
          <w:spacing w:val="-8"/>
          <w:lang w:val="hy-AM"/>
        </w:rPr>
      </w:pPr>
      <w:r w:rsidRPr="00EF4864">
        <w:rPr>
          <w:rFonts w:ascii="GHEA Grapalat" w:hAnsi="GHEA Grapalat"/>
          <w:b/>
          <w:bCs/>
          <w:spacing w:val="-8"/>
          <w:lang w:val="hy-AM"/>
        </w:rPr>
        <w:t>ԿԱՏԱՐՈՂԱԿԱՆԻ ՀԱՇՎԵՔՆՆՈՒԹՅԱՆ ԲՆԱԳԱՎԱՌՈՒՄ ՍԿՍՆԱԿ ՀԱՇՎԵՔՆՆՈՂՆԵՐԻ (ԱՈՒԴԻՏՈՐՆԵՐԻ) ՆԵՐԳՐԱՎՄԱՆ ԵՎ ՎԵՐԱՊԱՏՐԱՍՏՄԱՆ ԴԱՍԸՆԹԱՑԻ ԿԱԶՄԱԿԵՐՊՄԱՆ</w:t>
      </w:r>
    </w:p>
    <w:p w14:paraId="7A4BEB26" w14:textId="77777777" w:rsidR="00EF4864" w:rsidRPr="00EF4864" w:rsidRDefault="00EF4864" w:rsidP="00EF4864">
      <w:pPr>
        <w:spacing w:line="276" w:lineRule="auto"/>
        <w:rPr>
          <w:rFonts w:ascii="GHEA Grapalat" w:hAnsi="GHEA Grapalat"/>
          <w:spacing w:val="-8"/>
          <w:lang w:val="hy-AM"/>
        </w:rPr>
      </w:pPr>
    </w:p>
    <w:p w14:paraId="4D891ABF" w14:textId="77777777" w:rsidR="00EF4864" w:rsidRPr="005A1724" w:rsidRDefault="00EF4864" w:rsidP="00EF4864">
      <w:pPr>
        <w:pStyle w:val="ListParagraph"/>
        <w:numPr>
          <w:ilvl w:val="0"/>
          <w:numId w:val="29"/>
        </w:numPr>
        <w:spacing w:after="0"/>
        <w:ind w:left="357" w:firstLine="0"/>
        <w:jc w:val="center"/>
        <w:rPr>
          <w:rFonts w:ascii="GHEA Grapalat" w:hAnsi="GHEA Grapalat"/>
          <w:b/>
          <w:bCs/>
          <w:spacing w:val="-8"/>
        </w:rPr>
      </w:pPr>
      <w:r w:rsidRPr="005A1724">
        <w:rPr>
          <w:rFonts w:ascii="GHEA Grapalat" w:hAnsi="GHEA Grapalat"/>
          <w:b/>
          <w:bCs/>
          <w:spacing w:val="-8"/>
        </w:rPr>
        <w:t>ԸՆԴՀԱՆՈՒՐ ԴՐՈՒՅԹՆԵՐ</w:t>
      </w:r>
    </w:p>
    <w:p w14:paraId="1FD3FAAA" w14:textId="77777777" w:rsidR="00EF4864" w:rsidRPr="005A1724" w:rsidRDefault="00EF4864" w:rsidP="00EF4864">
      <w:pPr>
        <w:spacing w:line="276" w:lineRule="auto"/>
        <w:jc w:val="center"/>
        <w:rPr>
          <w:rFonts w:ascii="GHEA Grapalat" w:hAnsi="GHEA Grapalat"/>
          <w:b/>
          <w:bCs/>
          <w:spacing w:val="-8"/>
        </w:rPr>
      </w:pPr>
    </w:p>
    <w:p w14:paraId="2244071A"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Կատարողականի հաշվեքննության բնագավառի սկսնակ հաշվեքննողների</w:t>
      </w:r>
      <w:r w:rsidRPr="005A1724">
        <w:rPr>
          <w:rFonts w:ascii="GHEA Grapalat" w:hAnsi="GHEA Grapalat"/>
          <w:b/>
          <w:bCs/>
          <w:spacing w:val="-8"/>
        </w:rPr>
        <w:t xml:space="preserve"> </w:t>
      </w:r>
      <w:r w:rsidRPr="005A1724">
        <w:rPr>
          <w:rFonts w:ascii="GHEA Grapalat" w:hAnsi="GHEA Grapalat"/>
          <w:spacing w:val="-8"/>
        </w:rPr>
        <w:t>(աուդիտորների)</w:t>
      </w:r>
      <w:r w:rsidRPr="005A1724">
        <w:rPr>
          <w:rFonts w:ascii="GHEA Grapalat" w:hAnsi="GHEA Grapalat"/>
          <w:b/>
          <w:bCs/>
          <w:spacing w:val="-8"/>
        </w:rPr>
        <w:t xml:space="preserve"> </w:t>
      </w:r>
      <w:r w:rsidRPr="005A1724">
        <w:rPr>
          <w:rFonts w:ascii="GHEA Grapalat" w:hAnsi="GHEA Grapalat"/>
          <w:spacing w:val="-8"/>
        </w:rPr>
        <w:t>ծրագրի (այսուհետ՝ Ծրագիր) նպատակը կատարողականի հաշվեքննությունների իրականացման համար անհրաժեշտ՝ միջազգային ստանդարտներին (ISSAI) համապատասխան բազային գիտելիքներով և աուդիտորական բազային հմտություններով օժտված որակյալ կադրային ներուժի ձևավորումն է։</w:t>
      </w:r>
      <w:r w:rsidRPr="005A1724">
        <w:rPr>
          <w:rFonts w:ascii="GHEA Grapalat" w:hAnsi="GHEA Grapalat" w:cs="Sylfaen"/>
        </w:rPr>
        <w:t xml:space="preserve"> </w:t>
      </w:r>
      <w:r w:rsidRPr="005A1724">
        <w:rPr>
          <w:rFonts w:ascii="GHEA Grapalat" w:hAnsi="GHEA Grapalat" w:cs="Sylfaen"/>
          <w:lang w:val="ru-RU"/>
        </w:rPr>
        <w:t>Վերջինս</w:t>
      </w:r>
      <w:r w:rsidRPr="005A1724">
        <w:rPr>
          <w:rFonts w:ascii="GHEA Grapalat" w:hAnsi="GHEA Grapalat" w:cs="Sylfaen"/>
        </w:rPr>
        <w:t xml:space="preserve"> </w:t>
      </w:r>
      <w:r w:rsidRPr="005A1724">
        <w:rPr>
          <w:rFonts w:ascii="GHEA Grapalat" w:hAnsi="GHEA Grapalat"/>
          <w:spacing w:val="-8"/>
        </w:rPr>
        <w:t>ուղղված է Հաշվեքննիչ պալատում ծառայության՝ կատարողականի հաշվեքննության բնագավառի պաշտոնները կոմպետենտ կադրերով համալրելուն։</w:t>
      </w:r>
    </w:p>
    <w:p w14:paraId="26D144E4"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Ծրագիրը կազմված է հետևյալ երեք բաղադրիչներից.</w:t>
      </w:r>
    </w:p>
    <w:p w14:paraId="454CAD81" w14:textId="77777777" w:rsidR="00EF4864" w:rsidRPr="005A1724" w:rsidRDefault="00EF4864" w:rsidP="00EF4864">
      <w:pPr>
        <w:pStyle w:val="ListParagraph"/>
        <w:numPr>
          <w:ilvl w:val="0"/>
          <w:numId w:val="32"/>
        </w:numPr>
        <w:spacing w:after="0"/>
        <w:jc w:val="both"/>
        <w:rPr>
          <w:rFonts w:ascii="GHEA Grapalat" w:hAnsi="GHEA Grapalat"/>
          <w:spacing w:val="-8"/>
        </w:rPr>
      </w:pPr>
      <w:r w:rsidRPr="005A1724">
        <w:rPr>
          <w:rFonts w:ascii="GHEA Grapalat" w:hAnsi="GHEA Grapalat"/>
          <w:spacing w:val="-8"/>
        </w:rPr>
        <w:t>Կատարողականի հաշվեքննության բնագավառում սկսնակ հաշվեքննողների վերապատրաստման դասընթաց (այսուհետ՝ Դասընթաց).</w:t>
      </w:r>
    </w:p>
    <w:p w14:paraId="29A8FD10" w14:textId="77777777" w:rsidR="00EF4864" w:rsidRPr="005A1724" w:rsidRDefault="00EF4864" w:rsidP="00EF4864">
      <w:pPr>
        <w:pStyle w:val="ListParagraph"/>
        <w:numPr>
          <w:ilvl w:val="0"/>
          <w:numId w:val="32"/>
        </w:numPr>
        <w:spacing w:after="0"/>
        <w:jc w:val="both"/>
        <w:rPr>
          <w:rFonts w:ascii="GHEA Grapalat" w:hAnsi="GHEA Grapalat"/>
          <w:spacing w:val="-8"/>
        </w:rPr>
      </w:pPr>
      <w:r w:rsidRPr="005A1724">
        <w:rPr>
          <w:rFonts w:ascii="GHEA Grapalat" w:hAnsi="GHEA Grapalat"/>
          <w:spacing w:val="-8"/>
        </w:rPr>
        <w:t>Կատարողականի հաշվեքննության աշխատանքներին գործնական մասնակցություն.</w:t>
      </w:r>
    </w:p>
    <w:p w14:paraId="5301286D" w14:textId="77777777" w:rsidR="00EF4864" w:rsidRPr="005A1724" w:rsidRDefault="00EF4864" w:rsidP="00EF4864">
      <w:pPr>
        <w:pStyle w:val="ListParagraph"/>
        <w:numPr>
          <w:ilvl w:val="0"/>
          <w:numId w:val="32"/>
        </w:numPr>
        <w:spacing w:after="0"/>
        <w:jc w:val="both"/>
        <w:rPr>
          <w:rFonts w:ascii="GHEA Grapalat" w:hAnsi="GHEA Grapalat"/>
          <w:spacing w:val="-8"/>
        </w:rPr>
      </w:pPr>
      <w:r w:rsidRPr="005A1724">
        <w:rPr>
          <w:rFonts w:ascii="GHEA Grapalat" w:hAnsi="GHEA Grapalat"/>
          <w:spacing w:val="-8"/>
        </w:rPr>
        <w:t xml:space="preserve"> Աուդիտորի որակավորման (ACCA) քննությունների հանձնում։</w:t>
      </w:r>
    </w:p>
    <w:p w14:paraId="6E78C0BA" w14:textId="77777777" w:rsidR="00EF4864" w:rsidRPr="005A1724" w:rsidRDefault="00EF4864" w:rsidP="00EF4864">
      <w:pPr>
        <w:pStyle w:val="ListParagraph"/>
        <w:numPr>
          <w:ilvl w:val="0"/>
          <w:numId w:val="30"/>
        </w:numPr>
        <w:spacing w:after="0"/>
        <w:ind w:left="0" w:firstLine="357"/>
        <w:jc w:val="both"/>
        <w:rPr>
          <w:rFonts w:ascii="GHEA Grapalat" w:hAnsi="GHEA Grapalat"/>
          <w:lang w:val="hy-AM"/>
        </w:rPr>
      </w:pPr>
      <w:r w:rsidRPr="005A1724">
        <w:rPr>
          <w:rFonts w:ascii="GHEA Grapalat" w:hAnsi="GHEA Grapalat"/>
          <w:lang w:val="hy-AM"/>
        </w:rPr>
        <w:t xml:space="preserve">Ծրագրի հետ կապված կազմակերպչական բնույթի աշխատանքներն իրականացնում է </w:t>
      </w:r>
      <w:r w:rsidRPr="005A1724">
        <w:rPr>
          <w:rFonts w:ascii="GHEA Grapalat" w:hAnsi="GHEA Grapalat"/>
          <w:spacing w:val="-8"/>
        </w:rPr>
        <w:t>անձնակազմի</w:t>
      </w:r>
      <w:r w:rsidRPr="005A1724">
        <w:rPr>
          <w:rFonts w:ascii="GHEA Grapalat" w:hAnsi="GHEA Grapalat"/>
          <w:lang w:val="hy-AM"/>
        </w:rPr>
        <w:t xml:space="preserve"> կառավարման ստորաբաժանումը, եթե սույն կարգով այլ բան նախատեսված չէ։</w:t>
      </w:r>
    </w:p>
    <w:p w14:paraId="29868553" w14:textId="77777777" w:rsidR="00EF4864" w:rsidRPr="005A1724" w:rsidRDefault="00EF4864" w:rsidP="00EF4864">
      <w:pPr>
        <w:spacing w:line="276" w:lineRule="auto"/>
        <w:jc w:val="both"/>
        <w:rPr>
          <w:rFonts w:ascii="GHEA Grapalat" w:hAnsi="GHEA Grapalat"/>
          <w:spacing w:val="-8"/>
          <w:lang w:val="hy-AM"/>
        </w:rPr>
      </w:pPr>
    </w:p>
    <w:p w14:paraId="28B58E68" w14:textId="77777777" w:rsidR="00EF4864" w:rsidRPr="005A1724" w:rsidRDefault="00EF4864" w:rsidP="00EF4864">
      <w:pPr>
        <w:pStyle w:val="ListParagraph"/>
        <w:numPr>
          <w:ilvl w:val="0"/>
          <w:numId w:val="29"/>
        </w:numPr>
        <w:spacing w:after="0"/>
        <w:ind w:left="357" w:firstLine="0"/>
        <w:jc w:val="center"/>
        <w:rPr>
          <w:rFonts w:ascii="GHEA Grapalat" w:hAnsi="GHEA Grapalat"/>
          <w:b/>
          <w:bCs/>
          <w:spacing w:val="-8"/>
          <w:lang w:val="hy-AM"/>
        </w:rPr>
      </w:pPr>
      <w:r w:rsidRPr="005A1724">
        <w:rPr>
          <w:rFonts w:ascii="GHEA Grapalat" w:hAnsi="GHEA Grapalat"/>
          <w:b/>
          <w:bCs/>
          <w:spacing w:val="-8"/>
          <w:lang w:val="hy-AM"/>
        </w:rPr>
        <w:t>ԿԱՏԱՐՈՂԱԿԱՆԻ ՀԱՇՎԵՔՆՆՈՒԹՅԱՆ ԲՆԱԳԱՎԱՌՈՒՄ ՍԿՍՆԱԿ ՀԱՇՎԵՔՆՆՈՂՆԵՐԻ ՎԵՐԱՊԱՏՐԱՍՏՄԱՆ ԴԱՍԸՆԹԱՑԸ</w:t>
      </w:r>
    </w:p>
    <w:p w14:paraId="5824E9AC" w14:textId="77777777" w:rsidR="00EF4864" w:rsidRPr="005A1724" w:rsidRDefault="00EF4864" w:rsidP="00EF4864">
      <w:pPr>
        <w:spacing w:line="276" w:lineRule="auto"/>
        <w:jc w:val="center"/>
        <w:rPr>
          <w:rFonts w:ascii="GHEA Grapalat" w:hAnsi="GHEA Grapalat"/>
          <w:b/>
          <w:bCs/>
          <w:spacing w:val="-8"/>
          <w:lang w:val="hy-AM"/>
        </w:rPr>
      </w:pPr>
    </w:p>
    <w:p w14:paraId="1B2546AD" w14:textId="77777777" w:rsidR="00EF4864" w:rsidRPr="005A1724" w:rsidRDefault="00EF4864" w:rsidP="00EF4864">
      <w:pPr>
        <w:pStyle w:val="ListParagraph"/>
        <w:numPr>
          <w:ilvl w:val="0"/>
          <w:numId w:val="30"/>
        </w:numPr>
        <w:spacing w:after="0"/>
        <w:ind w:left="0" w:firstLine="357"/>
        <w:jc w:val="both"/>
        <w:rPr>
          <w:rFonts w:ascii="GHEA Grapalat" w:hAnsi="GHEA Grapalat"/>
          <w:lang w:val="hy-AM"/>
        </w:rPr>
      </w:pPr>
      <w:r w:rsidRPr="005A1724">
        <w:rPr>
          <w:rFonts w:ascii="GHEA Grapalat" w:hAnsi="GHEA Grapalat"/>
          <w:lang w:val="hy-AM"/>
        </w:rPr>
        <w:t>Դասընթացը նախատեսված է կատարողականի հաշվեքննության ոլորտում փորձառություն չունեցող սկսնակ մասնագետների համար և նպատակ ունի փոխանցել նրանց կատարողականի հաշվեքննությունների իրականացման համար միջազգային ստանդարտներով (ISSAI) նախատեսված բազային գիտելիքներ և հմտություններ։</w:t>
      </w:r>
    </w:p>
    <w:p w14:paraId="00151080" w14:textId="77777777" w:rsidR="00EF4864" w:rsidRPr="005A1724" w:rsidRDefault="00EF4864" w:rsidP="00EF4864">
      <w:pPr>
        <w:pStyle w:val="ListParagraph"/>
        <w:numPr>
          <w:ilvl w:val="0"/>
          <w:numId w:val="30"/>
        </w:numPr>
        <w:spacing w:after="0"/>
        <w:ind w:left="0" w:firstLine="357"/>
        <w:jc w:val="both"/>
        <w:rPr>
          <w:rFonts w:ascii="GHEA Grapalat" w:hAnsi="GHEA Grapalat"/>
        </w:rPr>
      </w:pPr>
      <w:r w:rsidRPr="005A1724">
        <w:rPr>
          <w:rFonts w:ascii="GHEA Grapalat" w:hAnsi="GHEA Grapalat"/>
          <w:lang w:val="hy-AM"/>
        </w:rPr>
        <w:lastRenderedPageBreak/>
        <w:t>Դ</w:t>
      </w:r>
      <w:r w:rsidRPr="005A1724">
        <w:rPr>
          <w:rFonts w:ascii="GHEA Grapalat" w:hAnsi="GHEA Grapalat" w:cs="Sylfaen"/>
          <w:lang w:val="hy-AM"/>
        </w:rPr>
        <w:t>ասընթացը</w:t>
      </w:r>
      <w:r w:rsidRPr="005A1724">
        <w:rPr>
          <w:rFonts w:ascii="GHEA Grapalat" w:hAnsi="GHEA Grapalat"/>
          <w:lang w:val="hy-AM"/>
        </w:rPr>
        <w:t xml:space="preserve"> </w:t>
      </w:r>
      <w:r w:rsidRPr="005A1724">
        <w:rPr>
          <w:rFonts w:ascii="GHEA Grapalat" w:hAnsi="GHEA Grapalat" w:cs="Sylfaen"/>
          <w:lang w:val="hy-AM"/>
        </w:rPr>
        <w:t>կազմված</w:t>
      </w:r>
      <w:r w:rsidRPr="005A1724">
        <w:rPr>
          <w:rFonts w:ascii="GHEA Grapalat" w:hAnsi="GHEA Grapalat"/>
          <w:lang w:val="hy-AM"/>
        </w:rPr>
        <w:t xml:space="preserve"> </w:t>
      </w:r>
      <w:r w:rsidRPr="005A1724">
        <w:rPr>
          <w:rFonts w:ascii="GHEA Grapalat" w:hAnsi="GHEA Grapalat" w:cs="Sylfaen"/>
          <w:lang w:val="hy-AM"/>
        </w:rPr>
        <w:t>է</w:t>
      </w:r>
      <w:r w:rsidRPr="005A1724">
        <w:rPr>
          <w:rFonts w:ascii="GHEA Grapalat" w:hAnsi="GHEA Grapalat"/>
          <w:lang w:val="hy-AM"/>
        </w:rPr>
        <w:t xml:space="preserve"> </w:t>
      </w:r>
      <w:r w:rsidRPr="005A1724">
        <w:rPr>
          <w:rFonts w:ascii="GHEA Grapalat" w:hAnsi="GHEA Grapalat" w:cs="Sylfaen"/>
          <w:lang w:val="hy-AM"/>
        </w:rPr>
        <w:t>հինգ</w:t>
      </w:r>
      <w:r w:rsidRPr="005A1724">
        <w:rPr>
          <w:rFonts w:ascii="GHEA Grapalat" w:hAnsi="GHEA Grapalat"/>
          <w:lang w:val="hy-AM"/>
        </w:rPr>
        <w:t xml:space="preserve"> </w:t>
      </w:r>
      <w:r w:rsidRPr="005A1724">
        <w:rPr>
          <w:rFonts w:ascii="GHEA Grapalat" w:hAnsi="GHEA Grapalat" w:cs="Sylfaen"/>
          <w:lang w:val="hy-AM"/>
        </w:rPr>
        <w:t>հատուկ</w:t>
      </w:r>
      <w:r w:rsidRPr="005A1724">
        <w:rPr>
          <w:rFonts w:ascii="GHEA Grapalat" w:hAnsi="GHEA Grapalat"/>
          <w:lang w:val="hy-AM"/>
        </w:rPr>
        <w:t xml:space="preserve"> </w:t>
      </w:r>
      <w:r w:rsidRPr="005A1724">
        <w:rPr>
          <w:rFonts w:ascii="GHEA Grapalat" w:hAnsi="GHEA Grapalat" w:cs="Sylfaen"/>
          <w:lang w:val="hy-AM"/>
        </w:rPr>
        <w:t>և</w:t>
      </w:r>
      <w:r w:rsidRPr="005A1724">
        <w:rPr>
          <w:rFonts w:ascii="GHEA Grapalat" w:hAnsi="GHEA Grapalat"/>
          <w:lang w:val="hy-AM"/>
        </w:rPr>
        <w:t xml:space="preserve"> </w:t>
      </w:r>
      <w:r w:rsidRPr="005A1724">
        <w:rPr>
          <w:rFonts w:ascii="GHEA Grapalat" w:hAnsi="GHEA Grapalat" w:cs="Sylfaen"/>
          <w:lang w:val="hy-AM"/>
        </w:rPr>
        <w:t>երկու</w:t>
      </w:r>
      <w:r w:rsidRPr="005A1724">
        <w:rPr>
          <w:rFonts w:ascii="GHEA Grapalat" w:hAnsi="GHEA Grapalat"/>
          <w:lang w:val="hy-AM"/>
        </w:rPr>
        <w:t xml:space="preserve"> </w:t>
      </w:r>
      <w:r w:rsidRPr="005A1724">
        <w:rPr>
          <w:rFonts w:ascii="GHEA Grapalat" w:hAnsi="GHEA Grapalat" w:cs="Sylfaen"/>
          <w:lang w:val="hy-AM"/>
        </w:rPr>
        <w:t>ընդհանուր</w:t>
      </w:r>
      <w:r w:rsidRPr="005A1724">
        <w:rPr>
          <w:rFonts w:ascii="GHEA Grapalat" w:hAnsi="GHEA Grapalat"/>
          <w:lang w:val="hy-AM"/>
        </w:rPr>
        <w:t xml:space="preserve"> </w:t>
      </w:r>
      <w:r w:rsidRPr="005A1724">
        <w:rPr>
          <w:rFonts w:ascii="GHEA Grapalat" w:hAnsi="GHEA Grapalat" w:cs="Sylfaen"/>
          <w:lang w:val="hy-AM"/>
        </w:rPr>
        <w:t>մոդուլներից</w:t>
      </w:r>
      <w:r w:rsidRPr="005A1724">
        <w:rPr>
          <w:rFonts w:ascii="GHEA Grapalat" w:hAnsi="GHEA Grapalat"/>
          <w:lang w:val="hy-AM"/>
        </w:rPr>
        <w:t xml:space="preserve">։ </w:t>
      </w:r>
      <w:r w:rsidRPr="005A1724">
        <w:rPr>
          <w:rFonts w:ascii="GHEA Grapalat" w:hAnsi="GHEA Grapalat"/>
        </w:rPr>
        <w:t>Մասնավորապե</w:t>
      </w:r>
      <w:r w:rsidRPr="005A1724">
        <w:rPr>
          <w:rFonts w:ascii="GHEA Grapalat" w:eastAsia="MS Mincho" w:hAnsi="GHEA Grapalat" w:cs="MS Mincho"/>
        </w:rPr>
        <w:t>ս.</w:t>
      </w:r>
    </w:p>
    <w:p w14:paraId="4326B413" w14:textId="77777777" w:rsidR="00EF4864" w:rsidRPr="005A1724" w:rsidRDefault="00EF4864" w:rsidP="00EF4864">
      <w:pPr>
        <w:pStyle w:val="NormalWeb"/>
        <w:numPr>
          <w:ilvl w:val="0"/>
          <w:numId w:val="28"/>
        </w:numPr>
        <w:spacing w:before="0" w:beforeAutospacing="0" w:after="0" w:afterAutospacing="0" w:line="276" w:lineRule="auto"/>
        <w:ind w:left="714" w:hanging="357"/>
        <w:jc w:val="both"/>
        <w:rPr>
          <w:rFonts w:ascii="GHEA Grapalat" w:hAnsi="GHEA Grapalat"/>
        </w:rPr>
      </w:pPr>
      <w:r w:rsidRPr="005A1724">
        <w:rPr>
          <w:rStyle w:val="Strong"/>
          <w:rFonts w:ascii="GHEA Grapalat" w:hAnsi="GHEA Grapalat"/>
          <w:i/>
          <w:iCs/>
        </w:rPr>
        <w:t>Հատուկ մոդուլ 1</w:t>
      </w:r>
      <w:r w:rsidRPr="005A1724">
        <w:rPr>
          <w:rFonts w:ascii="GHEA Grapalat" w:hAnsi="GHEA Grapalat"/>
          <w:i/>
          <w:iCs/>
        </w:rPr>
        <w:t>-ի</w:t>
      </w:r>
      <w:r w:rsidRPr="005A1724">
        <w:rPr>
          <w:rFonts w:ascii="GHEA Grapalat" w:hAnsi="GHEA Grapalat"/>
        </w:rPr>
        <w:t xml:space="preserve"> շրջանակում ներկայացվում են կատարողականի հաշվեքննության հիմնարար հասկացությունները, սկզբունքները և կատարողականի հաշվեքննության իրականացման գործընթացը։</w:t>
      </w:r>
    </w:p>
    <w:p w14:paraId="3ED711DF" w14:textId="77777777" w:rsidR="00EF4864" w:rsidRPr="005A1724" w:rsidRDefault="00EF4864" w:rsidP="00EF4864">
      <w:pPr>
        <w:pStyle w:val="NormalWeb"/>
        <w:numPr>
          <w:ilvl w:val="0"/>
          <w:numId w:val="28"/>
        </w:numPr>
        <w:spacing w:before="0" w:beforeAutospacing="0" w:after="0" w:afterAutospacing="0" w:line="276" w:lineRule="auto"/>
        <w:ind w:left="714" w:hanging="357"/>
        <w:jc w:val="both"/>
        <w:rPr>
          <w:rFonts w:ascii="GHEA Grapalat" w:hAnsi="GHEA Grapalat"/>
        </w:rPr>
      </w:pPr>
      <w:r w:rsidRPr="005A1724">
        <w:rPr>
          <w:rFonts w:ascii="GHEA Grapalat" w:hAnsi="GHEA Grapalat"/>
          <w:i/>
          <w:iCs/>
        </w:rPr>
        <w:t>Հատուկ մոդուլ 2-ի</w:t>
      </w:r>
      <w:r w:rsidRPr="005A1724">
        <w:rPr>
          <w:rFonts w:ascii="GHEA Grapalat" w:hAnsi="GHEA Grapalat"/>
        </w:rPr>
        <w:t xml:space="preserve"> շրջանակում իրականացվում է կատարողականի հաշվեքննության ընթացքում կիրառվող գործիքների և մեթոդների ուսուցում, ներառյալ՝ շահառուների, ռիսկերի և կազմակերպական վերլուծությունները, ընտրանքների ձևավորումը, հարցազրույցների և հարցումների իրականացումը, հաշվեքննության հիմնավորված արդյունքներ ձևավորելուն ուղղված որակական և քանակական հետազոտությունները։</w:t>
      </w:r>
    </w:p>
    <w:p w14:paraId="5BD57EBD" w14:textId="77777777" w:rsidR="00EF4864" w:rsidRPr="005A1724" w:rsidRDefault="00EF4864" w:rsidP="00EF4864">
      <w:pPr>
        <w:pStyle w:val="NormalWeb"/>
        <w:numPr>
          <w:ilvl w:val="0"/>
          <w:numId w:val="28"/>
        </w:numPr>
        <w:spacing w:line="276" w:lineRule="auto"/>
        <w:jc w:val="both"/>
        <w:rPr>
          <w:rFonts w:ascii="GHEA Grapalat" w:hAnsi="GHEA Grapalat"/>
        </w:rPr>
      </w:pPr>
      <w:r w:rsidRPr="005A1724">
        <w:rPr>
          <w:rStyle w:val="Strong"/>
          <w:rFonts w:ascii="GHEA Grapalat" w:hAnsi="GHEA Grapalat"/>
          <w:i/>
          <w:iCs/>
        </w:rPr>
        <w:t>Հատուկ մոդուլ 3</w:t>
      </w:r>
      <w:r w:rsidRPr="005A1724">
        <w:rPr>
          <w:rFonts w:ascii="GHEA Grapalat" w:hAnsi="GHEA Grapalat"/>
          <w:i/>
          <w:iCs/>
        </w:rPr>
        <w:t>-ի</w:t>
      </w:r>
      <w:r w:rsidRPr="005A1724">
        <w:rPr>
          <w:rFonts w:ascii="GHEA Grapalat" w:hAnsi="GHEA Grapalat"/>
        </w:rPr>
        <w:t xml:space="preserve"> շրջանակում ներկայացվում են կատարողականի հաշվեքննության պլանավորման մոտեցումները, այդ թվում՝ հաշվեքննության թեմաների ռազմավարական ընտրությունը, հաշվեքննության նպատակների, հարցերի, շրջանակի և չափանիշների սահմանումը, ինչպես նաև հաշվեքննության ռիսկերի կառավարումն ու հաշվեքննության պլանի կազմման պահանջները։</w:t>
      </w:r>
    </w:p>
    <w:p w14:paraId="286BF3A0" w14:textId="77777777" w:rsidR="00EF4864" w:rsidRPr="005A1724" w:rsidRDefault="00EF4864" w:rsidP="00EF4864">
      <w:pPr>
        <w:pStyle w:val="NormalWeb"/>
        <w:numPr>
          <w:ilvl w:val="0"/>
          <w:numId w:val="28"/>
        </w:numPr>
        <w:spacing w:line="276" w:lineRule="auto"/>
        <w:jc w:val="both"/>
        <w:rPr>
          <w:rFonts w:ascii="GHEA Grapalat" w:hAnsi="GHEA Grapalat"/>
        </w:rPr>
      </w:pPr>
      <w:r w:rsidRPr="005A1724">
        <w:rPr>
          <w:rStyle w:val="Strong"/>
          <w:rFonts w:ascii="GHEA Grapalat" w:hAnsi="GHEA Grapalat"/>
          <w:i/>
          <w:iCs/>
        </w:rPr>
        <w:t>Հատուկ մոդուլ 4-ը</w:t>
      </w:r>
      <w:r w:rsidRPr="005A1724">
        <w:rPr>
          <w:rStyle w:val="Strong"/>
          <w:rFonts w:ascii="GHEA Grapalat" w:hAnsi="GHEA Grapalat"/>
        </w:rPr>
        <w:t xml:space="preserve"> վերաբերում է </w:t>
      </w:r>
      <w:r w:rsidRPr="005A1724">
        <w:rPr>
          <w:rFonts w:ascii="GHEA Grapalat" w:hAnsi="GHEA Grapalat"/>
        </w:rPr>
        <w:t>կատարողականի հաշվեքննության կատարման փուլին և ներառում է ապացույցների հավաքման, դրանց բավարար և համապատասխան լինելու գնահատման, հաշվեքննության արդյունքների փաստաթղթավորման, եզրակացությունների ձևավորման և առաջարկությունների մշակման գործընթացները։</w:t>
      </w:r>
    </w:p>
    <w:p w14:paraId="506E083B" w14:textId="77777777" w:rsidR="00EF4864" w:rsidRPr="005A1724" w:rsidRDefault="00EF4864" w:rsidP="00EF4864">
      <w:pPr>
        <w:pStyle w:val="NormalWeb"/>
        <w:numPr>
          <w:ilvl w:val="0"/>
          <w:numId w:val="28"/>
        </w:numPr>
        <w:spacing w:line="276" w:lineRule="auto"/>
        <w:jc w:val="both"/>
        <w:rPr>
          <w:rFonts w:ascii="GHEA Grapalat" w:hAnsi="GHEA Grapalat"/>
        </w:rPr>
      </w:pPr>
      <w:r w:rsidRPr="005A1724">
        <w:rPr>
          <w:rStyle w:val="Strong"/>
          <w:rFonts w:ascii="GHEA Grapalat" w:hAnsi="GHEA Grapalat"/>
          <w:i/>
          <w:iCs/>
        </w:rPr>
        <w:t>Հատուկ մոդուլ 5</w:t>
      </w:r>
      <w:r w:rsidRPr="005A1724">
        <w:rPr>
          <w:rFonts w:ascii="GHEA Grapalat" w:hAnsi="GHEA Grapalat"/>
          <w:i/>
          <w:iCs/>
        </w:rPr>
        <w:t>-ն</w:t>
      </w:r>
      <w:r w:rsidRPr="005A1724">
        <w:rPr>
          <w:rFonts w:ascii="GHEA Grapalat" w:hAnsi="GHEA Grapalat"/>
        </w:rPr>
        <w:t xml:space="preserve"> անդրադառնում է կատարողականի հաշվեքննության հաշվետվությունների կազմմանն ու հետհսկողությանը, ներառյալ՝ հաշվետվությունների որակական պահանջներին, հաշվեքննության արդյունքների հաղորդակցմանն ու առաջարկությունների կատարման խթանման մեխանիզմներին։</w:t>
      </w:r>
    </w:p>
    <w:p w14:paraId="283EA7BC" w14:textId="77777777" w:rsidR="00EF4864" w:rsidRPr="005A1724" w:rsidRDefault="00EF4864" w:rsidP="00EF4864">
      <w:pPr>
        <w:pStyle w:val="NormalWeb"/>
        <w:numPr>
          <w:ilvl w:val="0"/>
          <w:numId w:val="28"/>
        </w:numPr>
        <w:spacing w:line="276" w:lineRule="auto"/>
        <w:jc w:val="both"/>
        <w:rPr>
          <w:rFonts w:ascii="GHEA Grapalat" w:hAnsi="GHEA Grapalat"/>
        </w:rPr>
      </w:pPr>
      <w:r w:rsidRPr="005A1724">
        <w:rPr>
          <w:rStyle w:val="Strong"/>
          <w:rFonts w:ascii="GHEA Grapalat" w:hAnsi="GHEA Grapalat"/>
          <w:i/>
          <w:iCs/>
        </w:rPr>
        <w:t>Ընդհանուր մոդուլ 1</w:t>
      </w:r>
      <w:r w:rsidRPr="005A1724">
        <w:rPr>
          <w:rFonts w:ascii="GHEA Grapalat" w:hAnsi="GHEA Grapalat"/>
          <w:i/>
          <w:iCs/>
        </w:rPr>
        <w:t>-ը</w:t>
      </w:r>
      <w:r w:rsidRPr="005A1724">
        <w:rPr>
          <w:rFonts w:ascii="GHEA Grapalat" w:hAnsi="GHEA Grapalat"/>
        </w:rPr>
        <w:t xml:space="preserve"> ներկայացնում է բարձրագույն հաշվեքննիչ մարմինների (այսուհետ՝ ԲՀՄ) դերն ու նշանակությունը հանրային կառավարման համակարգում, հանրային հատվածի հաշվեքննության հիմնարար սկզբունքները և ԲՀՄ-ների գործունեության միջավայրը (Հայաստանի Հանրապետությունում ԲՀՄ-ի գործունեության </w:t>
      </w:r>
      <w:proofErr w:type="gramStart"/>
      <w:r w:rsidRPr="005A1724">
        <w:rPr>
          <w:rFonts w:ascii="GHEA Grapalat" w:hAnsi="GHEA Grapalat"/>
        </w:rPr>
        <w:t>օրինակով)։</w:t>
      </w:r>
      <w:proofErr w:type="gramEnd"/>
    </w:p>
    <w:p w14:paraId="06B5AB25" w14:textId="77777777" w:rsidR="00EF4864" w:rsidRPr="005A1724" w:rsidRDefault="00EF4864" w:rsidP="00EF4864">
      <w:pPr>
        <w:pStyle w:val="NormalWeb"/>
        <w:numPr>
          <w:ilvl w:val="0"/>
          <w:numId w:val="28"/>
        </w:numPr>
        <w:spacing w:before="0" w:beforeAutospacing="0" w:after="0" w:afterAutospacing="0" w:line="276" w:lineRule="auto"/>
        <w:ind w:left="714" w:hanging="357"/>
        <w:jc w:val="both"/>
        <w:rPr>
          <w:rFonts w:ascii="GHEA Grapalat" w:hAnsi="GHEA Grapalat"/>
        </w:rPr>
      </w:pPr>
      <w:r w:rsidRPr="005A1724">
        <w:rPr>
          <w:rStyle w:val="Strong"/>
          <w:rFonts w:ascii="GHEA Grapalat" w:hAnsi="GHEA Grapalat"/>
          <w:i/>
          <w:iCs/>
        </w:rPr>
        <w:t>Ընդհանուր մոդուլ 2</w:t>
      </w:r>
      <w:r w:rsidRPr="005A1724">
        <w:rPr>
          <w:rFonts w:ascii="GHEA Grapalat" w:hAnsi="GHEA Grapalat"/>
          <w:i/>
          <w:iCs/>
        </w:rPr>
        <w:t>-ն</w:t>
      </w:r>
      <w:r w:rsidRPr="005A1724">
        <w:rPr>
          <w:rFonts w:ascii="GHEA Grapalat" w:hAnsi="GHEA Grapalat"/>
        </w:rPr>
        <w:t xml:space="preserve"> ուղղված է հաշվեքննողի մասնագիտական վարքագծի, էթիկական նորմերի և մասնագիտական հմտությունների ձևավորմանը, ներառյալ՝ հաղորդակցման, շահառուների հետ փոխգործակցության և զգայական բանականության զարգացմանը, ինչպես </w:t>
      </w:r>
      <w:r w:rsidRPr="005A1724">
        <w:rPr>
          <w:rFonts w:ascii="GHEA Grapalat" w:hAnsi="GHEA Grapalat"/>
        </w:rPr>
        <w:lastRenderedPageBreak/>
        <w:t>նաև ուղղված է մասնագիտական դատողության ամրապնդմանը, դիմակայունության ձևավորմանը և շարունակական մասնագիտական զարգացման մշակույթի խթանմանը։</w:t>
      </w:r>
    </w:p>
    <w:p w14:paraId="027367BD" w14:textId="77777777" w:rsidR="00EF4864" w:rsidRPr="005A1724" w:rsidRDefault="00EF4864" w:rsidP="00EF4864">
      <w:pPr>
        <w:pStyle w:val="ListParagraph"/>
        <w:numPr>
          <w:ilvl w:val="0"/>
          <w:numId w:val="30"/>
        </w:numPr>
        <w:spacing w:after="0"/>
        <w:ind w:left="0" w:firstLine="357"/>
        <w:jc w:val="both"/>
        <w:rPr>
          <w:rFonts w:ascii="GHEA Grapalat" w:hAnsi="GHEA Grapalat"/>
        </w:rPr>
      </w:pPr>
      <w:r w:rsidRPr="005A1724">
        <w:rPr>
          <w:rFonts w:ascii="GHEA Grapalat" w:hAnsi="GHEA Grapalat"/>
        </w:rPr>
        <w:t xml:space="preserve">Դասընթացն իրականացվում է </w:t>
      </w:r>
      <w:r w:rsidRPr="005A1724">
        <w:rPr>
          <w:rFonts w:ascii="GHEA Grapalat" w:hAnsi="GHEA Grapalat"/>
          <w:b/>
          <w:bCs/>
          <w:lang w:val="hy-AM"/>
        </w:rPr>
        <w:t>Ձև</w:t>
      </w:r>
      <w:r w:rsidRPr="005A1724">
        <w:rPr>
          <w:rFonts w:ascii="GHEA Grapalat" w:hAnsi="GHEA Grapalat"/>
          <w:b/>
          <w:bCs/>
        </w:rPr>
        <w:t xml:space="preserve"> </w:t>
      </w:r>
      <w:r w:rsidRPr="005A1724">
        <w:rPr>
          <w:rFonts w:ascii="GHEA Grapalat" w:hAnsi="GHEA Grapalat"/>
          <w:b/>
          <w:bCs/>
          <w:lang w:val="hy-AM"/>
        </w:rPr>
        <w:t>1</w:t>
      </w:r>
      <w:r w:rsidRPr="005A1724">
        <w:rPr>
          <w:rFonts w:ascii="GHEA Grapalat" w:hAnsi="GHEA Grapalat"/>
          <w:b/>
          <w:bCs/>
        </w:rPr>
        <w:t xml:space="preserve">-ով </w:t>
      </w:r>
      <w:r w:rsidRPr="005A1724">
        <w:rPr>
          <w:rFonts w:ascii="GHEA Grapalat" w:hAnsi="GHEA Grapalat"/>
        </w:rPr>
        <w:t>նախատեսված</w:t>
      </w:r>
      <w:r w:rsidRPr="005A1724">
        <w:rPr>
          <w:rStyle w:val="apple-converted-space"/>
          <w:rFonts w:cs="Calibri"/>
        </w:rPr>
        <w:t> </w:t>
      </w:r>
      <w:r w:rsidRPr="005A1724">
        <w:rPr>
          <w:rStyle w:val="Strong"/>
          <w:rFonts w:ascii="GHEA Grapalat" w:hAnsi="GHEA Grapalat"/>
        </w:rPr>
        <w:t xml:space="preserve">դասընթացի </w:t>
      </w:r>
      <w:r w:rsidRPr="005A1724">
        <w:rPr>
          <w:rFonts w:ascii="GHEA Grapalat" w:hAnsi="GHEA Grapalat"/>
        </w:rPr>
        <w:t>նկարագրիչի</w:t>
      </w:r>
      <w:r w:rsidRPr="005A1724">
        <w:rPr>
          <w:rStyle w:val="apple-converted-space"/>
          <w:rFonts w:cs="Calibri"/>
        </w:rPr>
        <w:t> </w:t>
      </w:r>
      <w:r w:rsidRPr="005A1724">
        <w:rPr>
          <w:rFonts w:ascii="GHEA Grapalat" w:hAnsi="GHEA Grapalat"/>
        </w:rPr>
        <w:t>համաձայն։</w:t>
      </w:r>
    </w:p>
    <w:p w14:paraId="205F611A" w14:textId="77777777" w:rsidR="00EF4864" w:rsidRPr="005A1724" w:rsidRDefault="00EF4864" w:rsidP="00EF4864">
      <w:pPr>
        <w:spacing w:line="276" w:lineRule="auto"/>
        <w:jc w:val="both"/>
        <w:rPr>
          <w:rFonts w:ascii="GHEA Grapalat" w:hAnsi="GHEA Grapalat"/>
          <w:spacing w:val="-8"/>
        </w:rPr>
      </w:pPr>
    </w:p>
    <w:p w14:paraId="061CF912" w14:textId="77777777" w:rsidR="00EF4864" w:rsidRPr="005A1724" w:rsidRDefault="00EF4864" w:rsidP="00EF4864">
      <w:pPr>
        <w:pStyle w:val="ListParagraph"/>
        <w:numPr>
          <w:ilvl w:val="0"/>
          <w:numId w:val="29"/>
        </w:numPr>
        <w:spacing w:after="0"/>
        <w:ind w:left="357" w:firstLine="0"/>
        <w:jc w:val="center"/>
        <w:rPr>
          <w:rFonts w:ascii="GHEA Grapalat" w:hAnsi="GHEA Grapalat"/>
          <w:b/>
          <w:bCs/>
          <w:spacing w:val="-8"/>
        </w:rPr>
      </w:pPr>
      <w:r w:rsidRPr="005A1724">
        <w:rPr>
          <w:rFonts w:ascii="GHEA Grapalat" w:hAnsi="GHEA Grapalat"/>
          <w:b/>
          <w:bCs/>
          <w:spacing w:val="-8"/>
        </w:rPr>
        <w:t>ԿԱՏԱՐՈՂԱԿԱՆԻ ՀԱՇՎԵՔՆՆՈՒԹՅԱՆ ԱՇԽԱՏԱՆՔՆԵՐԻՆ ԳՈՐԾՆԱԿԱՆ ՄԱՍՆԱԿՑՈՒԹՅՈՒՆ</w:t>
      </w:r>
    </w:p>
    <w:p w14:paraId="208BCAC2" w14:textId="77777777" w:rsidR="00EF4864" w:rsidRPr="005A1724" w:rsidRDefault="00EF4864" w:rsidP="00EF4864">
      <w:pPr>
        <w:spacing w:line="276" w:lineRule="auto"/>
        <w:rPr>
          <w:rFonts w:ascii="GHEA Grapalat" w:hAnsi="GHEA Grapalat"/>
          <w:b/>
          <w:bCs/>
          <w:spacing w:val="-8"/>
        </w:rPr>
      </w:pPr>
    </w:p>
    <w:p w14:paraId="2DEE3631"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Style w:val="apple-converted-space"/>
          <w:rFonts w:ascii="GHEA Grapalat" w:hAnsi="GHEA Grapalat" w:cs="Sylfaen"/>
        </w:rPr>
        <w:t>Ծրագրի տվյալ բաղադրիչի</w:t>
      </w:r>
      <w:r w:rsidRPr="005A1724">
        <w:rPr>
          <w:rFonts w:ascii="GHEA Grapalat" w:hAnsi="GHEA Grapalat"/>
          <w:spacing w:val="-8"/>
        </w:rPr>
        <w:t xml:space="preserve"> նպատակն է՝ ապահովել Բաղադրիչ 1-ի շրջանակում ձեռք բերված տեսական գիտելիքների և հմտությունների գործնական կիրառություն՝ կատարողականի հաշվեքննության առաջադրանքին սկսնակ հաշվեքննողի ներգրավման ճանապարհով։</w:t>
      </w:r>
    </w:p>
    <w:p w14:paraId="26A1B4BE"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Բաղադրիչ 2-ի շրջանակում Ծրագրի մասնակիցները ներգրավվում են կատարողականի հաշվեքննության գործընթացին՝ պլանավորումից մինչև հաշվետվությունների կազմումը, ինչպես նաև հետհսկողության աշխատանքներին։</w:t>
      </w:r>
    </w:p>
    <w:p w14:paraId="249FA6AE"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Բաղադրիչ 2-ն իրականացվում է գործնական ուսուցման ձևաչափով՝ համապատասխան հաշվեքննության առաջադրանքի ղեկավարի կամ մենթորի ղեկավարությամբ և վերահսկողությամբ։</w:t>
      </w:r>
    </w:p>
    <w:p w14:paraId="1BCA29E5"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Բաղադրիչ 2-ի շրջանակում Ծրագրի մասնակցի աշխատանքն անցնում է  Հաշվեքննիչ պալատի հաստատած հաշվեքննողի կոմպետենցիաների շրջանակով սկսնակ հաշվեքննողի համար նախատեսված կոմպետենցիաների վրա հիմնված կատարողականի գնահատում։ Գնահատումն իրականացնում է անմիջական ղեկավարը՝ հաշվեքննություն իրականացնող մասնագիտացված կառուցվածքային ստորաբաժանման ղեկավարը՝ համաձայնեցնելով տվյալ ստորաբաժանման աշխատանքները համակարգող Հաշվեքննիչ պալատի անդամի հետ:</w:t>
      </w:r>
    </w:p>
    <w:p w14:paraId="35B5F103" w14:textId="77777777" w:rsidR="00EF4864" w:rsidRPr="005A1724" w:rsidRDefault="00EF4864" w:rsidP="00EF4864">
      <w:pPr>
        <w:spacing w:line="276" w:lineRule="auto"/>
        <w:jc w:val="both"/>
        <w:rPr>
          <w:rFonts w:ascii="GHEA Grapalat" w:hAnsi="GHEA Grapalat"/>
          <w:spacing w:val="-8"/>
        </w:rPr>
      </w:pPr>
    </w:p>
    <w:p w14:paraId="1FEBCA1F" w14:textId="77777777" w:rsidR="00EF4864" w:rsidRPr="005A1724" w:rsidRDefault="00EF4864" w:rsidP="00EF4864">
      <w:pPr>
        <w:pStyle w:val="ListParagraph"/>
        <w:numPr>
          <w:ilvl w:val="0"/>
          <w:numId w:val="29"/>
        </w:numPr>
        <w:spacing w:after="0"/>
        <w:ind w:left="357" w:firstLine="0"/>
        <w:jc w:val="center"/>
        <w:rPr>
          <w:rFonts w:ascii="GHEA Grapalat" w:hAnsi="GHEA Grapalat"/>
          <w:spacing w:val="-8"/>
        </w:rPr>
      </w:pPr>
      <w:r w:rsidRPr="005A1724">
        <w:rPr>
          <w:rFonts w:ascii="GHEA Grapalat" w:hAnsi="GHEA Grapalat"/>
          <w:b/>
          <w:bCs/>
          <w:spacing w:val="-8"/>
        </w:rPr>
        <w:t>ԱՈՒԴԻՏՈՐԻ ՈՐԱԿԱՎՈՐՄԱՆ ՔՆՆՈՒԹՅՈՒՆՆԵՐԻ ՀԱՆՁՆՈՒՄ</w:t>
      </w:r>
    </w:p>
    <w:p w14:paraId="33B5CC6C" w14:textId="77777777" w:rsidR="00EF4864" w:rsidRPr="005A1724" w:rsidRDefault="00EF4864" w:rsidP="00EF4864">
      <w:pPr>
        <w:spacing w:line="276" w:lineRule="auto"/>
        <w:jc w:val="both"/>
        <w:rPr>
          <w:rFonts w:ascii="GHEA Grapalat" w:hAnsi="GHEA Grapalat"/>
          <w:spacing w:val="-8"/>
        </w:rPr>
      </w:pPr>
    </w:p>
    <w:p w14:paraId="607017CF"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Բաղադրիչ 3-ի շրջանակում Ծրագրի մասնակիցները պարտավոր են հանձնել աուդիտորի որակավորման (ACCA) առնվազն «Կառավարչական հաշվառում» և «Իրավագիտության հիմունքներ» առարկաների քննությունները։</w:t>
      </w:r>
    </w:p>
    <w:p w14:paraId="474E5277" w14:textId="77777777" w:rsidR="00EF4864" w:rsidRPr="005A1724" w:rsidRDefault="00EF4864" w:rsidP="00EF4864">
      <w:pPr>
        <w:spacing w:line="276" w:lineRule="auto"/>
        <w:jc w:val="both"/>
        <w:rPr>
          <w:rFonts w:ascii="GHEA Grapalat" w:hAnsi="GHEA Grapalat"/>
          <w:spacing w:val="-8"/>
        </w:rPr>
      </w:pPr>
    </w:p>
    <w:p w14:paraId="22BE7926" w14:textId="77777777" w:rsidR="00EF4864" w:rsidRPr="005A1724" w:rsidRDefault="00EF4864" w:rsidP="00EF4864">
      <w:pPr>
        <w:pStyle w:val="ListParagraph"/>
        <w:numPr>
          <w:ilvl w:val="0"/>
          <w:numId w:val="29"/>
        </w:numPr>
        <w:spacing w:after="0"/>
        <w:ind w:left="357" w:firstLine="0"/>
        <w:jc w:val="center"/>
        <w:rPr>
          <w:rFonts w:ascii="GHEA Grapalat" w:hAnsi="GHEA Grapalat"/>
          <w:b/>
          <w:bCs/>
          <w:spacing w:val="-8"/>
        </w:rPr>
      </w:pPr>
      <w:r w:rsidRPr="005A1724">
        <w:rPr>
          <w:rFonts w:ascii="GHEA Grapalat" w:hAnsi="GHEA Grapalat"/>
          <w:b/>
          <w:bCs/>
          <w:spacing w:val="-8"/>
        </w:rPr>
        <w:t>ԾՐԱԳՐԻ ՏԵՎՈՂՈՒԹՅՈՒՆԸ ԵՎ ՓՈՒԼԵՐԸ</w:t>
      </w:r>
    </w:p>
    <w:p w14:paraId="003A5916" w14:textId="77777777" w:rsidR="00EF4864" w:rsidRPr="005A1724" w:rsidRDefault="00EF4864" w:rsidP="00EF4864">
      <w:pPr>
        <w:spacing w:line="276" w:lineRule="auto"/>
        <w:jc w:val="center"/>
        <w:rPr>
          <w:rFonts w:ascii="GHEA Grapalat" w:hAnsi="GHEA Grapalat"/>
          <w:b/>
          <w:bCs/>
          <w:spacing w:val="-8"/>
        </w:rPr>
      </w:pPr>
    </w:p>
    <w:p w14:paraId="59784FE5"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 xml:space="preserve">Ծրագրի տևողությունը 1 տարի է, որը կարող է երկարաձգվել առավելագույնը 1 տարով։ </w:t>
      </w:r>
    </w:p>
    <w:p w14:paraId="779DF927"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Ծրագիրը բաղկացած է 4 ամիս տևողությամբ 3 փուլից.</w:t>
      </w:r>
    </w:p>
    <w:p w14:paraId="026C4A27" w14:textId="77777777" w:rsidR="00EF4864" w:rsidRPr="005A1724" w:rsidRDefault="00EF4864" w:rsidP="00EF4864">
      <w:pPr>
        <w:pStyle w:val="ListParagraph"/>
        <w:numPr>
          <w:ilvl w:val="0"/>
          <w:numId w:val="33"/>
        </w:numPr>
        <w:spacing w:after="0"/>
        <w:jc w:val="both"/>
        <w:rPr>
          <w:rFonts w:ascii="GHEA Grapalat" w:hAnsi="GHEA Grapalat"/>
          <w:spacing w:val="-8"/>
        </w:rPr>
      </w:pPr>
      <w:r w:rsidRPr="005A1724">
        <w:rPr>
          <w:rFonts w:ascii="GHEA Grapalat" w:hAnsi="GHEA Grapalat"/>
          <w:spacing w:val="-8"/>
        </w:rPr>
        <w:lastRenderedPageBreak/>
        <w:t>Փուլ 1 – Բաղադրիչ 1 (Ընդհանուր մոդուլ 1, Ընդհանուր մոդուլ 2, Հատուկ մոդուլ 1, Հատուկ մոդուլ 3), Բաղադրիչ 2 (Հաշվեքննության առաջադրանքի պլանավորման փուլին մասնակցություն).</w:t>
      </w:r>
    </w:p>
    <w:p w14:paraId="0F656CBF" w14:textId="77777777" w:rsidR="00EF4864" w:rsidRPr="005A1724" w:rsidRDefault="00EF4864" w:rsidP="00EF4864">
      <w:pPr>
        <w:pStyle w:val="ListParagraph"/>
        <w:numPr>
          <w:ilvl w:val="0"/>
          <w:numId w:val="33"/>
        </w:numPr>
        <w:spacing w:after="0"/>
        <w:jc w:val="both"/>
        <w:rPr>
          <w:rFonts w:ascii="GHEA Grapalat" w:hAnsi="GHEA Grapalat"/>
          <w:spacing w:val="-8"/>
        </w:rPr>
      </w:pPr>
      <w:r w:rsidRPr="005A1724">
        <w:rPr>
          <w:rFonts w:ascii="GHEA Grapalat" w:hAnsi="GHEA Grapalat"/>
          <w:spacing w:val="-8"/>
        </w:rPr>
        <w:t>Փուլ 2 – Բաղադրիչ 1 (Հատուկ մոդուլ 2 (ՀՄ2.1-ՀՄ2.5)), Բաղադրիչ 2 (Հաշվեքննության առաջադրանքի կատարման փուլին մասնակցություն).</w:t>
      </w:r>
    </w:p>
    <w:p w14:paraId="4109A62B" w14:textId="77777777" w:rsidR="00EF4864" w:rsidRPr="005A1724" w:rsidRDefault="00EF4864" w:rsidP="00EF4864">
      <w:pPr>
        <w:pStyle w:val="ListParagraph"/>
        <w:numPr>
          <w:ilvl w:val="0"/>
          <w:numId w:val="33"/>
        </w:numPr>
        <w:spacing w:after="0"/>
        <w:jc w:val="both"/>
        <w:rPr>
          <w:rFonts w:ascii="GHEA Grapalat" w:hAnsi="GHEA Grapalat"/>
          <w:spacing w:val="-8"/>
        </w:rPr>
      </w:pPr>
      <w:r w:rsidRPr="005A1724">
        <w:rPr>
          <w:rFonts w:ascii="GHEA Grapalat" w:hAnsi="GHEA Grapalat"/>
          <w:spacing w:val="-8"/>
        </w:rPr>
        <w:t>Փուլ 3 – Բաղադրիչ 1 (Հատուկ մոդուլ 2 (ՀՄ2.6-2.14), Հատուկ մոդուլ 4 և Հատուկ մոդուլ 5), Բաղադրիչ 2 (Հաշվեքննության առաջադրանքի կատարման, հաշվետվության և հետհսկողության փուլերին մասնակցություն)։</w:t>
      </w:r>
    </w:p>
    <w:p w14:paraId="2A3894BE" w14:textId="77777777" w:rsidR="00EF4864" w:rsidRPr="005A1724" w:rsidRDefault="00EF4864" w:rsidP="00EF4864">
      <w:pPr>
        <w:pStyle w:val="ListParagraph"/>
        <w:numPr>
          <w:ilvl w:val="0"/>
          <w:numId w:val="33"/>
        </w:numPr>
        <w:spacing w:after="0"/>
        <w:jc w:val="both"/>
        <w:rPr>
          <w:rFonts w:ascii="GHEA Grapalat" w:hAnsi="GHEA Grapalat"/>
          <w:spacing w:val="-8"/>
        </w:rPr>
      </w:pPr>
      <w:r w:rsidRPr="005A1724">
        <w:rPr>
          <w:rFonts w:ascii="GHEA Grapalat" w:hAnsi="GHEA Grapalat"/>
          <w:spacing w:val="-8"/>
        </w:rPr>
        <w:t>Բաղադրիչ 3-ը կարող է հաղթահարվել ծրագրի ողջ ընթացքում։</w:t>
      </w:r>
    </w:p>
    <w:p w14:paraId="57AEFDAF" w14:textId="77777777" w:rsidR="00EF4864" w:rsidRPr="005A1724" w:rsidRDefault="00EF4864" w:rsidP="00EF4864">
      <w:pPr>
        <w:spacing w:line="276" w:lineRule="auto"/>
        <w:jc w:val="both"/>
        <w:rPr>
          <w:rFonts w:ascii="GHEA Grapalat" w:hAnsi="GHEA Grapalat"/>
          <w:spacing w:val="-8"/>
        </w:rPr>
      </w:pPr>
    </w:p>
    <w:p w14:paraId="6F471968" w14:textId="77777777" w:rsidR="00EF4864" w:rsidRPr="005A1724" w:rsidRDefault="00EF4864" w:rsidP="00EF4864">
      <w:pPr>
        <w:pStyle w:val="ListParagraph"/>
        <w:numPr>
          <w:ilvl w:val="0"/>
          <w:numId w:val="29"/>
        </w:numPr>
        <w:spacing w:after="0"/>
        <w:ind w:left="357" w:firstLine="0"/>
        <w:jc w:val="center"/>
        <w:rPr>
          <w:rFonts w:ascii="GHEA Grapalat" w:hAnsi="GHEA Grapalat"/>
          <w:b/>
          <w:bCs/>
          <w:spacing w:val="-8"/>
        </w:rPr>
      </w:pPr>
      <w:r w:rsidRPr="005A1724">
        <w:rPr>
          <w:rFonts w:ascii="GHEA Grapalat" w:hAnsi="GHEA Grapalat"/>
          <w:b/>
          <w:bCs/>
          <w:spacing w:val="-8"/>
        </w:rPr>
        <w:t>ԾՐԱԳՐԻ ՄԵԿՆԱՐԿԸ</w:t>
      </w:r>
    </w:p>
    <w:p w14:paraId="15A6AE22" w14:textId="77777777" w:rsidR="00EF4864" w:rsidRPr="005A1724" w:rsidRDefault="00EF4864" w:rsidP="00EF4864">
      <w:pPr>
        <w:spacing w:line="276" w:lineRule="auto"/>
        <w:rPr>
          <w:rFonts w:ascii="GHEA Grapalat" w:hAnsi="GHEA Grapalat"/>
          <w:spacing w:val="-8"/>
        </w:rPr>
      </w:pPr>
    </w:p>
    <w:p w14:paraId="367311DD"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 xml:space="preserve">Յուրաքանչյուր տարվա Ծրագիրը մեկնարկում է տվյալ Ծրագրի մեկնարկի վերաբերյալ հայտարարությունը Հաշվեքննիչ պալատի պաշտոնական կայքում հրապարակելուց հետո։ </w:t>
      </w:r>
    </w:p>
    <w:p w14:paraId="77811802"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Հայտարարության օրինակելի ձևանմուշը ներկայացված է Ձև 2-ում։ Դիմումների ներկայացման՝ հայտարարությունում նշված վերջնաժամկետը կարող է երկարաձգվել առավելագույնը մինչև 15 օրով, որի վերաբերյալ Հաշվեքննիչ պալատի պաշտոնական կայքում հրապարակվում է լրացուցիչ հայտարարություն։</w:t>
      </w:r>
    </w:p>
    <w:p w14:paraId="2E8304EE" w14:textId="77777777" w:rsidR="00EF4864" w:rsidRPr="005A1724" w:rsidRDefault="00EF4864" w:rsidP="00EF4864">
      <w:pPr>
        <w:spacing w:line="276" w:lineRule="auto"/>
        <w:rPr>
          <w:rFonts w:ascii="GHEA Grapalat" w:hAnsi="GHEA Grapalat"/>
          <w:spacing w:val="-8"/>
        </w:rPr>
      </w:pPr>
    </w:p>
    <w:p w14:paraId="7360F034" w14:textId="77777777" w:rsidR="00EF4864" w:rsidRPr="005A1724" w:rsidRDefault="00EF4864" w:rsidP="00EF4864">
      <w:pPr>
        <w:spacing w:line="276" w:lineRule="auto"/>
        <w:rPr>
          <w:rFonts w:ascii="GHEA Grapalat" w:hAnsi="GHEA Grapalat"/>
          <w:spacing w:val="-8"/>
        </w:rPr>
      </w:pPr>
    </w:p>
    <w:p w14:paraId="68EC019C" w14:textId="77777777" w:rsidR="00EF4864" w:rsidRPr="005A1724" w:rsidRDefault="00EF4864" w:rsidP="00EF4864">
      <w:pPr>
        <w:pStyle w:val="ListParagraph"/>
        <w:numPr>
          <w:ilvl w:val="0"/>
          <w:numId w:val="29"/>
        </w:numPr>
        <w:spacing w:after="0"/>
        <w:ind w:left="357" w:firstLine="0"/>
        <w:jc w:val="center"/>
        <w:rPr>
          <w:rFonts w:ascii="GHEA Grapalat" w:hAnsi="GHEA Grapalat"/>
          <w:b/>
          <w:bCs/>
          <w:spacing w:val="-8"/>
        </w:rPr>
      </w:pPr>
      <w:r w:rsidRPr="005A1724">
        <w:rPr>
          <w:rFonts w:ascii="GHEA Grapalat" w:hAnsi="GHEA Grapalat"/>
          <w:b/>
          <w:bCs/>
          <w:spacing w:val="-8"/>
        </w:rPr>
        <w:t>ԾՐԱԳՐԻՆ ՄԱՍՆԱԿՑՈՒԹՅԱՆ ԴԻՄՈՒՄԸ ԵՎ ՊԱՀԱՆՋՆԵՐԸ</w:t>
      </w:r>
    </w:p>
    <w:p w14:paraId="4106AE4A" w14:textId="77777777" w:rsidR="00EF4864" w:rsidRPr="005A1724" w:rsidRDefault="00EF4864" w:rsidP="00EF4864">
      <w:pPr>
        <w:spacing w:line="276" w:lineRule="auto"/>
        <w:rPr>
          <w:rFonts w:ascii="GHEA Grapalat" w:hAnsi="GHEA Grapalat"/>
          <w:spacing w:val="-8"/>
        </w:rPr>
      </w:pPr>
    </w:p>
    <w:p w14:paraId="385926F3"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Ծրագրին մասնակցության համար կարող է դիմել այն անձը, ով բավարարում է հետևյալ պահանջներին.</w:t>
      </w:r>
    </w:p>
    <w:p w14:paraId="4F37F87E" w14:textId="77777777" w:rsidR="00EF4864" w:rsidRPr="005A1724" w:rsidRDefault="00EF4864" w:rsidP="00EF4864">
      <w:pPr>
        <w:pStyle w:val="ListParagraph"/>
        <w:numPr>
          <w:ilvl w:val="0"/>
          <w:numId w:val="34"/>
        </w:numPr>
        <w:spacing w:after="0"/>
        <w:jc w:val="both"/>
        <w:rPr>
          <w:rFonts w:ascii="GHEA Grapalat" w:hAnsi="GHEA Grapalat"/>
          <w:spacing w:val="-8"/>
        </w:rPr>
      </w:pPr>
      <w:r w:rsidRPr="005A1724">
        <w:rPr>
          <w:rFonts w:ascii="GHEA Grapalat" w:eastAsia="Arial Unicode" w:hAnsi="GHEA Grapalat" w:cs="Arial Unicode"/>
          <w:shd w:val="clear" w:color="auto" w:fill="FFFFFF"/>
        </w:rPr>
        <w:t xml:space="preserve">հանդիսանում է Հայաստանի Հանրապետությունում մշտապես բնակվող </w:t>
      </w:r>
      <w:r w:rsidRPr="005A1724">
        <w:rPr>
          <w:rFonts w:ascii="GHEA Grapalat" w:hAnsi="GHEA Grapalat"/>
          <w:spacing w:val="-8"/>
        </w:rPr>
        <w:t>Հայաստանի Հանրապետության քաղաքացի.</w:t>
      </w:r>
    </w:p>
    <w:p w14:paraId="3144C6CD" w14:textId="77777777" w:rsidR="00EF4864" w:rsidRPr="005A1724" w:rsidRDefault="00EF4864" w:rsidP="00EF4864">
      <w:pPr>
        <w:pStyle w:val="ListParagraph"/>
        <w:numPr>
          <w:ilvl w:val="0"/>
          <w:numId w:val="34"/>
        </w:numPr>
        <w:spacing w:after="0"/>
        <w:jc w:val="both"/>
        <w:rPr>
          <w:rFonts w:ascii="GHEA Grapalat" w:hAnsi="GHEA Grapalat"/>
          <w:spacing w:val="-8"/>
        </w:rPr>
      </w:pPr>
      <w:r w:rsidRPr="005A1724">
        <w:rPr>
          <w:rFonts w:ascii="GHEA Grapalat" w:hAnsi="GHEA Grapalat"/>
          <w:spacing w:val="-8"/>
        </w:rPr>
        <w:t>հանդիսանում է բակալավրիատի 3-րդ կամ 4-րդ կուրսի ուսանող կամ ունի բարձրագույն կրթություն.</w:t>
      </w:r>
    </w:p>
    <w:p w14:paraId="368B75D3" w14:textId="77777777" w:rsidR="00EF4864" w:rsidRPr="005A1724" w:rsidRDefault="00EF4864" w:rsidP="00EF4864">
      <w:pPr>
        <w:pStyle w:val="ListParagraph"/>
        <w:numPr>
          <w:ilvl w:val="0"/>
          <w:numId w:val="34"/>
        </w:numPr>
        <w:spacing w:after="0"/>
        <w:jc w:val="both"/>
        <w:rPr>
          <w:rFonts w:ascii="GHEA Grapalat" w:hAnsi="GHEA Grapalat"/>
          <w:spacing w:val="-8"/>
        </w:rPr>
      </w:pPr>
      <w:r w:rsidRPr="005A1724">
        <w:rPr>
          <w:rFonts w:ascii="GHEA Grapalat" w:hAnsi="GHEA Grapalat"/>
          <w:spacing w:val="-8"/>
        </w:rPr>
        <w:t>տիրապետում է հայերենին (գերազանց).</w:t>
      </w:r>
    </w:p>
    <w:p w14:paraId="1F33E0D8" w14:textId="77777777" w:rsidR="00EF4864" w:rsidRPr="005A1724" w:rsidRDefault="00EF4864" w:rsidP="00EF4864">
      <w:pPr>
        <w:pStyle w:val="ListParagraph"/>
        <w:numPr>
          <w:ilvl w:val="0"/>
          <w:numId w:val="34"/>
        </w:numPr>
        <w:spacing w:after="0"/>
        <w:jc w:val="both"/>
        <w:rPr>
          <w:rFonts w:ascii="GHEA Grapalat" w:hAnsi="GHEA Grapalat"/>
          <w:spacing w:val="-8"/>
        </w:rPr>
      </w:pPr>
      <w:r w:rsidRPr="005A1724">
        <w:rPr>
          <w:rFonts w:ascii="GHEA Grapalat" w:hAnsi="GHEA Grapalat"/>
          <w:spacing w:val="-8"/>
        </w:rPr>
        <w:t>վարժ տիրապետում է անգլերեն լեզվին (առնվազն՝ B2 մակարդակ)։</w:t>
      </w:r>
    </w:p>
    <w:p w14:paraId="244572FF"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Ծրագրին չի կարող մասնակցել այն անձը՝</w:t>
      </w:r>
    </w:p>
    <w:p w14:paraId="175960C7" w14:textId="77777777" w:rsidR="00EF4864" w:rsidRPr="005A1724" w:rsidRDefault="00EF4864" w:rsidP="00EF4864">
      <w:pPr>
        <w:pStyle w:val="ListParagraph"/>
        <w:numPr>
          <w:ilvl w:val="0"/>
          <w:numId w:val="39"/>
        </w:numPr>
        <w:spacing w:after="0"/>
        <w:jc w:val="both"/>
        <w:rPr>
          <w:rFonts w:ascii="GHEA Grapalat" w:eastAsia="Arial Unicode" w:hAnsi="GHEA Grapalat" w:cs="Arial Unicode"/>
          <w:shd w:val="clear" w:color="auto" w:fill="FFFFFF"/>
        </w:rPr>
      </w:pPr>
      <w:r w:rsidRPr="005A1724">
        <w:rPr>
          <w:rFonts w:ascii="GHEA Grapalat" w:eastAsia="Arial Unicode" w:hAnsi="GHEA Grapalat" w:cs="Arial Unicode"/>
          <w:shd w:val="clear" w:color="auto" w:fill="FFFFFF"/>
        </w:rPr>
        <w:t>որը դատական կարգով ճանաչվել է անգործունակ կամ սահմանափակ գործունակ.</w:t>
      </w:r>
    </w:p>
    <w:p w14:paraId="5AE27859" w14:textId="77777777" w:rsidR="00EF4864" w:rsidRPr="005A1724" w:rsidRDefault="00EF4864" w:rsidP="00EF4864">
      <w:pPr>
        <w:pStyle w:val="ListParagraph"/>
        <w:numPr>
          <w:ilvl w:val="0"/>
          <w:numId w:val="39"/>
        </w:numPr>
        <w:spacing w:after="0"/>
        <w:jc w:val="both"/>
        <w:rPr>
          <w:rFonts w:ascii="GHEA Grapalat" w:eastAsia="Arial Unicode" w:hAnsi="GHEA Grapalat" w:cs="Arial Unicode"/>
          <w:shd w:val="clear" w:color="auto" w:fill="FFFFFF"/>
        </w:rPr>
      </w:pPr>
      <w:r w:rsidRPr="005A1724">
        <w:rPr>
          <w:rFonts w:ascii="GHEA Grapalat" w:eastAsia="Arial Unicode" w:hAnsi="GHEA Grapalat" w:cs="Arial Unicode"/>
          <w:shd w:val="clear" w:color="auto" w:fill="FFFFFF"/>
        </w:rPr>
        <w:t>որն օրինական ուժի մեջ մտած դատական ակտով զրկվել է հանրային ծառայությունում պաշտոն զբաղեցնելու իրավունքից.</w:t>
      </w:r>
    </w:p>
    <w:p w14:paraId="3D2FE82A" w14:textId="77777777" w:rsidR="00EF4864" w:rsidRPr="005A1724" w:rsidRDefault="00EF4864" w:rsidP="00EF4864">
      <w:pPr>
        <w:pStyle w:val="ListParagraph"/>
        <w:numPr>
          <w:ilvl w:val="0"/>
          <w:numId w:val="39"/>
        </w:numPr>
        <w:spacing w:after="0"/>
        <w:jc w:val="both"/>
        <w:rPr>
          <w:rFonts w:ascii="GHEA Grapalat" w:eastAsia="Arial Unicode" w:hAnsi="GHEA Grapalat" w:cs="Arial Unicode"/>
          <w:shd w:val="clear" w:color="auto" w:fill="FFFFFF"/>
        </w:rPr>
      </w:pPr>
      <w:r w:rsidRPr="005A1724">
        <w:rPr>
          <w:rFonts w:ascii="GHEA Grapalat" w:eastAsia="Arial Unicode" w:hAnsi="GHEA Grapalat" w:cs="Arial Unicode"/>
          <w:shd w:val="clear" w:color="auto" w:fill="FFFFFF"/>
        </w:rPr>
        <w:t>որը դատապարտվել է հանցագործության համար` անկախ դատվածությունը մարված կամ վերացված լինելու հանգամանքից.</w:t>
      </w:r>
    </w:p>
    <w:p w14:paraId="71EA7A6E" w14:textId="77777777" w:rsidR="00EF4864" w:rsidRPr="005A1724" w:rsidRDefault="00EF4864" w:rsidP="00EF4864">
      <w:pPr>
        <w:pStyle w:val="ListParagraph"/>
        <w:numPr>
          <w:ilvl w:val="0"/>
          <w:numId w:val="39"/>
        </w:numPr>
        <w:spacing w:after="0"/>
        <w:jc w:val="both"/>
        <w:rPr>
          <w:rFonts w:ascii="GHEA Grapalat" w:eastAsia="Arial Unicode" w:hAnsi="GHEA Grapalat" w:cs="Arial Unicode"/>
          <w:shd w:val="clear" w:color="auto" w:fill="FFFFFF"/>
        </w:rPr>
      </w:pPr>
      <w:r w:rsidRPr="005A1724">
        <w:rPr>
          <w:rFonts w:ascii="GHEA Grapalat" w:eastAsia="Arial Unicode" w:hAnsi="GHEA Grapalat" w:cs="Arial Unicode"/>
          <w:shd w:val="clear" w:color="auto" w:fill="FFFFFF"/>
        </w:rPr>
        <w:t>որի նկատմամբ հարուցված է քրեական հետապնդում.</w:t>
      </w:r>
    </w:p>
    <w:p w14:paraId="4B67D2BC" w14:textId="77777777" w:rsidR="00EF4864" w:rsidRPr="005A1724" w:rsidRDefault="00EF4864" w:rsidP="00EF4864">
      <w:pPr>
        <w:pStyle w:val="ListParagraph"/>
        <w:numPr>
          <w:ilvl w:val="0"/>
          <w:numId w:val="39"/>
        </w:numPr>
        <w:spacing w:after="0"/>
        <w:jc w:val="both"/>
        <w:rPr>
          <w:rFonts w:ascii="GHEA Grapalat" w:eastAsia="Arial Unicode" w:hAnsi="GHEA Grapalat" w:cs="Arial Unicode"/>
          <w:shd w:val="clear" w:color="auto" w:fill="FFFFFF"/>
        </w:rPr>
      </w:pPr>
      <w:r w:rsidRPr="005A1724">
        <w:rPr>
          <w:rFonts w:ascii="GHEA Grapalat" w:eastAsia="Arial Unicode" w:hAnsi="GHEA Grapalat" w:cs="Arial Unicode"/>
          <w:shd w:val="clear" w:color="auto" w:fill="FFFFFF"/>
        </w:rPr>
        <w:lastRenderedPageBreak/>
        <w:t>որի նկատմամբ հարուցված քրեական հետապնդումը դադարեցվել է, կամ քրեական հետապնդում չի հարուցվել ոչ արդարացնող հիմքով.</w:t>
      </w:r>
    </w:p>
    <w:p w14:paraId="690C4B0A" w14:textId="77777777" w:rsidR="00EF4864" w:rsidRPr="005A1724" w:rsidRDefault="00EF4864" w:rsidP="00EF4864">
      <w:pPr>
        <w:pStyle w:val="ListParagraph"/>
        <w:numPr>
          <w:ilvl w:val="0"/>
          <w:numId w:val="39"/>
        </w:numPr>
        <w:spacing w:after="0"/>
        <w:jc w:val="both"/>
        <w:rPr>
          <w:rFonts w:ascii="GHEA Grapalat" w:eastAsia="Arial Unicode" w:hAnsi="GHEA Grapalat" w:cs="Arial Unicode"/>
          <w:shd w:val="clear" w:color="auto" w:fill="FFFFFF"/>
        </w:rPr>
      </w:pPr>
      <w:r w:rsidRPr="005A1724">
        <w:rPr>
          <w:rFonts w:ascii="GHEA Grapalat" w:eastAsia="Arial Unicode" w:hAnsi="GHEA Grapalat" w:cs="Arial Unicode"/>
          <w:shd w:val="clear" w:color="auto" w:fill="FFFFFF"/>
        </w:rPr>
        <w:t>որն ունի Կառավարության հաստատած ցանկով նախատեսված՝ հանրային ծառայության պաշտոն զբաղեցնելու դեպքում լիազորությունների իրականացումը խոչընդոտող հիվանդություն կամ ֆիզիկական արատ։</w:t>
      </w:r>
    </w:p>
    <w:p w14:paraId="17A7A92F"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Ծրագրին մասնակցելու համար դիմորդները պետք է ներկայացնեն դիմում՝ համաձայն սույն կարգի Ձև 3-ի։</w:t>
      </w:r>
    </w:p>
    <w:p w14:paraId="16122ECB" w14:textId="77777777" w:rsidR="00EF4864" w:rsidRPr="005A1724" w:rsidRDefault="00EF4864" w:rsidP="00EF4864">
      <w:pPr>
        <w:spacing w:line="276" w:lineRule="auto"/>
        <w:rPr>
          <w:rFonts w:ascii="GHEA Grapalat" w:hAnsi="GHEA Grapalat"/>
          <w:spacing w:val="-8"/>
        </w:rPr>
      </w:pPr>
    </w:p>
    <w:p w14:paraId="5299D67F" w14:textId="77777777" w:rsidR="00EF4864" w:rsidRPr="005A1724" w:rsidRDefault="00EF4864" w:rsidP="00EF4864">
      <w:pPr>
        <w:pStyle w:val="ListParagraph"/>
        <w:numPr>
          <w:ilvl w:val="0"/>
          <w:numId w:val="29"/>
        </w:numPr>
        <w:spacing w:after="0"/>
        <w:ind w:left="357" w:firstLine="0"/>
        <w:jc w:val="center"/>
        <w:rPr>
          <w:rFonts w:ascii="GHEA Grapalat" w:hAnsi="GHEA Grapalat"/>
          <w:b/>
          <w:bCs/>
          <w:spacing w:val="-8"/>
        </w:rPr>
      </w:pPr>
      <w:r w:rsidRPr="005A1724">
        <w:rPr>
          <w:rFonts w:ascii="GHEA Grapalat" w:hAnsi="GHEA Grapalat"/>
          <w:b/>
          <w:bCs/>
          <w:spacing w:val="-8"/>
        </w:rPr>
        <w:t>ԾՐԱԳՐԻՆ ԴԻՄՈՐԴՆԵՐԻ ԳՆԱՀԱՏՈՒՄԸ ԵՎ ՄԱՍՆԱԿԻՑՆԵՐԻ ԸՆՏՐՈՒԹՅՈՒՆԸ</w:t>
      </w:r>
    </w:p>
    <w:p w14:paraId="72C69B2D" w14:textId="77777777" w:rsidR="00EF4864" w:rsidRPr="005A1724" w:rsidRDefault="00EF4864" w:rsidP="00EF4864">
      <w:pPr>
        <w:spacing w:line="276" w:lineRule="auto"/>
        <w:rPr>
          <w:rFonts w:ascii="GHEA Grapalat" w:hAnsi="GHEA Grapalat"/>
          <w:spacing w:val="-8"/>
        </w:rPr>
      </w:pPr>
    </w:p>
    <w:p w14:paraId="483C13C5"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Ծրագրի մասնակիցների ընտրությունն իրականացվում է մրցակցային հիմունքներով և բաղկացած է հետևյալ փուլերից.</w:t>
      </w:r>
    </w:p>
    <w:p w14:paraId="43CF414F" w14:textId="77777777" w:rsidR="00EF4864" w:rsidRPr="005A1724" w:rsidRDefault="00EF4864" w:rsidP="00EF4864">
      <w:pPr>
        <w:pStyle w:val="ListParagraph"/>
        <w:numPr>
          <w:ilvl w:val="1"/>
          <w:numId w:val="17"/>
        </w:numPr>
        <w:spacing w:after="0"/>
        <w:jc w:val="both"/>
        <w:rPr>
          <w:rFonts w:ascii="GHEA Grapalat" w:hAnsi="GHEA Grapalat"/>
          <w:spacing w:val="-8"/>
        </w:rPr>
      </w:pPr>
      <w:r w:rsidRPr="005A1724">
        <w:rPr>
          <w:rFonts w:ascii="GHEA Grapalat" w:hAnsi="GHEA Grapalat"/>
          <w:i/>
          <w:iCs/>
          <w:spacing w:val="-8"/>
        </w:rPr>
        <w:t>Մասնակիցների նախնական ընտրություն.</w:t>
      </w:r>
      <w:r w:rsidRPr="005A1724">
        <w:rPr>
          <w:rFonts w:ascii="GHEA Grapalat" w:hAnsi="GHEA Grapalat"/>
          <w:spacing w:val="-8"/>
        </w:rPr>
        <w:t xml:space="preserve"> գնահատվում է դիմորդի ներկայացրած դիմումը՝ սույն կարգի 16-րդ և 17-րդ կետերով սահմանված պահանջներին համապատասխանության, ինչպես նաև հետազոտական աշխատանքի իրականացման փորձի, Հաշվեքննիչ պալատում ծառայության անցնելու մոտիվացիայի և գրավոր հաղորդակցության հմտության տեսանկյունից։ Գնահատումն իրականցվում է «Բավարար» կամ «Անբավարար» գնահատականների հիման վրա։ Նախնական ընտրության փուլը հաղթահարած են համարվում այն դիմորդները, որոնք հանձնաժողովի անդամների առնվազն կեսի կողմից ստացել են «Բավարար» գնահատականը։ Սույն փուլը հաղթահարած դիմորդներն էլեկտրոնային փոստով տեղեկացվում են գրավոր թեստավորման փուլին մասնակցելու մասին։</w:t>
      </w:r>
    </w:p>
    <w:p w14:paraId="01095E40" w14:textId="77777777" w:rsidR="00EF4864" w:rsidRPr="005A1724" w:rsidRDefault="00EF4864" w:rsidP="00EF4864">
      <w:pPr>
        <w:pStyle w:val="ListParagraph"/>
        <w:numPr>
          <w:ilvl w:val="1"/>
          <w:numId w:val="17"/>
        </w:numPr>
        <w:spacing w:after="0"/>
        <w:jc w:val="both"/>
        <w:rPr>
          <w:rFonts w:ascii="GHEA Grapalat" w:hAnsi="GHEA Grapalat"/>
          <w:spacing w:val="-8"/>
        </w:rPr>
      </w:pPr>
      <w:r w:rsidRPr="005A1724">
        <w:rPr>
          <w:rFonts w:ascii="GHEA Grapalat" w:hAnsi="GHEA Grapalat"/>
          <w:i/>
          <w:iCs/>
          <w:spacing w:val="-8"/>
        </w:rPr>
        <w:t xml:space="preserve">Գրավոր թեստավորում. </w:t>
      </w:r>
      <w:r w:rsidRPr="005A1724">
        <w:rPr>
          <w:rFonts w:ascii="GHEA Grapalat" w:hAnsi="GHEA Grapalat"/>
          <w:spacing w:val="-8"/>
        </w:rPr>
        <w:t>ստուգվում են դիմորդի վերլուծական հմտությունները, անգլերեն լեզվին տիրապետելու մակարդակը (գրավոր և ընթերցելու), ինչպես նաև անձնային առանձնահատկությունները։ Գրավոր թեստավորման փուլը հաղթահարած են համարվում վերլուծական թեստն առնվազն 50%-ով անցած և անգլերենի (գրավոր և ընթերցելու)՝ առնվազն B2 մակարդակի տիրապետող դիմորդները։ Սույն փուլը հաղթահարած դիմորդներն էլեկտրոնային փոստով տեղեկացվում են հարցազրույցին մասնակցելու մասին։</w:t>
      </w:r>
    </w:p>
    <w:p w14:paraId="5F717BF7" w14:textId="77777777" w:rsidR="00EF4864" w:rsidRPr="005A1724" w:rsidRDefault="00EF4864" w:rsidP="00EF4864">
      <w:pPr>
        <w:pStyle w:val="ListParagraph"/>
        <w:numPr>
          <w:ilvl w:val="1"/>
          <w:numId w:val="17"/>
        </w:numPr>
        <w:spacing w:after="0"/>
        <w:jc w:val="both"/>
        <w:rPr>
          <w:rFonts w:ascii="GHEA Grapalat" w:hAnsi="GHEA Grapalat"/>
          <w:spacing w:val="-8"/>
        </w:rPr>
      </w:pPr>
      <w:r w:rsidRPr="005A1724">
        <w:rPr>
          <w:rFonts w:ascii="GHEA Grapalat" w:hAnsi="GHEA Grapalat"/>
          <w:i/>
          <w:iCs/>
          <w:spacing w:val="-8"/>
        </w:rPr>
        <w:t>Հարցազրույց.</w:t>
      </w:r>
      <w:r w:rsidRPr="005A1724">
        <w:rPr>
          <w:rFonts w:ascii="GHEA Grapalat" w:hAnsi="GHEA Grapalat"/>
          <w:spacing w:val="-8"/>
        </w:rPr>
        <w:t xml:space="preserve"> իրականացվում է սույն կարգի 21-րդ կետով նախատեսված կոմպետենցիաների վրա հիմնված մոտեցմամբ։ Հարցազրույցի ընթացքում գնահատվում է նաև օտար լեզվին տիրապետելու մակարդակը (խոսակցական և լսելու)։ Մրցակցության պարագայում, մասնակցի ընտրության ժամանակ հիմք է ընդունվում նաև սույն կարգի 22-րդ կետով նախատեսված խրախուսելի չափանիշներին բավարարելու մակա</w:t>
      </w:r>
      <w:r w:rsidRPr="005A1724">
        <w:rPr>
          <w:rFonts w:ascii="GHEA Grapalat" w:hAnsi="GHEA Grapalat"/>
          <w:spacing w:val="-8"/>
          <w:lang w:val="hy-AM"/>
        </w:rPr>
        <w:t>րդ</w:t>
      </w:r>
      <w:r w:rsidRPr="005A1724">
        <w:rPr>
          <w:rFonts w:ascii="GHEA Grapalat" w:hAnsi="GHEA Grapalat"/>
          <w:spacing w:val="-8"/>
        </w:rPr>
        <w:t>ակը։</w:t>
      </w:r>
    </w:p>
    <w:p w14:paraId="1FAD8DD9" w14:textId="77777777" w:rsidR="00EF4864" w:rsidRPr="005A1724" w:rsidRDefault="00EF4864" w:rsidP="00EF4864">
      <w:pPr>
        <w:pStyle w:val="ListParagraph"/>
        <w:numPr>
          <w:ilvl w:val="1"/>
          <w:numId w:val="17"/>
        </w:numPr>
        <w:spacing w:after="0"/>
        <w:jc w:val="both"/>
        <w:rPr>
          <w:rFonts w:ascii="GHEA Grapalat" w:hAnsi="GHEA Grapalat"/>
          <w:spacing w:val="-8"/>
        </w:rPr>
      </w:pPr>
      <w:r w:rsidRPr="005A1724">
        <w:rPr>
          <w:rFonts w:ascii="GHEA Grapalat" w:hAnsi="GHEA Grapalat"/>
          <w:i/>
          <w:iCs/>
          <w:spacing w:val="-8"/>
        </w:rPr>
        <w:t>Փաստաթղթերի ամփոփիչ զննություն.</w:t>
      </w:r>
      <w:r w:rsidRPr="005A1724">
        <w:rPr>
          <w:rFonts w:ascii="GHEA Grapalat" w:hAnsi="GHEA Grapalat"/>
          <w:spacing w:val="-8"/>
        </w:rPr>
        <w:t xml:space="preserve"> Հարցազրույցը հաղթահարած դիմորդից պահանջվում են դիմումում ներկայացված տեղեկությունները հավաստող փաստաթղթեր, այդ թվում՝ անձնագիր, դիպլոմ, դիպլոմի միջուկ, իսկ բուհը դեռևս </w:t>
      </w:r>
      <w:r w:rsidRPr="005A1724">
        <w:rPr>
          <w:rFonts w:ascii="GHEA Grapalat" w:hAnsi="GHEA Grapalat"/>
          <w:spacing w:val="-8"/>
        </w:rPr>
        <w:lastRenderedPageBreak/>
        <w:t>չավարտած ուսանողների դեպքում՝ ակադեմիական տեղեկագիր։ Փաստաթղթերի ստուգմամբ պահանջներին բավարարած դիմորդներին ներկայացվում է նրանց հետ սկսնակ հաշվեքննողի ժամկետային աշխատանքային պայմանագրի կնքման առաջարկ։ Պայմանագրով սկսնակ հաշվեքննողի համար ապահովվում է Հայաստանի Հանրապետությունում գործող՝ միջազգային խմբի անդամ հանդիսացող և միջազգային ճանաչում ունեցող աուդիտորական կազմակերպությունների՝ համադրելի պաշտոնների միջին վարձատրությանը համապատասխան աշխատավարձ:</w:t>
      </w:r>
    </w:p>
    <w:p w14:paraId="602777FA"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Դիմումում սխալ կամ կեղծ տեղեկություններ ներկայացնելը հիմք է հանդիսանում դիմորդի ներգրավումը Ծրագրին մերժելու կամ նրա հետ կնքված աշխատանքային պայմանագիրը դադարեցնելու համար:</w:t>
      </w:r>
    </w:p>
    <w:p w14:paraId="653289DC"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 xml:space="preserve">Հարցազրույցի ընթացքում գնահատվում են հետևյալ կոմպետենցիաները. </w:t>
      </w:r>
    </w:p>
    <w:p w14:paraId="5EDFA72B" w14:textId="77777777" w:rsidR="00EF4864" w:rsidRPr="005A1724" w:rsidRDefault="00EF4864" w:rsidP="00EF4864">
      <w:pPr>
        <w:pStyle w:val="ListParagraph"/>
        <w:numPr>
          <w:ilvl w:val="0"/>
          <w:numId w:val="35"/>
        </w:numPr>
        <w:spacing w:after="0"/>
        <w:jc w:val="both"/>
        <w:rPr>
          <w:rFonts w:ascii="GHEA Grapalat" w:hAnsi="GHEA Grapalat"/>
          <w:spacing w:val="-8"/>
        </w:rPr>
      </w:pPr>
      <w:r w:rsidRPr="005A1724">
        <w:rPr>
          <w:rFonts w:ascii="GHEA Grapalat" w:hAnsi="GHEA Grapalat"/>
          <w:spacing w:val="-8"/>
        </w:rPr>
        <w:t>հետազոտական հմտության մակարդակը.</w:t>
      </w:r>
    </w:p>
    <w:p w14:paraId="451D0C30" w14:textId="77777777" w:rsidR="00EF4864" w:rsidRPr="005A1724" w:rsidRDefault="00EF4864" w:rsidP="00EF4864">
      <w:pPr>
        <w:pStyle w:val="ListParagraph"/>
        <w:numPr>
          <w:ilvl w:val="0"/>
          <w:numId w:val="35"/>
        </w:numPr>
        <w:spacing w:after="0"/>
        <w:jc w:val="both"/>
        <w:rPr>
          <w:rFonts w:ascii="GHEA Grapalat" w:hAnsi="GHEA Grapalat"/>
          <w:spacing w:val="-8"/>
        </w:rPr>
      </w:pPr>
      <w:r w:rsidRPr="005A1724">
        <w:rPr>
          <w:rFonts w:ascii="GHEA Grapalat" w:hAnsi="GHEA Grapalat"/>
          <w:spacing w:val="-8"/>
        </w:rPr>
        <w:t>բանավոր հաղորդակցության արդյունավետությունը.</w:t>
      </w:r>
    </w:p>
    <w:p w14:paraId="0669790A" w14:textId="77777777" w:rsidR="00EF4864" w:rsidRPr="005A1724" w:rsidRDefault="00EF4864" w:rsidP="00EF4864">
      <w:pPr>
        <w:pStyle w:val="ListParagraph"/>
        <w:numPr>
          <w:ilvl w:val="0"/>
          <w:numId w:val="35"/>
        </w:numPr>
        <w:spacing w:after="0"/>
        <w:jc w:val="both"/>
        <w:rPr>
          <w:rFonts w:ascii="GHEA Grapalat" w:hAnsi="GHEA Grapalat"/>
          <w:spacing w:val="-8"/>
        </w:rPr>
      </w:pPr>
      <w:r w:rsidRPr="005A1724">
        <w:rPr>
          <w:rFonts w:ascii="GHEA Grapalat" w:hAnsi="GHEA Grapalat"/>
          <w:spacing w:val="-8"/>
        </w:rPr>
        <w:t>պատասխանատվությունը՝ առաջադրանքները ժամանակին և որակյալ կատարելու հարցում.</w:t>
      </w:r>
    </w:p>
    <w:p w14:paraId="175521D1" w14:textId="77777777" w:rsidR="00EF4864" w:rsidRPr="005A1724" w:rsidRDefault="00EF4864" w:rsidP="00EF4864">
      <w:pPr>
        <w:pStyle w:val="ListParagraph"/>
        <w:numPr>
          <w:ilvl w:val="0"/>
          <w:numId w:val="35"/>
        </w:numPr>
        <w:spacing w:after="0"/>
        <w:jc w:val="both"/>
        <w:rPr>
          <w:rFonts w:ascii="GHEA Grapalat" w:hAnsi="GHEA Grapalat"/>
          <w:spacing w:val="-8"/>
        </w:rPr>
      </w:pPr>
      <w:r w:rsidRPr="005A1724">
        <w:rPr>
          <w:rFonts w:ascii="GHEA Grapalat" w:hAnsi="GHEA Grapalat"/>
          <w:spacing w:val="-8"/>
        </w:rPr>
        <w:t>թիմային աշխատանքի հակվածությունը.</w:t>
      </w:r>
    </w:p>
    <w:p w14:paraId="37FF16B5" w14:textId="77777777" w:rsidR="00EF4864" w:rsidRPr="005A1724" w:rsidRDefault="00EF4864" w:rsidP="00EF4864">
      <w:pPr>
        <w:pStyle w:val="ListParagraph"/>
        <w:numPr>
          <w:ilvl w:val="0"/>
          <w:numId w:val="35"/>
        </w:numPr>
        <w:spacing w:after="0"/>
        <w:jc w:val="both"/>
        <w:rPr>
          <w:rFonts w:ascii="GHEA Grapalat" w:hAnsi="GHEA Grapalat"/>
          <w:spacing w:val="-8"/>
        </w:rPr>
      </w:pPr>
      <w:r w:rsidRPr="005A1724">
        <w:rPr>
          <w:rFonts w:ascii="GHEA Grapalat" w:hAnsi="GHEA Grapalat"/>
          <w:spacing w:val="-8"/>
        </w:rPr>
        <w:t>անձնային առաջնորդությունը և շարունակական մասնագիտական զարգացման ձգտումը։</w:t>
      </w:r>
    </w:p>
    <w:p w14:paraId="5016F80B"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Դիմորդների գնահատման ընթացքում խրախուսվում են հետևյալ գործոնները.</w:t>
      </w:r>
    </w:p>
    <w:p w14:paraId="1C36931E" w14:textId="77777777" w:rsidR="00EF4864" w:rsidRPr="005A1724" w:rsidRDefault="00EF4864" w:rsidP="00EF4864">
      <w:pPr>
        <w:pStyle w:val="ListParagraph"/>
        <w:numPr>
          <w:ilvl w:val="0"/>
          <w:numId w:val="36"/>
        </w:numPr>
        <w:spacing w:after="0"/>
        <w:jc w:val="both"/>
        <w:rPr>
          <w:rFonts w:ascii="GHEA Grapalat" w:hAnsi="GHEA Grapalat"/>
          <w:spacing w:val="-8"/>
        </w:rPr>
      </w:pPr>
      <w:r w:rsidRPr="005A1724">
        <w:rPr>
          <w:rFonts w:ascii="GHEA Grapalat" w:hAnsi="GHEA Grapalat"/>
          <w:spacing w:val="-8"/>
        </w:rPr>
        <w:t>բարձրագույն կրթության ընթացքում բարձր առաջադիմությունը (միջին որակական գնահատականը կազմում է առավելագույն հնարավոր գնահատականի առնվազն 80%-ը).</w:t>
      </w:r>
    </w:p>
    <w:p w14:paraId="74B6A68F" w14:textId="77777777" w:rsidR="00EF4864" w:rsidRPr="005A1724" w:rsidRDefault="00EF4864" w:rsidP="00EF4864">
      <w:pPr>
        <w:pStyle w:val="ListParagraph"/>
        <w:numPr>
          <w:ilvl w:val="0"/>
          <w:numId w:val="36"/>
        </w:numPr>
        <w:spacing w:after="0"/>
        <w:jc w:val="both"/>
        <w:rPr>
          <w:rFonts w:ascii="GHEA Grapalat" w:hAnsi="GHEA Grapalat"/>
          <w:spacing w:val="-8"/>
        </w:rPr>
      </w:pPr>
      <w:r w:rsidRPr="005A1724">
        <w:rPr>
          <w:rFonts w:ascii="GHEA Grapalat" w:hAnsi="GHEA Grapalat"/>
          <w:spacing w:val="-8"/>
        </w:rPr>
        <w:t>անգլերենից բացի այլ օտար լեզվի տիրապետելու մակարդակը.</w:t>
      </w:r>
    </w:p>
    <w:p w14:paraId="1E20B2CA" w14:textId="77777777" w:rsidR="00EF4864" w:rsidRPr="005A1724" w:rsidRDefault="00EF4864" w:rsidP="00EF4864">
      <w:pPr>
        <w:pStyle w:val="ListParagraph"/>
        <w:numPr>
          <w:ilvl w:val="0"/>
          <w:numId w:val="36"/>
        </w:numPr>
        <w:spacing w:after="0"/>
        <w:jc w:val="both"/>
        <w:rPr>
          <w:rFonts w:ascii="GHEA Grapalat" w:hAnsi="GHEA Grapalat"/>
          <w:spacing w:val="-8"/>
        </w:rPr>
      </w:pPr>
      <w:r w:rsidRPr="005A1724">
        <w:rPr>
          <w:rFonts w:ascii="GHEA Grapalat" w:hAnsi="GHEA Grapalat"/>
          <w:spacing w:val="-8"/>
        </w:rPr>
        <w:t>մասնագիտական տեղեկատվական տեխնոլոգիաների և ծրագրերի տիրապետելը (օրինակ՝ R, Python, SPSS, Eviews, ՀԾ - հաշվապահական ծրագիր).</w:t>
      </w:r>
    </w:p>
    <w:p w14:paraId="6777A627" w14:textId="77777777" w:rsidR="00EF4864" w:rsidRPr="005A1724" w:rsidRDefault="00EF4864" w:rsidP="00EF4864">
      <w:pPr>
        <w:pStyle w:val="ListParagraph"/>
        <w:numPr>
          <w:ilvl w:val="0"/>
          <w:numId w:val="36"/>
        </w:numPr>
        <w:spacing w:after="0"/>
        <w:jc w:val="both"/>
        <w:rPr>
          <w:rFonts w:ascii="GHEA Grapalat" w:hAnsi="GHEA Grapalat"/>
          <w:spacing w:val="-8"/>
        </w:rPr>
      </w:pPr>
      <w:r w:rsidRPr="005A1724">
        <w:rPr>
          <w:rFonts w:ascii="GHEA Grapalat" w:hAnsi="GHEA Grapalat"/>
          <w:spacing w:val="-8"/>
        </w:rPr>
        <w:t>մասնագիտական հրապարակումների առկայությունը (օրինակ՝ գիտական հոդվածներ կամ գիտաժողովներում զեկուցումներ)։</w:t>
      </w:r>
    </w:p>
    <w:p w14:paraId="742E1DE7" w14:textId="77777777" w:rsidR="00EF4864" w:rsidRPr="005A1724" w:rsidRDefault="00EF4864" w:rsidP="00EF4864">
      <w:pPr>
        <w:pStyle w:val="ListParagraph"/>
        <w:numPr>
          <w:ilvl w:val="0"/>
          <w:numId w:val="36"/>
        </w:numPr>
        <w:spacing w:after="0"/>
        <w:jc w:val="both"/>
        <w:rPr>
          <w:rFonts w:ascii="GHEA Grapalat" w:hAnsi="GHEA Grapalat"/>
          <w:spacing w:val="-8"/>
        </w:rPr>
      </w:pPr>
      <w:r w:rsidRPr="005A1724">
        <w:rPr>
          <w:rFonts w:ascii="GHEA Grapalat" w:hAnsi="GHEA Grapalat"/>
          <w:spacing w:val="-8"/>
        </w:rPr>
        <w:t>աուդիտին հարակից բնագավառներում կրթությունը, այդ թվում՝ տնտեսագիտության, կառավարման, ֆինանսների, հաշվապահության և տվյալագիտության։</w:t>
      </w:r>
    </w:p>
    <w:p w14:paraId="283E0ACD"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Դիմորդների գնահատումը և մասնակիցների ընտրությունը իրականացնում է Հաշվեքննիչ պալատի նախագահի կողմից ձևավորված հանձնաժողովը՝ կազմված հաշվեքննողի կոմպետենցիաներին տիրապետող Հաշվեքննիչ պալատի փորձառու ծառայողներից:</w:t>
      </w:r>
    </w:p>
    <w:p w14:paraId="6F3112E4" w14:textId="77777777" w:rsidR="00EF4864" w:rsidRPr="005A1724" w:rsidRDefault="00EF4864" w:rsidP="00EF4864">
      <w:pPr>
        <w:spacing w:line="276" w:lineRule="auto"/>
        <w:rPr>
          <w:rFonts w:ascii="GHEA Grapalat" w:hAnsi="GHEA Grapalat"/>
          <w:spacing w:val="-8"/>
        </w:rPr>
      </w:pPr>
    </w:p>
    <w:p w14:paraId="48AEAC6A" w14:textId="77777777" w:rsidR="00EF4864" w:rsidRPr="005A1724" w:rsidRDefault="00EF4864" w:rsidP="00EF4864">
      <w:pPr>
        <w:pStyle w:val="ListParagraph"/>
        <w:numPr>
          <w:ilvl w:val="0"/>
          <w:numId w:val="29"/>
        </w:numPr>
        <w:spacing w:after="0"/>
        <w:ind w:left="357" w:firstLine="0"/>
        <w:jc w:val="center"/>
        <w:rPr>
          <w:rFonts w:ascii="GHEA Grapalat" w:hAnsi="GHEA Grapalat"/>
          <w:b/>
          <w:bCs/>
          <w:spacing w:val="-8"/>
        </w:rPr>
      </w:pPr>
      <w:r w:rsidRPr="005A1724">
        <w:rPr>
          <w:rFonts w:ascii="GHEA Grapalat" w:hAnsi="GHEA Grapalat"/>
          <w:b/>
          <w:bCs/>
          <w:spacing w:val="-8"/>
        </w:rPr>
        <w:t>ԾՐԱԳՐԻ ԸՆԹԱՑՔՈՒՄ ՄԱՍՆԱԿՑԻ ԳՆԱՀԱՏՈՒՄԸ</w:t>
      </w:r>
    </w:p>
    <w:p w14:paraId="70193473" w14:textId="77777777" w:rsidR="00EF4864" w:rsidRPr="005A1724" w:rsidRDefault="00EF4864" w:rsidP="00EF4864">
      <w:pPr>
        <w:spacing w:line="276" w:lineRule="auto"/>
        <w:rPr>
          <w:rFonts w:ascii="GHEA Grapalat" w:hAnsi="GHEA Grapalat"/>
          <w:spacing w:val="-8"/>
        </w:rPr>
      </w:pPr>
    </w:p>
    <w:p w14:paraId="11FE06BB"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 xml:space="preserve">Յուրաքանչյուր փուլի վերջին շաբաթվա ընթացքում մասնակիցն անցնում է գնահատում։ </w:t>
      </w:r>
    </w:p>
    <w:p w14:paraId="5954FD96"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 xml:space="preserve">Դասընթացի մասնակցի հետ կնքվում է աշխատանքային պայմանագիր՝ 4 ամիս տևողությամբ, որը երկարաձգվում է՝ յուրաքանչյուր ընթացիկ փուլի (Փուլ 1-ի կամ Փուլ 2-ի) </w:t>
      </w:r>
      <w:r w:rsidRPr="005A1724">
        <w:rPr>
          <w:rFonts w:ascii="GHEA Grapalat" w:hAnsi="GHEA Grapalat"/>
          <w:spacing w:val="-8"/>
        </w:rPr>
        <w:lastRenderedPageBreak/>
        <w:t xml:space="preserve">գնահատումն անցողիկ միավորով հաղթահարելու դեպքում։ Դասընթացի Փուլ 3-ի գնահատումն անցողիկ միավորով հաղթահարելու դեպքում, աշխատանքային պայմանագիրը կարող է երկարաձգվել առավելագույնը մինչև 1 տարի ժամկետով։ </w:t>
      </w:r>
    </w:p>
    <w:p w14:paraId="2C91528A"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Դասընթացի ամփոփիչ գնահատումն անցողիկ միավորով հաղթահարած և «Հաշվեքննիչ պալատի մասին» օրենքի 41-րդ հոդվածի 10-րդ մասի մյուս պահանջներին բավարարող անձին տրվում է հնարավորություն՝ մասնակցելու Հաշվեքննիչ պալատի կատարողականի հաշվեքննության վարչության կրտսեր հաշվեքննողի թափուր պաշտոնները զբաղեցնելու համար հայտարարված մրցույթին։ Վերջինիս ընթացքում հաշվի է առնվում դասընթացի 3 փուլերի և գործնական աշխատանքի գնահատականների միջին միավորը։</w:t>
      </w:r>
    </w:p>
    <w:p w14:paraId="5E1832F3"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Դասընթացի գնահատումների անցողիկ միավոր է համարվում առավելագույն միավորի առնվազն 50%-ը։</w:t>
      </w:r>
    </w:p>
    <w:p w14:paraId="616784AB" w14:textId="77777777" w:rsidR="00EF4864" w:rsidRPr="005A1724" w:rsidRDefault="00EF4864" w:rsidP="00EF4864">
      <w:pPr>
        <w:spacing w:line="276" w:lineRule="auto"/>
        <w:rPr>
          <w:rFonts w:ascii="GHEA Grapalat" w:hAnsi="GHEA Grapalat"/>
          <w:spacing w:val="-8"/>
        </w:rPr>
      </w:pPr>
    </w:p>
    <w:p w14:paraId="5B597FA4" w14:textId="77777777" w:rsidR="00EF4864" w:rsidRPr="005A1724" w:rsidRDefault="00EF4864" w:rsidP="00EF4864">
      <w:pPr>
        <w:pStyle w:val="ListParagraph"/>
        <w:numPr>
          <w:ilvl w:val="0"/>
          <w:numId w:val="29"/>
        </w:numPr>
        <w:spacing w:after="0"/>
        <w:ind w:left="357" w:firstLine="0"/>
        <w:jc w:val="center"/>
        <w:rPr>
          <w:rFonts w:ascii="GHEA Grapalat" w:hAnsi="GHEA Grapalat"/>
          <w:b/>
          <w:bCs/>
          <w:spacing w:val="-8"/>
        </w:rPr>
      </w:pPr>
      <w:r w:rsidRPr="005A1724">
        <w:rPr>
          <w:rFonts w:ascii="GHEA Grapalat" w:hAnsi="GHEA Grapalat"/>
          <w:b/>
          <w:bCs/>
          <w:spacing w:val="-8"/>
        </w:rPr>
        <w:t>ԾՐԱԳՐԻ ԱՎԱՐՏԸ</w:t>
      </w:r>
    </w:p>
    <w:p w14:paraId="1382A985" w14:textId="77777777" w:rsidR="00EF4864" w:rsidRPr="005A1724" w:rsidRDefault="00EF4864" w:rsidP="00EF4864">
      <w:pPr>
        <w:spacing w:line="276" w:lineRule="auto"/>
        <w:jc w:val="center"/>
        <w:rPr>
          <w:rFonts w:ascii="GHEA Grapalat" w:hAnsi="GHEA Grapalat"/>
          <w:b/>
          <w:bCs/>
          <w:spacing w:val="-8"/>
        </w:rPr>
      </w:pPr>
    </w:p>
    <w:p w14:paraId="16AE1F39"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Ծրագրի ավարտից հետո մասնակիցը ստանում է հավաստ</w:t>
      </w:r>
      <w:r w:rsidRPr="005A1724">
        <w:rPr>
          <w:rFonts w:ascii="GHEA Grapalat" w:hAnsi="GHEA Grapalat"/>
          <w:spacing w:val="-8"/>
          <w:lang w:val="hy-AM"/>
        </w:rPr>
        <w:t>ող փաստաթուղթ</w:t>
      </w:r>
      <w:r w:rsidRPr="005A1724">
        <w:rPr>
          <w:rFonts w:ascii="GHEA Grapalat" w:hAnsi="GHEA Grapalat"/>
          <w:spacing w:val="-8"/>
        </w:rPr>
        <w:t>, եթե.</w:t>
      </w:r>
    </w:p>
    <w:p w14:paraId="30F08142" w14:textId="77777777" w:rsidR="00EF4864" w:rsidRPr="005A1724" w:rsidRDefault="00EF4864" w:rsidP="00EF4864">
      <w:pPr>
        <w:pStyle w:val="ListParagraph"/>
        <w:numPr>
          <w:ilvl w:val="0"/>
          <w:numId w:val="37"/>
        </w:numPr>
        <w:spacing w:after="0"/>
        <w:jc w:val="both"/>
        <w:rPr>
          <w:rFonts w:ascii="GHEA Grapalat" w:hAnsi="GHEA Grapalat"/>
          <w:spacing w:val="-8"/>
        </w:rPr>
      </w:pPr>
      <w:r w:rsidRPr="005A1724">
        <w:rPr>
          <w:rFonts w:ascii="GHEA Grapalat" w:hAnsi="GHEA Grapalat"/>
          <w:spacing w:val="-8"/>
        </w:rPr>
        <w:t>Մասնակցել և անցողիկ միավորով հաղթահարել է կատարողականի հաշվեքննության բնագավառում սկսնակ հաշվեքննողների վերապատրաստման դասընթացի բոլոր փուլերը.</w:t>
      </w:r>
    </w:p>
    <w:p w14:paraId="159B999F" w14:textId="77777777" w:rsidR="00EF4864" w:rsidRPr="005A1724" w:rsidRDefault="00EF4864" w:rsidP="00EF4864">
      <w:pPr>
        <w:pStyle w:val="ListParagraph"/>
        <w:numPr>
          <w:ilvl w:val="0"/>
          <w:numId w:val="37"/>
        </w:numPr>
        <w:spacing w:after="0"/>
        <w:jc w:val="both"/>
        <w:rPr>
          <w:rFonts w:ascii="GHEA Grapalat" w:hAnsi="GHEA Grapalat"/>
          <w:spacing w:val="-8"/>
        </w:rPr>
      </w:pPr>
      <w:r w:rsidRPr="005A1724">
        <w:rPr>
          <w:rFonts w:ascii="GHEA Grapalat" w:hAnsi="GHEA Grapalat"/>
          <w:spacing w:val="-8"/>
        </w:rPr>
        <w:t>Ներգրավվել է հաշվեքննության առաջադրանքում և հաշվեքննության բոլոր փուլերի ընթացքում ցուցաբերել է աշխատանքային դրական կատարողական.</w:t>
      </w:r>
    </w:p>
    <w:p w14:paraId="0D6117AC" w14:textId="77777777" w:rsidR="00EF4864" w:rsidRPr="005A1724" w:rsidRDefault="00EF4864" w:rsidP="00EF4864">
      <w:pPr>
        <w:pStyle w:val="ListParagraph"/>
        <w:numPr>
          <w:ilvl w:val="0"/>
          <w:numId w:val="37"/>
        </w:numPr>
        <w:spacing w:after="0"/>
        <w:jc w:val="both"/>
        <w:rPr>
          <w:rFonts w:ascii="GHEA Grapalat" w:hAnsi="GHEA Grapalat"/>
          <w:spacing w:val="-8"/>
        </w:rPr>
      </w:pPr>
      <w:r w:rsidRPr="005A1724">
        <w:rPr>
          <w:rFonts w:ascii="GHEA Grapalat" w:hAnsi="GHEA Grapalat"/>
          <w:spacing w:val="-8"/>
        </w:rPr>
        <w:t>Անցողիկ միավորով հաղթահարել է Աուդիտորի որակավորման (ACCA) «Կառավարչական հաշվառում» և «Իրավագիտության հիմունքներ» առարկաների քննությունները։</w:t>
      </w:r>
    </w:p>
    <w:p w14:paraId="60D5C9B8" w14:textId="77777777" w:rsidR="00EF4864" w:rsidRPr="005A1724" w:rsidRDefault="00EF4864" w:rsidP="00EF4864">
      <w:pPr>
        <w:pStyle w:val="ListParagraph"/>
        <w:numPr>
          <w:ilvl w:val="0"/>
          <w:numId w:val="30"/>
        </w:numPr>
        <w:spacing w:after="0"/>
        <w:ind w:left="0" w:firstLine="357"/>
        <w:jc w:val="both"/>
        <w:rPr>
          <w:rFonts w:ascii="GHEA Grapalat" w:hAnsi="GHEA Grapalat"/>
          <w:spacing w:val="-8"/>
        </w:rPr>
      </w:pPr>
      <w:r w:rsidRPr="005A1724">
        <w:rPr>
          <w:rFonts w:ascii="GHEA Grapalat" w:hAnsi="GHEA Grapalat"/>
          <w:spacing w:val="-8"/>
        </w:rPr>
        <w:t>Հավաստ</w:t>
      </w:r>
      <w:r w:rsidRPr="005A1724">
        <w:rPr>
          <w:rFonts w:ascii="GHEA Grapalat" w:hAnsi="GHEA Grapalat"/>
          <w:spacing w:val="-8"/>
          <w:lang w:val="hy-AM"/>
        </w:rPr>
        <w:t>ող փաստաթուղթ</w:t>
      </w:r>
      <w:r w:rsidRPr="005A1724">
        <w:rPr>
          <w:rFonts w:ascii="GHEA Grapalat" w:hAnsi="GHEA Grapalat"/>
          <w:spacing w:val="-8"/>
        </w:rPr>
        <w:t xml:space="preserve"> չստացած մասնակիցներին տրամադրվում է Ծրագրին մասնակցության վերաբերյալ տեղեկանք։</w:t>
      </w:r>
    </w:p>
    <w:p w14:paraId="04A88671" w14:textId="77777777" w:rsidR="00EF4864" w:rsidRPr="005A1724" w:rsidRDefault="00EF4864" w:rsidP="00EF4864">
      <w:pPr>
        <w:rPr>
          <w:rFonts w:ascii="GHEA Grapalat" w:hAnsi="GHEA Grapalat"/>
          <w:spacing w:val="-8"/>
        </w:rPr>
      </w:pPr>
      <w:r w:rsidRPr="005A1724">
        <w:rPr>
          <w:rFonts w:ascii="GHEA Grapalat" w:hAnsi="GHEA Grapalat"/>
          <w:spacing w:val="-8"/>
        </w:rPr>
        <w:br w:type="page"/>
      </w:r>
    </w:p>
    <w:p w14:paraId="503A546C" w14:textId="77777777" w:rsidR="00EF4864" w:rsidRPr="005A1724" w:rsidRDefault="00EF4864" w:rsidP="00EF4864">
      <w:pPr>
        <w:pStyle w:val="NormalWeb"/>
        <w:jc w:val="right"/>
        <w:rPr>
          <w:rFonts w:ascii="GHEA Grapalat" w:hAnsi="GHEA Grapalat" w:cs="Apple Color Emoji"/>
          <w:sz w:val="20"/>
          <w:szCs w:val="20"/>
        </w:rPr>
      </w:pPr>
      <w:r w:rsidRPr="005A1724">
        <w:rPr>
          <w:rFonts w:ascii="GHEA Grapalat" w:hAnsi="GHEA Grapalat" w:cs="Apple Color Emoji"/>
          <w:sz w:val="20"/>
          <w:szCs w:val="20"/>
        </w:rPr>
        <w:lastRenderedPageBreak/>
        <w:t>Ձև 2</w:t>
      </w:r>
    </w:p>
    <w:p w14:paraId="68C595FD" w14:textId="77777777" w:rsidR="00EF4864" w:rsidRPr="005A1724" w:rsidRDefault="00EF4864" w:rsidP="00EF4864">
      <w:pPr>
        <w:pStyle w:val="NormalWeb"/>
        <w:rPr>
          <w:rFonts w:ascii="GHEA Grapalat" w:hAnsi="GHEA Grapalat"/>
          <w:sz w:val="20"/>
          <w:szCs w:val="20"/>
        </w:rPr>
      </w:pPr>
      <w:r w:rsidRPr="005A1724">
        <w:rPr>
          <w:rFonts w:ascii="Segoe UI Emoji" w:hAnsi="Segoe UI Emoji" w:cs="Segoe UI Emoji"/>
          <w:sz w:val="20"/>
          <w:szCs w:val="20"/>
        </w:rPr>
        <w:t>📣</w:t>
      </w:r>
      <w:r w:rsidRPr="005A1724">
        <w:rPr>
          <w:rStyle w:val="apple-converted-space"/>
          <w:rFonts w:cs="Calibri"/>
          <w:sz w:val="20"/>
          <w:szCs w:val="20"/>
        </w:rPr>
        <w:t> </w:t>
      </w:r>
      <w:r w:rsidRPr="005A1724">
        <w:rPr>
          <w:rStyle w:val="apple-converted-space"/>
          <w:rFonts w:ascii="GHEA Grapalat" w:hAnsi="GHEA Grapalat" w:cs="Cambria"/>
          <w:sz w:val="20"/>
          <w:szCs w:val="20"/>
        </w:rPr>
        <w:t xml:space="preserve">Եթե </w:t>
      </w:r>
      <w:r w:rsidRPr="005A1724">
        <w:rPr>
          <w:rStyle w:val="Strong"/>
          <w:rFonts w:ascii="GHEA Grapalat" w:hAnsi="GHEA Grapalat"/>
          <w:sz w:val="20"/>
          <w:szCs w:val="20"/>
        </w:rPr>
        <w:t>ուսանող ես կամ նոր շրջանավարտ և մտածում ես՝ որտեղից սկսել կարիերադ</w:t>
      </w:r>
      <w:r w:rsidRPr="005A1724">
        <w:rPr>
          <w:rFonts w:ascii="GHEA Grapalat" w:hAnsi="GHEA Grapalat"/>
          <w:sz w:val="20"/>
          <w:szCs w:val="20"/>
        </w:rPr>
        <w:t>, ապա սկսնակ աուդիտորի այս ծրագիրը ՔՈ հնարավորությունն է։</w:t>
      </w:r>
    </w:p>
    <w:p w14:paraId="7F17F42E"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b/>
          <w:bCs/>
          <w:sz w:val="20"/>
        </w:rPr>
      </w:pPr>
      <w:r w:rsidRPr="005A1724">
        <w:rPr>
          <w:rFonts w:ascii="GHEA Grapalat" w:hAnsi="GHEA Grapalat"/>
          <w:b/>
          <w:bCs/>
          <w:sz w:val="20"/>
        </w:rPr>
        <w:t>Ո՞վ կարող է դիմել*</w:t>
      </w:r>
    </w:p>
    <w:p w14:paraId="54FF90C8"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rPr>
      </w:pPr>
      <w:r w:rsidRPr="005A1724">
        <w:rPr>
          <w:rFonts w:ascii="GHEA Grapalat" w:hAnsi="GHEA Grapalat"/>
          <w:sz w:val="20"/>
        </w:rPr>
        <w:t>Ծրագրին կարող է դիմել յուրաքանչյուր ոք, ով</w:t>
      </w:r>
      <w:r w:rsidRPr="005A1724">
        <w:rPr>
          <w:rFonts w:ascii="GHEA Grapalat" w:eastAsia="MS Mincho" w:hAnsi="GHEA Grapalat" w:cs="MS Mincho"/>
          <w:sz w:val="20"/>
        </w:rPr>
        <w:t>՝</w:t>
      </w:r>
    </w:p>
    <w:p w14:paraId="6B621D19"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GHEA Grapalat" w:hAnsi="GHEA Grapalat"/>
          <w:sz w:val="20"/>
        </w:rPr>
        <w:t>1</w:t>
      </w:r>
      <w:r w:rsidRPr="005A1724">
        <w:rPr>
          <w:rFonts w:ascii="GHEA Grapalat" w:hAnsi="GHEA Grapalat" w:cs="Apple Color Emoji"/>
          <w:sz w:val="20"/>
        </w:rPr>
        <w:t>️</w:t>
      </w:r>
      <w:r w:rsidRPr="005A1724">
        <w:rPr>
          <w:rFonts w:ascii="MS Gothic" w:eastAsia="MS Gothic" w:hAnsi="MS Gothic" w:cs="MS Gothic" w:hint="eastAsia"/>
          <w:sz w:val="20"/>
        </w:rPr>
        <w:t>⃣</w:t>
      </w:r>
      <w:r w:rsidRPr="005A1724">
        <w:rPr>
          <w:rFonts w:ascii="GHEA Grapalat" w:hAnsi="GHEA Grapalat"/>
          <w:sz w:val="20"/>
        </w:rPr>
        <w:t xml:space="preserve"> </w:t>
      </w:r>
      <w:r w:rsidRPr="005A1724">
        <w:rPr>
          <w:rFonts w:ascii="GHEA Grapalat" w:hAnsi="GHEA Grapalat" w:cs="Sylfaen"/>
          <w:sz w:val="20"/>
        </w:rPr>
        <w:t>ՀՀ</w:t>
      </w:r>
      <w:r w:rsidRPr="005A1724">
        <w:rPr>
          <w:rFonts w:ascii="GHEA Grapalat" w:hAnsi="GHEA Grapalat"/>
          <w:sz w:val="20"/>
        </w:rPr>
        <w:t xml:space="preserve"> </w:t>
      </w:r>
      <w:r w:rsidRPr="005A1724">
        <w:rPr>
          <w:rFonts w:ascii="GHEA Grapalat" w:hAnsi="GHEA Grapalat" w:cs="Sylfaen"/>
          <w:sz w:val="20"/>
        </w:rPr>
        <w:t>քաղաքացի</w:t>
      </w:r>
      <w:r w:rsidRPr="005A1724">
        <w:rPr>
          <w:rFonts w:ascii="GHEA Grapalat" w:hAnsi="GHEA Grapalat"/>
          <w:sz w:val="20"/>
        </w:rPr>
        <w:t xml:space="preserve"> </w:t>
      </w:r>
      <w:r w:rsidRPr="005A1724">
        <w:rPr>
          <w:rFonts w:ascii="GHEA Grapalat" w:hAnsi="GHEA Grapalat" w:cs="Sylfaen"/>
          <w:sz w:val="20"/>
        </w:rPr>
        <w:t>է</w:t>
      </w:r>
      <w:r w:rsidRPr="005A1724">
        <w:rPr>
          <w:rFonts w:ascii="GHEA Grapalat" w:hAnsi="GHEA Grapalat"/>
          <w:sz w:val="20"/>
        </w:rPr>
        <w:t xml:space="preserve"> </w:t>
      </w:r>
      <w:r w:rsidRPr="005A1724">
        <w:rPr>
          <w:rFonts w:ascii="GHEA Grapalat" w:hAnsi="GHEA Grapalat" w:cs="Sylfaen"/>
          <w:sz w:val="20"/>
        </w:rPr>
        <w:t>և</w:t>
      </w:r>
      <w:r w:rsidRPr="005A1724">
        <w:rPr>
          <w:rFonts w:ascii="GHEA Grapalat" w:hAnsi="GHEA Grapalat"/>
          <w:sz w:val="20"/>
        </w:rPr>
        <w:t xml:space="preserve"> </w:t>
      </w:r>
      <w:r w:rsidRPr="005A1724">
        <w:rPr>
          <w:rFonts w:ascii="GHEA Grapalat" w:hAnsi="GHEA Grapalat" w:cs="Sylfaen"/>
          <w:sz w:val="20"/>
        </w:rPr>
        <w:t>մշտապես</w:t>
      </w:r>
      <w:r w:rsidRPr="005A1724">
        <w:rPr>
          <w:rFonts w:ascii="GHEA Grapalat" w:hAnsi="GHEA Grapalat"/>
          <w:sz w:val="20"/>
        </w:rPr>
        <w:t xml:space="preserve"> </w:t>
      </w:r>
      <w:r w:rsidRPr="005A1724">
        <w:rPr>
          <w:rFonts w:ascii="GHEA Grapalat" w:hAnsi="GHEA Grapalat" w:cs="Sylfaen"/>
          <w:sz w:val="20"/>
        </w:rPr>
        <w:t>բնակվում</w:t>
      </w:r>
      <w:r w:rsidRPr="005A1724">
        <w:rPr>
          <w:rFonts w:ascii="GHEA Grapalat" w:hAnsi="GHEA Grapalat"/>
          <w:sz w:val="20"/>
        </w:rPr>
        <w:t xml:space="preserve"> </w:t>
      </w:r>
      <w:r w:rsidRPr="005A1724">
        <w:rPr>
          <w:rFonts w:ascii="GHEA Grapalat" w:hAnsi="GHEA Grapalat" w:cs="Sylfaen"/>
          <w:sz w:val="20"/>
        </w:rPr>
        <w:t>է</w:t>
      </w:r>
      <w:r w:rsidRPr="005A1724">
        <w:rPr>
          <w:rFonts w:ascii="GHEA Grapalat" w:hAnsi="GHEA Grapalat"/>
          <w:sz w:val="20"/>
        </w:rPr>
        <w:t xml:space="preserve"> </w:t>
      </w:r>
      <w:r w:rsidRPr="005A1724">
        <w:rPr>
          <w:rFonts w:ascii="GHEA Grapalat" w:hAnsi="GHEA Grapalat" w:cs="Sylfaen"/>
          <w:sz w:val="20"/>
        </w:rPr>
        <w:t>Հայաստանում</w:t>
      </w:r>
      <w:r w:rsidRPr="005A1724">
        <w:rPr>
          <w:rFonts w:ascii="GHEA Grapalat" w:hAnsi="GHEA Grapalat"/>
          <w:sz w:val="20"/>
        </w:rPr>
        <w:t>,</w:t>
      </w:r>
      <w:r w:rsidRPr="005A1724">
        <w:rPr>
          <w:rFonts w:ascii="GHEA Grapalat" w:hAnsi="GHEA Grapalat"/>
          <w:sz w:val="20"/>
        </w:rPr>
        <w:br/>
        <w:t>2</w:t>
      </w:r>
      <w:r w:rsidRPr="005A1724">
        <w:rPr>
          <w:rFonts w:ascii="GHEA Grapalat" w:hAnsi="GHEA Grapalat" w:cs="Apple Color Emoji"/>
          <w:sz w:val="20"/>
        </w:rPr>
        <w:t>️</w:t>
      </w:r>
      <w:r w:rsidRPr="005A1724">
        <w:rPr>
          <w:rFonts w:ascii="MS Gothic" w:eastAsia="MS Gothic" w:hAnsi="MS Gothic" w:cs="MS Gothic" w:hint="eastAsia"/>
          <w:sz w:val="20"/>
        </w:rPr>
        <w:t>⃣</w:t>
      </w:r>
      <w:r w:rsidRPr="005A1724">
        <w:rPr>
          <w:rFonts w:ascii="GHEA Grapalat" w:hAnsi="GHEA Grapalat"/>
          <w:sz w:val="20"/>
        </w:rPr>
        <w:t xml:space="preserve"> </w:t>
      </w:r>
      <w:r w:rsidRPr="005A1724">
        <w:rPr>
          <w:rFonts w:ascii="GHEA Grapalat" w:hAnsi="GHEA Grapalat" w:cs="Sylfaen"/>
          <w:sz w:val="20"/>
        </w:rPr>
        <w:t>Բակալավրիատի</w:t>
      </w:r>
      <w:r w:rsidRPr="005A1724">
        <w:rPr>
          <w:rFonts w:ascii="GHEA Grapalat" w:hAnsi="GHEA Grapalat"/>
          <w:sz w:val="20"/>
        </w:rPr>
        <w:t xml:space="preserve"> 3-</w:t>
      </w:r>
      <w:r w:rsidRPr="005A1724">
        <w:rPr>
          <w:rFonts w:ascii="GHEA Grapalat" w:hAnsi="GHEA Grapalat" w:cs="Sylfaen"/>
          <w:sz w:val="20"/>
        </w:rPr>
        <w:t>րդ</w:t>
      </w:r>
      <w:r w:rsidRPr="005A1724">
        <w:rPr>
          <w:rFonts w:ascii="GHEA Grapalat" w:hAnsi="GHEA Grapalat"/>
          <w:sz w:val="20"/>
        </w:rPr>
        <w:t xml:space="preserve"> </w:t>
      </w:r>
      <w:r w:rsidRPr="005A1724">
        <w:rPr>
          <w:rFonts w:ascii="GHEA Grapalat" w:hAnsi="GHEA Grapalat" w:cs="Sylfaen"/>
          <w:sz w:val="20"/>
        </w:rPr>
        <w:t>կամ</w:t>
      </w:r>
      <w:r w:rsidRPr="005A1724">
        <w:rPr>
          <w:rFonts w:ascii="GHEA Grapalat" w:hAnsi="GHEA Grapalat"/>
          <w:sz w:val="20"/>
        </w:rPr>
        <w:t xml:space="preserve"> 4-</w:t>
      </w:r>
      <w:r w:rsidRPr="005A1724">
        <w:rPr>
          <w:rFonts w:ascii="GHEA Grapalat" w:hAnsi="GHEA Grapalat" w:cs="Sylfaen"/>
          <w:sz w:val="20"/>
        </w:rPr>
        <w:t>րդ</w:t>
      </w:r>
      <w:r w:rsidRPr="005A1724">
        <w:rPr>
          <w:rFonts w:ascii="GHEA Grapalat" w:hAnsi="GHEA Grapalat"/>
          <w:sz w:val="20"/>
        </w:rPr>
        <w:t xml:space="preserve"> </w:t>
      </w:r>
      <w:r w:rsidRPr="005A1724">
        <w:rPr>
          <w:rFonts w:ascii="GHEA Grapalat" w:hAnsi="GHEA Grapalat" w:cs="Sylfaen"/>
          <w:sz w:val="20"/>
        </w:rPr>
        <w:t>կուրսի</w:t>
      </w:r>
      <w:r w:rsidRPr="005A1724">
        <w:rPr>
          <w:rFonts w:ascii="GHEA Grapalat" w:hAnsi="GHEA Grapalat"/>
          <w:sz w:val="20"/>
        </w:rPr>
        <w:t xml:space="preserve"> </w:t>
      </w:r>
      <w:r w:rsidRPr="005A1724">
        <w:rPr>
          <w:rFonts w:ascii="GHEA Grapalat" w:hAnsi="GHEA Grapalat" w:cs="Sylfaen"/>
          <w:sz w:val="20"/>
        </w:rPr>
        <w:t>ուսանող</w:t>
      </w:r>
      <w:r w:rsidRPr="005A1724">
        <w:rPr>
          <w:rFonts w:ascii="GHEA Grapalat" w:hAnsi="GHEA Grapalat"/>
          <w:sz w:val="20"/>
        </w:rPr>
        <w:t xml:space="preserve"> </w:t>
      </w:r>
      <w:r w:rsidRPr="005A1724">
        <w:rPr>
          <w:rFonts w:ascii="GHEA Grapalat" w:hAnsi="GHEA Grapalat" w:cs="Sylfaen"/>
          <w:sz w:val="20"/>
        </w:rPr>
        <w:t>է</w:t>
      </w:r>
      <w:r w:rsidRPr="005A1724">
        <w:rPr>
          <w:rFonts w:ascii="GHEA Grapalat" w:hAnsi="GHEA Grapalat"/>
          <w:sz w:val="20"/>
        </w:rPr>
        <w:t xml:space="preserve"> </w:t>
      </w:r>
      <w:r w:rsidRPr="005A1724">
        <w:rPr>
          <w:rFonts w:ascii="GHEA Grapalat" w:hAnsi="GHEA Grapalat" w:cs="Sylfaen"/>
          <w:sz w:val="20"/>
        </w:rPr>
        <w:t>կամ</w:t>
      </w:r>
      <w:r w:rsidRPr="005A1724">
        <w:rPr>
          <w:rFonts w:ascii="GHEA Grapalat" w:hAnsi="GHEA Grapalat"/>
          <w:sz w:val="20"/>
        </w:rPr>
        <w:t xml:space="preserve"> </w:t>
      </w:r>
      <w:r w:rsidRPr="005A1724">
        <w:rPr>
          <w:rFonts w:ascii="GHEA Grapalat" w:hAnsi="GHEA Grapalat" w:cs="Sylfaen"/>
          <w:sz w:val="20"/>
        </w:rPr>
        <w:t>արդեն</w:t>
      </w:r>
      <w:r w:rsidRPr="005A1724">
        <w:rPr>
          <w:rFonts w:ascii="GHEA Grapalat" w:hAnsi="GHEA Grapalat"/>
          <w:sz w:val="20"/>
        </w:rPr>
        <w:t xml:space="preserve"> </w:t>
      </w:r>
      <w:r w:rsidRPr="005A1724">
        <w:rPr>
          <w:rFonts w:ascii="GHEA Grapalat" w:hAnsi="GHEA Grapalat" w:cs="Sylfaen"/>
          <w:sz w:val="20"/>
        </w:rPr>
        <w:t>ունի</w:t>
      </w:r>
      <w:r w:rsidRPr="005A1724">
        <w:rPr>
          <w:rFonts w:ascii="GHEA Grapalat" w:hAnsi="GHEA Grapalat"/>
          <w:sz w:val="20"/>
        </w:rPr>
        <w:t xml:space="preserve"> </w:t>
      </w:r>
      <w:r w:rsidRPr="005A1724">
        <w:rPr>
          <w:rFonts w:ascii="GHEA Grapalat" w:hAnsi="GHEA Grapalat" w:cs="Sylfaen"/>
          <w:sz w:val="20"/>
        </w:rPr>
        <w:t>բարձրագույն</w:t>
      </w:r>
      <w:r w:rsidRPr="005A1724">
        <w:rPr>
          <w:rFonts w:ascii="GHEA Grapalat" w:hAnsi="GHEA Grapalat"/>
          <w:sz w:val="20"/>
        </w:rPr>
        <w:t xml:space="preserve"> </w:t>
      </w:r>
      <w:r w:rsidRPr="005A1724">
        <w:rPr>
          <w:rFonts w:ascii="GHEA Grapalat" w:hAnsi="GHEA Grapalat" w:cs="Sylfaen"/>
          <w:sz w:val="20"/>
        </w:rPr>
        <w:t>կրթության</w:t>
      </w:r>
      <w:r w:rsidRPr="005A1724">
        <w:rPr>
          <w:rFonts w:ascii="GHEA Grapalat" w:hAnsi="GHEA Grapalat"/>
          <w:sz w:val="20"/>
        </w:rPr>
        <w:t xml:space="preserve"> </w:t>
      </w:r>
      <w:r w:rsidRPr="005A1724">
        <w:rPr>
          <w:rFonts w:ascii="GHEA Grapalat" w:hAnsi="GHEA Grapalat" w:cs="Sylfaen"/>
          <w:sz w:val="20"/>
        </w:rPr>
        <w:t>դիպլոմ</w:t>
      </w:r>
      <w:r w:rsidRPr="005A1724">
        <w:rPr>
          <w:rFonts w:ascii="GHEA Grapalat" w:hAnsi="GHEA Grapalat"/>
          <w:sz w:val="20"/>
        </w:rPr>
        <w:t>,</w:t>
      </w:r>
      <w:r w:rsidRPr="005A1724">
        <w:rPr>
          <w:rFonts w:ascii="GHEA Grapalat" w:hAnsi="GHEA Grapalat"/>
          <w:sz w:val="20"/>
        </w:rPr>
        <w:br/>
        <w:t>3</w:t>
      </w:r>
      <w:r w:rsidRPr="005A1724">
        <w:rPr>
          <w:rFonts w:ascii="GHEA Grapalat" w:hAnsi="GHEA Grapalat" w:cs="Apple Color Emoji"/>
          <w:sz w:val="20"/>
        </w:rPr>
        <w:t>️</w:t>
      </w:r>
      <w:r w:rsidRPr="005A1724">
        <w:rPr>
          <w:rFonts w:ascii="MS Gothic" w:eastAsia="MS Gothic" w:hAnsi="MS Gothic" w:cs="MS Gothic" w:hint="eastAsia"/>
          <w:sz w:val="20"/>
        </w:rPr>
        <w:t>⃣</w:t>
      </w:r>
      <w:r w:rsidRPr="005A1724">
        <w:rPr>
          <w:rFonts w:ascii="GHEA Grapalat" w:hAnsi="GHEA Grapalat"/>
          <w:sz w:val="20"/>
        </w:rPr>
        <w:t xml:space="preserve"> </w:t>
      </w:r>
      <w:r w:rsidRPr="005A1724">
        <w:rPr>
          <w:rFonts w:ascii="GHEA Grapalat" w:hAnsi="GHEA Grapalat" w:cs="Sylfaen"/>
          <w:sz w:val="20"/>
        </w:rPr>
        <w:t>Գերազանց</w:t>
      </w:r>
      <w:r w:rsidRPr="005A1724">
        <w:rPr>
          <w:rFonts w:ascii="GHEA Grapalat" w:hAnsi="GHEA Grapalat"/>
          <w:sz w:val="20"/>
        </w:rPr>
        <w:t xml:space="preserve"> </w:t>
      </w:r>
      <w:r w:rsidRPr="005A1724">
        <w:rPr>
          <w:rFonts w:ascii="GHEA Grapalat" w:hAnsi="GHEA Grapalat" w:cs="Sylfaen"/>
          <w:sz w:val="20"/>
        </w:rPr>
        <w:t>տիրապետում</w:t>
      </w:r>
      <w:r w:rsidRPr="005A1724">
        <w:rPr>
          <w:rFonts w:ascii="GHEA Grapalat" w:hAnsi="GHEA Grapalat"/>
          <w:sz w:val="20"/>
        </w:rPr>
        <w:t xml:space="preserve"> </w:t>
      </w:r>
      <w:r w:rsidRPr="005A1724">
        <w:rPr>
          <w:rFonts w:ascii="GHEA Grapalat" w:hAnsi="GHEA Grapalat" w:cs="Sylfaen"/>
          <w:sz w:val="20"/>
        </w:rPr>
        <w:t>է</w:t>
      </w:r>
      <w:r w:rsidRPr="005A1724">
        <w:rPr>
          <w:rFonts w:ascii="GHEA Grapalat" w:hAnsi="GHEA Grapalat"/>
          <w:sz w:val="20"/>
        </w:rPr>
        <w:t xml:space="preserve"> </w:t>
      </w:r>
      <w:r w:rsidRPr="005A1724">
        <w:rPr>
          <w:rFonts w:ascii="GHEA Grapalat" w:hAnsi="GHEA Grapalat" w:cs="Sylfaen"/>
          <w:sz w:val="20"/>
        </w:rPr>
        <w:t>հայերենին</w:t>
      </w:r>
      <w:r w:rsidRPr="005A1724">
        <w:rPr>
          <w:rFonts w:ascii="GHEA Grapalat" w:hAnsi="GHEA Grapalat"/>
          <w:sz w:val="20"/>
        </w:rPr>
        <w:t>,</w:t>
      </w:r>
      <w:r w:rsidRPr="005A1724">
        <w:rPr>
          <w:rFonts w:ascii="GHEA Grapalat" w:hAnsi="GHEA Grapalat"/>
          <w:sz w:val="20"/>
        </w:rPr>
        <w:br/>
        <w:t>4</w:t>
      </w:r>
      <w:r w:rsidRPr="005A1724">
        <w:rPr>
          <w:rFonts w:ascii="GHEA Grapalat" w:hAnsi="GHEA Grapalat" w:cs="Apple Color Emoji"/>
          <w:sz w:val="20"/>
        </w:rPr>
        <w:t>️</w:t>
      </w:r>
      <w:r w:rsidRPr="005A1724">
        <w:rPr>
          <w:rFonts w:ascii="MS Gothic" w:eastAsia="MS Gothic" w:hAnsi="MS Gothic" w:cs="MS Gothic" w:hint="eastAsia"/>
          <w:sz w:val="20"/>
        </w:rPr>
        <w:t>⃣</w:t>
      </w:r>
      <w:r w:rsidRPr="005A1724">
        <w:rPr>
          <w:rFonts w:ascii="GHEA Grapalat" w:hAnsi="GHEA Grapalat"/>
          <w:sz w:val="20"/>
        </w:rPr>
        <w:t xml:space="preserve"> Վարժ տիրապետում է անգլերենին (առնվազն </w:t>
      </w:r>
      <w:r w:rsidRPr="005A1724">
        <w:rPr>
          <w:rFonts w:cs="Calibri"/>
          <w:sz w:val="20"/>
        </w:rPr>
        <w:t> </w:t>
      </w:r>
      <w:r w:rsidRPr="005A1724">
        <w:rPr>
          <w:rFonts w:ascii="GHEA Grapalat" w:hAnsi="GHEA Grapalat"/>
          <w:sz w:val="20"/>
        </w:rPr>
        <w:t>B2 մակարդակ)։</w:t>
      </w:r>
    </w:p>
    <w:p w14:paraId="2E033D1F"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rPr>
      </w:pPr>
    </w:p>
    <w:p w14:paraId="4D4C9D9C"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b/>
          <w:bCs/>
          <w:sz w:val="20"/>
        </w:rPr>
      </w:pPr>
      <w:r w:rsidRPr="005A1724">
        <w:rPr>
          <w:rFonts w:ascii="GHEA Grapalat" w:hAnsi="GHEA Grapalat"/>
          <w:b/>
          <w:bCs/>
          <w:sz w:val="20"/>
        </w:rPr>
        <w:t>Ծրագրի մասին</w:t>
      </w:r>
    </w:p>
    <w:p w14:paraId="0F47513A"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Segoe UI Emoji" w:hAnsi="Segoe UI Emoji" w:cs="Segoe UI Emoji"/>
          <w:sz w:val="20"/>
        </w:rPr>
        <w:t>🟢</w:t>
      </w:r>
      <w:r w:rsidRPr="005A1724">
        <w:rPr>
          <w:rFonts w:ascii="GHEA Grapalat" w:hAnsi="GHEA Grapalat"/>
          <w:sz w:val="20"/>
        </w:rPr>
        <w:t xml:space="preserve"> </w:t>
      </w:r>
      <w:r w:rsidRPr="005A1724">
        <w:rPr>
          <w:rFonts w:ascii="GHEA Grapalat" w:hAnsi="GHEA Grapalat"/>
          <w:b/>
          <w:bCs/>
          <w:sz w:val="20"/>
        </w:rPr>
        <w:t>Հաշվեքննիչ պալատը</w:t>
      </w:r>
      <w:r w:rsidRPr="005A1724">
        <w:rPr>
          <w:rFonts w:ascii="GHEA Grapalat" w:hAnsi="GHEA Grapalat"/>
          <w:sz w:val="20"/>
        </w:rPr>
        <w:t xml:space="preserve"> մեր պետության բարձրագույն աուդիտորական մարմինն է։ Այս ծարգիրը նպատակ ունի ներգրավել և պատրաստել սկսնակ մասնագետների կատարողականի աուդիտի ոլորտում։ Կատարողականի աուդիտը այն գործիքն է, որի միջոցով մենք նպաստում ենք պետությանը գործելու ավելի արդյունավետ՝ ի շահ քաղաքացիների։ Մեր աշխատանքը վերաբերում է մարդկանց կյանքի բոլոր կարևոր ոլորտներին՝ առողջապահությունից մինչև կրթություն, մաքուր շրջակա միջավայրից մինչև արդարադատություն, տնտեսական զարգացումից մինչև անվտանգություն, որոնցում կարող ես ունենալ քո իրական ներդրումը։</w:t>
      </w:r>
    </w:p>
    <w:p w14:paraId="3E03D298"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b/>
          <w:bCs/>
          <w:sz w:val="20"/>
        </w:rPr>
      </w:pPr>
    </w:p>
    <w:p w14:paraId="33B2F7B9"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rPr>
      </w:pPr>
      <w:r w:rsidRPr="005A1724">
        <w:rPr>
          <w:rFonts w:ascii="Segoe UI Emoji" w:hAnsi="Segoe UI Emoji" w:cs="Segoe UI Emoji"/>
          <w:sz w:val="20"/>
        </w:rPr>
        <w:t>🟢</w:t>
      </w:r>
      <w:r w:rsidRPr="005A1724">
        <w:rPr>
          <w:rFonts w:ascii="GHEA Grapalat" w:hAnsi="GHEA Grapalat"/>
          <w:sz w:val="20"/>
        </w:rPr>
        <w:t xml:space="preserve"> </w:t>
      </w:r>
      <w:r w:rsidRPr="005A1724">
        <w:rPr>
          <w:rFonts w:ascii="GHEA Grapalat" w:hAnsi="GHEA Grapalat"/>
          <w:b/>
          <w:bCs/>
          <w:sz w:val="20"/>
        </w:rPr>
        <w:t>Ծրագրի տևողությունը</w:t>
      </w:r>
      <w:r w:rsidRPr="005A1724">
        <w:rPr>
          <w:rFonts w:ascii="GHEA Grapalat" w:hAnsi="GHEA Grapalat"/>
          <w:sz w:val="20"/>
        </w:rPr>
        <w:t xml:space="preserve"> մեկ տարի է և բաղկացած է երեք բաղադրիչից.</w:t>
      </w:r>
    </w:p>
    <w:p w14:paraId="73D63A43"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rPr>
      </w:pPr>
    </w:p>
    <w:p w14:paraId="7C86162B"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GHEA Grapalat" w:hAnsi="GHEA Grapalat"/>
          <w:b/>
          <w:bCs/>
          <w:sz w:val="20"/>
        </w:rPr>
        <w:t xml:space="preserve">      </w:t>
      </w:r>
      <w:r w:rsidRPr="005A1724">
        <w:rPr>
          <w:rFonts w:ascii="Cambria Math" w:hAnsi="Cambria Math" w:cs="Cambria Math"/>
          <w:b/>
          <w:bCs/>
          <w:sz w:val="20"/>
        </w:rPr>
        <w:t>⇾</w:t>
      </w:r>
      <w:r w:rsidRPr="005A1724">
        <w:rPr>
          <w:rFonts w:ascii="GHEA Grapalat" w:hAnsi="GHEA Grapalat"/>
          <w:b/>
          <w:bCs/>
          <w:sz w:val="20"/>
        </w:rPr>
        <w:t xml:space="preserve"> Դասընթաց</w:t>
      </w:r>
      <w:r w:rsidRPr="005A1724">
        <w:rPr>
          <w:rFonts w:ascii="GHEA Grapalat" w:hAnsi="GHEA Grapalat"/>
          <w:sz w:val="20"/>
        </w:rPr>
        <w:t xml:space="preserve">. </w:t>
      </w:r>
    </w:p>
    <w:p w14:paraId="3F0D7D50"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GHEA Grapalat" w:hAnsi="GHEA Grapalat"/>
          <w:sz w:val="20"/>
        </w:rPr>
        <w:t>Իր բովանդակությամբ ՀՀ-ում եզակի այս կրթական դասընթացը մասնակիցներին կտա աուդիտի բարձրագույն մարմինների միջազգային ստանդարտների (ISSAI) վրա հիմնված համակողմանի գիտելիքներ կատարողականի աուդիտի վերաբերյալ։</w:t>
      </w:r>
    </w:p>
    <w:p w14:paraId="038D2C20"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GHEA Grapalat" w:hAnsi="GHEA Grapalat"/>
          <w:b/>
          <w:bCs/>
          <w:sz w:val="20"/>
        </w:rPr>
        <w:t xml:space="preserve">     </w:t>
      </w:r>
      <w:r w:rsidRPr="005A1724">
        <w:rPr>
          <w:rFonts w:ascii="Cambria Math" w:hAnsi="Cambria Math" w:cs="Cambria Math"/>
          <w:b/>
          <w:bCs/>
          <w:sz w:val="20"/>
        </w:rPr>
        <w:t>⇾</w:t>
      </w:r>
      <w:r w:rsidRPr="005A1724">
        <w:rPr>
          <w:rFonts w:ascii="GHEA Grapalat" w:hAnsi="GHEA Grapalat"/>
          <w:b/>
          <w:bCs/>
          <w:sz w:val="20"/>
        </w:rPr>
        <w:t xml:space="preserve"> Աուդիտորական նախագիծ</w:t>
      </w:r>
      <w:r w:rsidRPr="005A1724">
        <w:rPr>
          <w:rFonts w:ascii="GHEA Grapalat" w:hAnsi="GHEA Grapalat"/>
          <w:sz w:val="20"/>
        </w:rPr>
        <w:t xml:space="preserve">. </w:t>
      </w:r>
    </w:p>
    <w:p w14:paraId="59E274BB"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GHEA Grapalat" w:hAnsi="GHEA Grapalat"/>
          <w:sz w:val="20"/>
        </w:rPr>
        <w:t>Ծրագրի մասնակիցը կաշխատի իրական աուդիտորական նախագծում՝ որպես թիմի անդամ՝ ներգրավվելով աշխատանքների ընթացքին՝ նախագծի մեկնարկից մինչև ավարտը։</w:t>
      </w:r>
    </w:p>
    <w:p w14:paraId="5FA5111C"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rPr>
      </w:pPr>
      <w:r w:rsidRPr="005A1724">
        <w:rPr>
          <w:rFonts w:ascii="GHEA Grapalat" w:hAnsi="GHEA Grapalat"/>
          <w:b/>
          <w:bCs/>
          <w:sz w:val="20"/>
        </w:rPr>
        <w:t xml:space="preserve">     </w:t>
      </w:r>
      <w:r w:rsidRPr="005A1724">
        <w:rPr>
          <w:rFonts w:ascii="Cambria Math" w:hAnsi="Cambria Math" w:cs="Cambria Math"/>
          <w:b/>
          <w:bCs/>
          <w:sz w:val="20"/>
        </w:rPr>
        <w:t>⇾</w:t>
      </w:r>
      <w:r w:rsidRPr="005A1724">
        <w:rPr>
          <w:rFonts w:ascii="GHEA Grapalat" w:hAnsi="GHEA Grapalat"/>
          <w:b/>
          <w:bCs/>
          <w:sz w:val="20"/>
        </w:rPr>
        <w:t xml:space="preserve"> Աուդիտորի որակավորում</w:t>
      </w:r>
      <w:r w:rsidRPr="005A1724">
        <w:rPr>
          <w:rFonts w:ascii="GHEA Grapalat" w:hAnsi="GHEA Grapalat"/>
          <w:sz w:val="20"/>
        </w:rPr>
        <w:t xml:space="preserve">. </w:t>
      </w:r>
    </w:p>
    <w:p w14:paraId="5A8E3D95"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GHEA Grapalat" w:hAnsi="GHEA Grapalat"/>
          <w:sz w:val="20"/>
        </w:rPr>
        <w:t>Մասնակիցը կմեկնարկի աուդիտորի որակավորման (ACCA) իր ուղին։</w:t>
      </w:r>
    </w:p>
    <w:p w14:paraId="1DDD51E0"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p>
    <w:p w14:paraId="4E9AC28F"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Segoe UI Emoji" w:hAnsi="Segoe UI Emoji" w:cs="Segoe UI Emoji"/>
          <w:sz w:val="20"/>
        </w:rPr>
        <w:t>🟢</w:t>
      </w:r>
      <w:r w:rsidRPr="005A1724">
        <w:rPr>
          <w:rFonts w:ascii="GHEA Grapalat" w:hAnsi="GHEA Grapalat" w:cs="Apple Color Emoji"/>
          <w:sz w:val="20"/>
        </w:rPr>
        <w:t xml:space="preserve"> </w:t>
      </w:r>
      <w:r w:rsidRPr="005A1724">
        <w:rPr>
          <w:rFonts w:ascii="GHEA Grapalat" w:hAnsi="GHEA Grapalat"/>
          <w:b/>
          <w:bCs/>
          <w:sz w:val="20"/>
        </w:rPr>
        <w:t>Ծրագիրը հաջողությամբ ավարտած մասնակիցները</w:t>
      </w:r>
      <w:r w:rsidRPr="005A1724">
        <w:rPr>
          <w:rFonts w:ascii="GHEA Grapalat" w:hAnsi="GHEA Grapalat"/>
          <w:sz w:val="20"/>
        </w:rPr>
        <w:t xml:space="preserve"> կստանան Հաշվեքննիչ պալատում ծառայության անցնելու և հետագա կարիերային աճի հնարավորություն։</w:t>
      </w:r>
    </w:p>
    <w:p w14:paraId="2226CD08"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p>
    <w:p w14:paraId="459460A8"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cs="Apple Color Emoji"/>
          <w:sz w:val="20"/>
        </w:rPr>
      </w:pPr>
      <w:r w:rsidRPr="005A1724">
        <w:rPr>
          <w:rFonts w:ascii="Segoe UI Emoji" w:hAnsi="Segoe UI Emoji" w:cs="Segoe UI Emoji"/>
          <w:sz w:val="20"/>
        </w:rPr>
        <w:lastRenderedPageBreak/>
        <w:t>🟢</w:t>
      </w:r>
      <w:r w:rsidRPr="005A1724">
        <w:rPr>
          <w:rFonts w:ascii="GHEA Grapalat" w:hAnsi="GHEA Grapalat" w:cs="Apple Color Emoji"/>
          <w:sz w:val="20"/>
        </w:rPr>
        <w:t xml:space="preserve"> </w:t>
      </w:r>
      <w:r w:rsidRPr="005A1724">
        <w:rPr>
          <w:rFonts w:ascii="GHEA Grapalat" w:hAnsi="GHEA Grapalat" w:cs="Apple Color Emoji"/>
          <w:b/>
          <w:bCs/>
          <w:sz w:val="20"/>
        </w:rPr>
        <w:t>Վարձատրություն</w:t>
      </w:r>
    </w:p>
    <w:p w14:paraId="684CE213"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GHEA Grapalat" w:hAnsi="GHEA Grapalat"/>
          <w:sz w:val="20"/>
        </w:rPr>
        <w:t xml:space="preserve">Ծրագրի ողջ ընթացքում մասնակիցը կստանա ՀՀ-ում գործող </w:t>
      </w:r>
      <w:r w:rsidRPr="005A1724">
        <w:rPr>
          <w:rFonts w:ascii="GHEA Grapalat" w:hAnsi="GHEA Grapalat"/>
          <w:b/>
          <w:bCs/>
          <w:sz w:val="20"/>
        </w:rPr>
        <w:t xml:space="preserve">Big10 </w:t>
      </w:r>
      <w:r w:rsidRPr="005A1724">
        <w:rPr>
          <w:rFonts w:ascii="GHEA Grapalat" w:hAnsi="GHEA Grapalat"/>
          <w:sz w:val="20"/>
        </w:rPr>
        <w:t>աուդիտորական կազմակերպությունների սկսնակ մասնագետների միջին աշխատավարձին համարժեք վարձատրություն։</w:t>
      </w:r>
    </w:p>
    <w:p w14:paraId="6889D2F5"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rPr>
      </w:pPr>
    </w:p>
    <w:p w14:paraId="0A6EFBF7"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b/>
          <w:bCs/>
          <w:sz w:val="20"/>
        </w:rPr>
      </w:pPr>
      <w:r w:rsidRPr="005A1724">
        <w:rPr>
          <w:rFonts w:ascii="GHEA Grapalat" w:hAnsi="GHEA Grapalat"/>
          <w:b/>
          <w:bCs/>
          <w:sz w:val="20"/>
        </w:rPr>
        <w:t>Ինչպե՞ս դիմել</w:t>
      </w:r>
    </w:p>
    <w:p w14:paraId="5EC4E8FA"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rPr>
      </w:pPr>
      <w:r w:rsidRPr="005A1724">
        <w:rPr>
          <mc:AlternateContent>
            <mc:Choice Requires="w16se">
              <w:rFonts w:ascii="GHEA Grapalat" w:hAnsi="GHEA Grapalat"/>
            </mc:Choice>
            <mc:Fallback>
              <w:rFonts w:ascii="Apple Color Emoji" w:eastAsia="Apple Color Emoji" w:hAnsi="Apple Color Emoji" w:cs="Apple Color Emoji"/>
            </mc:Fallback>
          </mc:AlternateContent>
          <w:sz w:val="20"/>
        </w:rPr>
        <mc:AlternateContent>
          <mc:Choice Requires="w16se">
            <w16se:symEx w16se:font="Apple Color Emoji" w16se:char="1F4C3"/>
          </mc:Choice>
          <mc:Fallback>
            <w:t>📃</w:t>
          </mc:Fallback>
        </mc:AlternateContent>
      </w:r>
      <w:r w:rsidRPr="005A1724">
        <w:rPr>
          <w:rFonts w:ascii="GHEA Grapalat" w:hAnsi="GHEA Grapalat"/>
          <w:sz w:val="20"/>
        </w:rPr>
        <w:t xml:space="preserve"> Այս փուլում անհրաժեշտ է միայն </w:t>
      </w:r>
      <w:r w:rsidRPr="005A1724">
        <w:rPr>
          <w:rFonts w:ascii="GHEA Grapalat" w:hAnsi="GHEA Grapalat"/>
          <w:b/>
          <w:bCs/>
          <w:sz w:val="20"/>
        </w:rPr>
        <w:t>Դիմում</w:t>
      </w:r>
      <w:r w:rsidRPr="005A1724">
        <w:rPr>
          <w:rFonts w:ascii="GHEA Grapalat" w:hAnsi="GHEA Grapalat"/>
          <w:sz w:val="20"/>
        </w:rPr>
        <w:t>՝ լրացված կից ձևաչափի համաձայն։</w:t>
      </w:r>
    </w:p>
    <w:p w14:paraId="432AAC24"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rPr>
      </w:pPr>
      <w:r w:rsidRPr="005A1724">
        <w:rPr>
          <w:rFonts w:ascii="Segoe UI Emoji" w:eastAsiaTheme="minorHAnsi" w:hAnsi="Segoe UI Emoji" w:cs="Segoe UI Emoji"/>
          <w:sz w:val="26"/>
          <w:szCs w:val="26"/>
          <w14:ligatures w14:val="standardContextual"/>
        </w:rPr>
        <w:t>📨</w:t>
      </w:r>
      <w:r w:rsidRPr="005A1724">
        <w:rPr>
          <w:rFonts w:ascii="GHEA Grapalat" w:hAnsi="GHEA Grapalat"/>
          <w:sz w:val="20"/>
        </w:rPr>
        <w:t xml:space="preserve"> Դիմումն անհրաժեշտ է ուղարկել </w:t>
      </w:r>
      <w:hyperlink r:id="rId14" w:history="1">
        <w:r w:rsidRPr="005A1724">
          <w:rPr>
            <w:rStyle w:val="Hyperlink"/>
            <w:rFonts w:ascii="GHEA Grapalat" w:hAnsi="GHEA Grapalat"/>
            <w:color w:val="auto"/>
            <w:sz w:val="20"/>
          </w:rPr>
          <w:t>hr@armsai.am</w:t>
        </w:r>
      </w:hyperlink>
      <w:r w:rsidRPr="005A1724">
        <w:rPr>
          <w:rFonts w:ascii="GHEA Grapalat" w:hAnsi="GHEA Grapalat"/>
          <w:sz w:val="20"/>
        </w:rPr>
        <w:t xml:space="preserve"> հասցեին։</w:t>
      </w:r>
    </w:p>
    <w:p w14:paraId="571ABB71"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rPr>
      </w:pPr>
      <w:r w:rsidRPr="005A1724">
        <w:rPr>
          <w:rFonts w:ascii="Segoe UI Emoji" w:eastAsiaTheme="minorHAnsi" w:hAnsi="Segoe UI Emoji" w:cs="Segoe UI Emoji"/>
          <w:sz w:val="26"/>
          <w:szCs w:val="26"/>
          <w14:ligatures w14:val="standardContextual"/>
        </w:rPr>
        <w:t>⏳</w:t>
      </w:r>
      <w:r w:rsidRPr="005A1724">
        <w:rPr>
          <w:rFonts w:ascii="GHEA Grapalat" w:hAnsi="GHEA Grapalat"/>
          <w:sz w:val="20"/>
        </w:rPr>
        <w:t>Դիմումների ներկայացման վերջնաժամկետը _________________-ն է։</w:t>
      </w:r>
    </w:p>
    <w:p w14:paraId="3795BA23"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rPr>
      </w:pPr>
    </w:p>
    <w:p w14:paraId="0612B3A0"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b/>
          <w:bCs/>
          <w:sz w:val="20"/>
        </w:rPr>
      </w:pPr>
      <w:r w:rsidRPr="005A1724">
        <w:rPr>
          <w:rFonts w:ascii="GHEA Grapalat" w:hAnsi="GHEA Grapalat"/>
          <w:b/>
          <w:bCs/>
          <w:sz w:val="20"/>
        </w:rPr>
        <w:t>Դիմումից հետո</w:t>
      </w:r>
    </w:p>
    <w:p w14:paraId="1681AB9D"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Segoe UI Emoji" w:hAnsi="Segoe UI Emoji" w:cs="Segoe UI Emoji"/>
          <w:b/>
          <w:bCs/>
          <w:sz w:val="20"/>
        </w:rPr>
        <w:t>➡️</w:t>
      </w:r>
      <w:r w:rsidRPr="005A1724">
        <w:rPr>
          <w:rFonts w:ascii="GHEA Grapalat" w:hAnsi="GHEA Grapalat" w:cs="Apple Color Emoji"/>
          <w:b/>
          <w:bCs/>
          <w:sz w:val="20"/>
        </w:rPr>
        <w:t xml:space="preserve"> </w:t>
      </w:r>
      <w:r w:rsidRPr="005A1724">
        <w:rPr>
          <w:rFonts w:ascii="GHEA Grapalat" w:hAnsi="GHEA Grapalat"/>
          <w:b/>
          <w:bCs/>
          <w:sz w:val="20"/>
        </w:rPr>
        <w:t>Գրավոր թեստավորում</w:t>
      </w:r>
      <w:r w:rsidRPr="005A1724">
        <w:rPr>
          <w:rFonts w:ascii="GHEA Grapalat" w:hAnsi="GHEA Grapalat"/>
          <w:sz w:val="20"/>
        </w:rPr>
        <w:t>. Սահմանված պահանջներին համապատասխանող դիմորդները կտեղեկացվեն գրավոր թեստավորմանը մասնակցելու մասին։ Այն ներառում է վերլուծական թեստ և անգլերեն լեզվի իմացության ստուգում։</w:t>
      </w:r>
    </w:p>
    <w:p w14:paraId="07A15924"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Segoe UI Emoji" w:hAnsi="Segoe UI Emoji" w:cs="Segoe UI Emoji"/>
          <w:b/>
          <w:bCs/>
          <w:sz w:val="20"/>
        </w:rPr>
        <w:t>➡️</w:t>
      </w:r>
      <w:r w:rsidRPr="005A1724">
        <w:rPr>
          <w:rFonts w:ascii="GHEA Grapalat" w:hAnsi="GHEA Grapalat" w:cs="Apple Color Emoji"/>
          <w:b/>
          <w:bCs/>
          <w:sz w:val="20"/>
        </w:rPr>
        <w:t xml:space="preserve"> </w:t>
      </w:r>
      <w:r w:rsidRPr="005A1724">
        <w:rPr>
          <w:rFonts w:ascii="GHEA Grapalat" w:hAnsi="GHEA Grapalat"/>
          <w:b/>
          <w:bCs/>
          <w:sz w:val="20"/>
        </w:rPr>
        <w:t>Հարցազրույց</w:t>
      </w:r>
      <w:r w:rsidRPr="005A1724">
        <w:rPr>
          <w:rFonts w:ascii="GHEA Grapalat" w:hAnsi="GHEA Grapalat"/>
          <w:sz w:val="20"/>
        </w:rPr>
        <w:t xml:space="preserve">. Գրավոր թեստավորումը հաջողությամբ հաղթահարած դիմորդները կտեղեկացվեն հարցազրույցին մասնակցելու մասին։ </w:t>
      </w:r>
    </w:p>
    <w:p w14:paraId="53E568E8"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Segoe UI Emoji" w:hAnsi="Segoe UI Emoji" w:cs="Segoe UI Emoji"/>
          <w:b/>
          <w:bCs/>
          <w:sz w:val="20"/>
        </w:rPr>
        <w:t>➡️</w:t>
      </w:r>
      <w:r w:rsidRPr="005A1724">
        <w:rPr>
          <w:rFonts w:ascii="GHEA Grapalat" w:hAnsi="GHEA Grapalat" w:cs="Apple Color Emoji"/>
          <w:b/>
          <w:bCs/>
          <w:sz w:val="20"/>
        </w:rPr>
        <w:t xml:space="preserve"> </w:t>
      </w:r>
      <w:r w:rsidRPr="005A1724">
        <w:rPr>
          <w:rFonts w:ascii="GHEA Grapalat" w:hAnsi="GHEA Grapalat"/>
          <w:b/>
          <w:bCs/>
          <w:sz w:val="20"/>
        </w:rPr>
        <w:t xml:space="preserve">Աշխատանքի առաջարկ. </w:t>
      </w:r>
      <w:r w:rsidRPr="005A1724">
        <w:rPr>
          <w:rFonts w:ascii="GHEA Grapalat" w:hAnsi="GHEA Grapalat"/>
          <w:sz w:val="20"/>
        </w:rPr>
        <w:t>Հարցազրույցը հաջողությամբ հաղթահարած մասնակիցներին, փաստաթղթերի վերջնական ստուգումից հետո, կառաջարկվի կնքել աշխատանքային պայմանագիր։</w:t>
      </w:r>
    </w:p>
    <w:p w14:paraId="22F67A47"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rPr>
      </w:pPr>
    </w:p>
    <w:p w14:paraId="64BDC225"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b/>
          <w:bCs/>
          <w:sz w:val="20"/>
        </w:rPr>
      </w:pPr>
      <w:r w:rsidRPr="005A1724">
        <w:rPr>
          <w:rFonts w:ascii="GHEA Grapalat" w:hAnsi="GHEA Grapalat"/>
          <w:b/>
          <w:bCs/>
          <w:sz w:val="20"/>
        </w:rPr>
        <w:t>Ո՞ւմ ենք փնտրում</w:t>
      </w:r>
    </w:p>
    <w:p w14:paraId="5ECDE2CD"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GHEA Grapalat" w:hAnsi="GHEA Grapalat"/>
          <w:sz w:val="20"/>
        </w:rPr>
        <w:t>Մենք փնտրում ենք երիտասարդ տաղանդների, ովքեր.</w:t>
      </w:r>
    </w:p>
    <w:p w14:paraId="1B82B8C1"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Segoe UI Emoji" w:eastAsiaTheme="minorHAnsi" w:hAnsi="Segoe UI Emoji" w:cs="Segoe UI Emoji"/>
          <w:sz w:val="26"/>
          <w:szCs w:val="26"/>
          <w14:ligatures w14:val="standardContextual"/>
        </w:rPr>
        <w:t>🔎</w:t>
      </w:r>
      <w:r w:rsidRPr="005A1724">
        <w:rPr>
          <w:rFonts w:ascii="GHEA Grapalat" w:eastAsiaTheme="minorHAnsi" w:hAnsi="GHEA Grapalat" w:cs="Apple Color Emoji"/>
          <w:sz w:val="26"/>
          <w:szCs w:val="26"/>
          <w14:ligatures w14:val="standardContextual"/>
        </w:rPr>
        <w:t xml:space="preserve"> </w:t>
      </w:r>
      <w:r w:rsidRPr="005A1724">
        <w:rPr>
          <w:rFonts w:ascii="GHEA Grapalat" w:eastAsiaTheme="minorHAnsi" w:hAnsi="GHEA Grapalat" w:cs="Apple Color Emoji"/>
          <w:sz w:val="20"/>
          <w:szCs w:val="20"/>
          <w14:ligatures w14:val="standardContextual"/>
        </w:rPr>
        <w:t>Ունեն</w:t>
      </w:r>
      <w:r w:rsidRPr="005A1724">
        <w:rPr>
          <w:rFonts w:ascii="GHEA Grapalat" w:eastAsiaTheme="minorHAnsi" w:hAnsi="GHEA Grapalat" w:cs="Apple Color Emoji"/>
          <w:sz w:val="26"/>
          <w:szCs w:val="26"/>
          <w14:ligatures w14:val="standardContextual"/>
        </w:rPr>
        <w:t xml:space="preserve"> </w:t>
      </w:r>
      <w:r w:rsidRPr="005A1724">
        <w:rPr>
          <w:rFonts w:ascii="GHEA Grapalat" w:hAnsi="GHEA Grapalat"/>
          <w:b/>
          <w:bCs/>
          <w:sz w:val="20"/>
        </w:rPr>
        <w:t>հետազոտական</w:t>
      </w:r>
      <w:r w:rsidRPr="005A1724">
        <w:rPr>
          <w:rFonts w:ascii="GHEA Grapalat" w:hAnsi="GHEA Grapalat"/>
          <w:sz w:val="20"/>
        </w:rPr>
        <w:t xml:space="preserve"> հմտություններ. խորանում են խնդիրների պատճառների մեջ, փնտրում ու գտնում դրանց լավագույն լուծումները.</w:t>
      </w:r>
    </w:p>
    <w:p w14:paraId="00F67545"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Segoe UI Emoji" w:eastAsiaTheme="minorHAnsi" w:hAnsi="Segoe UI Emoji" w:cs="Segoe UI Emoji"/>
          <w:sz w:val="26"/>
          <w:szCs w:val="26"/>
          <w14:ligatures w14:val="standardContextual"/>
        </w:rPr>
        <w:t>📊</w:t>
      </w:r>
      <w:r w:rsidRPr="005A1724">
        <w:rPr>
          <w:rFonts w:ascii="GHEA Grapalat" w:eastAsiaTheme="minorHAnsi" w:hAnsi="GHEA Grapalat" w:cs="Apple Color Emoji"/>
          <w:sz w:val="26"/>
          <w:szCs w:val="26"/>
          <w14:ligatures w14:val="standardContextual"/>
        </w:rPr>
        <w:t xml:space="preserve"> </w:t>
      </w:r>
      <w:r w:rsidRPr="005A1724">
        <w:rPr>
          <w:rFonts w:ascii="GHEA Grapalat" w:eastAsiaTheme="minorHAnsi" w:hAnsi="GHEA Grapalat" w:cs="Apple Color Emoji"/>
          <w:sz w:val="20"/>
          <w:szCs w:val="20"/>
          <w14:ligatures w14:val="standardContextual"/>
        </w:rPr>
        <w:t>Ունեն</w:t>
      </w:r>
      <w:r w:rsidRPr="005A1724">
        <w:rPr>
          <w:rFonts w:ascii="GHEA Grapalat" w:eastAsiaTheme="minorHAnsi" w:hAnsi="GHEA Grapalat" w:cs="Apple Color Emoji"/>
          <w:sz w:val="26"/>
          <w:szCs w:val="26"/>
          <w14:ligatures w14:val="standardContextual"/>
        </w:rPr>
        <w:t xml:space="preserve"> </w:t>
      </w:r>
      <w:r w:rsidRPr="005A1724">
        <w:rPr>
          <w:rFonts w:ascii="GHEA Grapalat" w:hAnsi="GHEA Grapalat"/>
          <w:b/>
          <w:bCs/>
          <w:sz w:val="20"/>
        </w:rPr>
        <w:t>վերլուծական</w:t>
      </w:r>
      <w:r w:rsidRPr="005A1724">
        <w:rPr>
          <w:rFonts w:ascii="GHEA Grapalat" w:hAnsi="GHEA Grapalat"/>
          <w:sz w:val="20"/>
        </w:rPr>
        <w:t xml:space="preserve"> հմտություններ. կարողանում են աշխատել թվերի ու տվյալների հետ, վեր հանել օրինաչափություններ.</w:t>
      </w:r>
    </w:p>
    <w:p w14:paraId="09FD918A"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Segoe UI Emoji" w:eastAsiaTheme="minorHAnsi" w:hAnsi="Segoe UI Emoji" w:cs="Segoe UI Emoji"/>
          <w:sz w:val="26"/>
          <w:szCs w:val="26"/>
          <w14:ligatures w14:val="standardContextual"/>
        </w:rPr>
        <w:t>💬</w:t>
      </w:r>
      <w:r w:rsidRPr="005A1724">
        <w:rPr>
          <w:rFonts w:ascii="GHEA Grapalat" w:eastAsiaTheme="minorHAnsi" w:hAnsi="GHEA Grapalat" w:cs="Apple Color Emoji"/>
          <w:sz w:val="26"/>
          <w:szCs w:val="26"/>
          <w14:ligatures w14:val="standardContextual"/>
        </w:rPr>
        <w:t xml:space="preserve"> </w:t>
      </w:r>
      <w:r w:rsidRPr="005A1724">
        <w:rPr>
          <w:rFonts w:ascii="GHEA Grapalat" w:eastAsiaTheme="minorHAnsi" w:hAnsi="GHEA Grapalat" w:cs="Apple Color Emoji"/>
          <w:sz w:val="20"/>
          <w:szCs w:val="20"/>
          <w14:ligatures w14:val="standardContextual"/>
        </w:rPr>
        <w:t>Ունեն լավ</w:t>
      </w:r>
      <w:r w:rsidRPr="005A1724">
        <w:rPr>
          <w:rFonts w:ascii="GHEA Grapalat" w:eastAsiaTheme="minorHAnsi" w:hAnsi="GHEA Grapalat" w:cs="Apple Color Emoji"/>
          <w:sz w:val="26"/>
          <w:szCs w:val="26"/>
          <w14:ligatures w14:val="standardContextual"/>
        </w:rPr>
        <w:t xml:space="preserve"> </w:t>
      </w:r>
      <w:r w:rsidRPr="005A1724">
        <w:rPr>
          <w:rFonts w:ascii="GHEA Grapalat" w:hAnsi="GHEA Grapalat"/>
          <w:b/>
          <w:bCs/>
          <w:sz w:val="20"/>
        </w:rPr>
        <w:t>հաղորդակցման</w:t>
      </w:r>
      <w:r w:rsidRPr="005A1724">
        <w:rPr>
          <w:rFonts w:ascii="GHEA Grapalat" w:hAnsi="GHEA Grapalat"/>
          <w:sz w:val="20"/>
        </w:rPr>
        <w:t xml:space="preserve"> հմտություններ. գրավոր և բանավոր ուղերձները արդյունավետորեն հասցնում են դիմացինին.</w:t>
      </w:r>
    </w:p>
    <w:p w14:paraId="5FC51AD2"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Segoe UI Emoji" w:hAnsi="Segoe UI Emoji" w:cs="Segoe UI Emoji"/>
          <w:b/>
          <w:bCs/>
          <w:sz w:val="20"/>
        </w:rPr>
        <w:t>📌</w:t>
      </w:r>
      <w:r w:rsidRPr="005A1724">
        <w:rPr>
          <w:rFonts w:ascii="GHEA Grapalat" w:hAnsi="GHEA Grapalat" w:cs="Apple Color Emoji"/>
          <w:b/>
          <w:bCs/>
          <w:sz w:val="20"/>
        </w:rPr>
        <w:t xml:space="preserve"> </w:t>
      </w:r>
      <w:r w:rsidRPr="005A1724">
        <w:rPr>
          <w:rFonts w:ascii="GHEA Grapalat" w:hAnsi="GHEA Grapalat"/>
          <w:b/>
          <w:bCs/>
          <w:sz w:val="20"/>
        </w:rPr>
        <w:t>Պատասխանատու են ու կարգապահ</w:t>
      </w:r>
      <w:r w:rsidRPr="005A1724">
        <w:rPr>
          <w:rFonts w:ascii="GHEA Grapalat" w:hAnsi="GHEA Grapalat"/>
          <w:sz w:val="20"/>
        </w:rPr>
        <w:t xml:space="preserve"> իրենց վերապահված գործում.</w:t>
      </w:r>
    </w:p>
    <w:p w14:paraId="27A2DEC4"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Segoe UI Emoji" w:hAnsi="Segoe UI Emoji" w:cs="Segoe UI Emoji"/>
          <w:b/>
          <w:bCs/>
          <w:sz w:val="20"/>
        </w:rPr>
        <w:t>🤝</w:t>
      </w:r>
      <w:r w:rsidRPr="005A1724">
        <w:rPr>
          <w:rFonts w:ascii="GHEA Grapalat" w:hAnsi="GHEA Grapalat" w:cs="Apple Color Emoji"/>
          <w:b/>
          <w:bCs/>
          <w:sz w:val="20"/>
        </w:rPr>
        <w:t xml:space="preserve"> </w:t>
      </w:r>
      <w:r w:rsidRPr="005A1724">
        <w:rPr>
          <w:rFonts w:ascii="GHEA Grapalat" w:hAnsi="GHEA Grapalat"/>
          <w:b/>
          <w:bCs/>
          <w:sz w:val="20"/>
        </w:rPr>
        <w:t>Թիմային</w:t>
      </w:r>
      <w:r w:rsidRPr="005A1724">
        <w:rPr>
          <w:rFonts w:ascii="GHEA Grapalat" w:hAnsi="GHEA Grapalat"/>
          <w:sz w:val="20"/>
        </w:rPr>
        <w:t xml:space="preserve"> աշխատող են.</w:t>
      </w:r>
    </w:p>
    <w:p w14:paraId="2E48D9B9"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Segoe UI Emoji" w:hAnsi="Segoe UI Emoji" w:cs="Segoe UI Emoji"/>
          <w:sz w:val="20"/>
        </w:rPr>
        <w:t>🚀</w:t>
      </w:r>
      <w:r w:rsidRPr="005A1724">
        <w:rPr>
          <w:rFonts w:ascii="GHEA Grapalat" w:hAnsi="GHEA Grapalat" w:cs="Apple Color Emoji"/>
          <w:sz w:val="20"/>
        </w:rPr>
        <w:t xml:space="preserve"> </w:t>
      </w:r>
      <w:r w:rsidRPr="005A1724">
        <w:rPr>
          <w:rFonts w:ascii="GHEA Grapalat" w:hAnsi="GHEA Grapalat"/>
          <w:sz w:val="20"/>
        </w:rPr>
        <w:t xml:space="preserve">Դրևսորել են </w:t>
      </w:r>
      <w:r w:rsidRPr="005A1724">
        <w:rPr>
          <w:rFonts w:ascii="GHEA Grapalat" w:hAnsi="GHEA Grapalat"/>
          <w:b/>
          <w:bCs/>
          <w:sz w:val="20"/>
        </w:rPr>
        <w:t>կրթության</w:t>
      </w:r>
      <w:r w:rsidRPr="005A1724">
        <w:rPr>
          <w:rFonts w:ascii="GHEA Grapalat" w:hAnsi="GHEA Grapalat"/>
          <w:sz w:val="20"/>
        </w:rPr>
        <w:t xml:space="preserve"> ու ինքնազարգացման ընդգծված հանձնառություն.</w:t>
      </w:r>
    </w:p>
    <w:p w14:paraId="3BD563DA"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Segoe UI Emoji" w:hAnsi="Segoe UI Emoji" w:cs="Segoe UI Emoji"/>
          <w:sz w:val="20"/>
        </w:rPr>
        <w:t>🇦🇲</w:t>
      </w:r>
      <w:r w:rsidRPr="005A1724">
        <w:rPr>
          <w:rFonts w:ascii="GHEA Grapalat" w:hAnsi="GHEA Grapalat" w:cs="Apple Color Emoji"/>
          <w:sz w:val="20"/>
        </w:rPr>
        <w:t xml:space="preserve"> </w:t>
      </w:r>
      <w:r w:rsidRPr="005A1724">
        <w:rPr>
          <w:rFonts w:ascii="GHEA Grapalat" w:hAnsi="GHEA Grapalat"/>
          <w:sz w:val="20"/>
        </w:rPr>
        <w:t>Մոտիվացված են ծառայելու իրենց պետությանը՝ մասնագիտական, ապաքաղաքական աշխատանքով և դրական փոփոխություններ բերելու քաղաքացիների կյանքում։</w:t>
      </w:r>
    </w:p>
    <w:p w14:paraId="04646D47"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b/>
          <w:bCs/>
          <w:sz w:val="20"/>
        </w:rPr>
      </w:pPr>
    </w:p>
    <w:p w14:paraId="1BC0F06C"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rPr>
      </w:pPr>
      <w:r w:rsidRPr="005A1724">
        <w:rPr>
          <w:rFonts w:ascii="GHEA Grapalat" w:hAnsi="GHEA Grapalat"/>
          <w:sz w:val="20"/>
        </w:rPr>
        <w:lastRenderedPageBreak/>
        <w:t>Ծրագրի մանրամասներին հնարավոր է ծանոթանալ հետևյալ հղումով։</w:t>
      </w:r>
    </w:p>
    <w:p w14:paraId="53D4187B"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rPr>
      </w:pPr>
    </w:p>
    <w:p w14:paraId="0ABBF7D6"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i/>
          <w:iCs/>
          <w:sz w:val="20"/>
        </w:rPr>
      </w:pPr>
      <w:r w:rsidRPr="005A1724">
        <w:rPr>
          <w:rFonts w:ascii="GHEA Grapalat" w:hAnsi="GHEA Grapalat"/>
          <w:i/>
          <w:iCs/>
          <w:sz w:val="20"/>
        </w:rPr>
        <w:t>* Ծրագրի մասնակիցը պետք է չունենա դիմումի ձևում նշված սահմանափակումները։</w:t>
      </w:r>
    </w:p>
    <w:p w14:paraId="681F755A"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rPr>
      </w:pPr>
    </w:p>
    <w:p w14:paraId="19E5E8C5"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r w:rsidRPr="005A1724">
        <w:rPr>
          <w:rFonts w:ascii="Segoe UI Emoji" w:hAnsi="Segoe UI Emoji" w:cs="Segoe UI Emoji"/>
          <w:b/>
          <w:bCs/>
          <w:sz w:val="20"/>
        </w:rPr>
        <w:t>📍</w:t>
      </w:r>
      <w:r w:rsidRPr="005A1724">
        <w:rPr>
          <w:rFonts w:ascii="GHEA Grapalat" w:hAnsi="GHEA Grapalat" w:cs="Apple Color Emoji"/>
          <w:b/>
          <w:bCs/>
          <w:sz w:val="20"/>
        </w:rPr>
        <w:t xml:space="preserve"> </w:t>
      </w:r>
      <w:r w:rsidRPr="005A1724">
        <w:rPr>
          <w:rFonts w:ascii="GHEA Grapalat" w:hAnsi="GHEA Grapalat"/>
          <w:b/>
          <w:bCs/>
          <w:sz w:val="20"/>
        </w:rPr>
        <w:t xml:space="preserve">Աշխատավայր՝ </w:t>
      </w:r>
      <w:r w:rsidRPr="005A1724">
        <w:rPr>
          <w:rFonts w:ascii="GHEA Grapalat" w:hAnsi="GHEA Grapalat"/>
          <w:sz w:val="20"/>
        </w:rPr>
        <w:t>ք. Երևան, Բաղրամյան 19:</w:t>
      </w:r>
    </w:p>
    <w:p w14:paraId="241F96B3"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rPr>
          <w:rFonts w:ascii="GHEA Grapalat" w:hAnsi="GHEA Grapalat"/>
          <w:sz w:val="20"/>
        </w:rPr>
      </w:pPr>
    </w:p>
    <w:p w14:paraId="6AE50F4A"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right"/>
        <w:rPr>
          <w:rFonts w:ascii="GHEA Grapalat" w:hAnsi="GHEA Grapalat"/>
          <w:sz w:val="20"/>
        </w:rPr>
      </w:pPr>
      <w:r w:rsidRPr="005A1724">
        <w:rPr>
          <w:rFonts w:ascii="GHEA Grapalat" w:hAnsi="GHEA Grapalat"/>
          <w:b/>
          <w:bCs/>
          <w:sz w:val="20"/>
        </w:rPr>
        <w:t xml:space="preserve">Հարցերի դեպքում </w:t>
      </w:r>
      <w:r w:rsidRPr="005A1724">
        <w:rPr>
          <w:rFonts w:ascii="GHEA Grapalat" w:hAnsi="GHEA Grapalat"/>
          <w:sz w:val="20"/>
        </w:rPr>
        <w:t xml:space="preserve">կարելի է դիմել. </w:t>
      </w:r>
    </w:p>
    <w:p w14:paraId="708887E9"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right"/>
        <w:rPr>
          <w:rFonts w:ascii="GHEA Grapalat" w:hAnsi="GHEA Grapalat"/>
          <w:sz w:val="20"/>
        </w:rPr>
      </w:pPr>
      <w:r w:rsidRPr="005A1724">
        <w:rPr>
          <w:rFonts w:ascii="Segoe UI Emoji" w:hAnsi="Segoe UI Emoji" w:cs="Segoe UI Emoji"/>
          <w:sz w:val="20"/>
        </w:rPr>
        <w:t>📧</w:t>
      </w:r>
      <w:r w:rsidRPr="005A1724">
        <w:rPr>
          <w:rFonts w:ascii="GHEA Grapalat" w:hAnsi="GHEA Grapalat"/>
          <w:sz w:val="20"/>
        </w:rPr>
        <w:t xml:space="preserve"> hr@armsai.am</w:t>
      </w:r>
    </w:p>
    <w:p w14:paraId="40D2E391"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right"/>
        <w:rPr>
          <w:rFonts w:ascii="GHEA Grapalat" w:hAnsi="GHEA Grapalat"/>
          <w:sz w:val="20"/>
        </w:rPr>
      </w:pPr>
      <w:r w:rsidRPr="005A1724">
        <w:rPr>
          <w:rFonts w:ascii="Segoe UI Emoji" w:hAnsi="Segoe UI Emoji" w:cs="Segoe UI Emoji"/>
          <w:sz w:val="20"/>
        </w:rPr>
        <w:t>📞</w:t>
      </w:r>
      <w:r w:rsidRPr="005A1724">
        <w:rPr>
          <w:rFonts w:ascii="GHEA Grapalat" w:hAnsi="GHEA Grapalat"/>
          <w:sz w:val="20"/>
        </w:rPr>
        <w:t xml:space="preserve"> +374 11 888 145, +374 11 888 123</w:t>
      </w:r>
    </w:p>
    <w:p w14:paraId="7570F722"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right"/>
        <w:rPr>
          <w:rFonts w:ascii="GHEA Grapalat" w:hAnsi="GHEA Grapalat"/>
          <w:sz w:val="20"/>
        </w:rPr>
      </w:pPr>
    </w:p>
    <w:p w14:paraId="09C5BBCE" w14:textId="77777777" w:rsidR="00EF4864" w:rsidRPr="005A1724" w:rsidRDefault="00EF4864" w:rsidP="00EF4864">
      <w:pPr>
        <w:rPr>
          <w:rFonts w:ascii="GHEA Grapalat" w:hAnsi="GHEA Grapalat"/>
          <w:spacing w:val="-8"/>
        </w:rPr>
      </w:pPr>
      <w:r w:rsidRPr="005A1724">
        <w:rPr>
          <w:rFonts w:ascii="GHEA Grapalat" w:hAnsi="GHEA Grapalat"/>
          <w:spacing w:val="-8"/>
        </w:rPr>
        <w:br w:type="page"/>
      </w:r>
    </w:p>
    <w:p w14:paraId="01C28968" w14:textId="77777777" w:rsidR="00EF4864" w:rsidRPr="005A1724" w:rsidRDefault="00EF4864" w:rsidP="00EF4864">
      <w:pPr>
        <w:pStyle w:val="Title"/>
        <w:jc w:val="right"/>
        <w:rPr>
          <w:rFonts w:ascii="GHEA Grapalat" w:hAnsi="GHEA Grapalat"/>
          <w:sz w:val="24"/>
          <w:szCs w:val="15"/>
        </w:rPr>
      </w:pPr>
      <w:r w:rsidRPr="005A1724">
        <w:rPr>
          <w:rFonts w:ascii="GHEA Grapalat" w:hAnsi="GHEA Grapalat"/>
          <w:noProof/>
          <w:lang w:val="en-GB" w:eastAsia="en-GB"/>
        </w:rPr>
        <w:lastRenderedPageBreak/>
        <w:drawing>
          <wp:anchor distT="0" distB="0" distL="114300" distR="114300" simplePos="0" relativeHeight="251662336" behindDoc="0" locked="0" layoutInCell="1" allowOverlap="1" wp14:anchorId="01376979" wp14:editId="45D5E6F4">
            <wp:simplePos x="0" y="0"/>
            <wp:positionH relativeFrom="column">
              <wp:posOffset>0</wp:posOffset>
            </wp:positionH>
            <wp:positionV relativeFrom="paragraph">
              <wp:posOffset>60325</wp:posOffset>
            </wp:positionV>
            <wp:extent cx="1121410" cy="1078230"/>
            <wp:effectExtent l="0" t="0" r="0" b="0"/>
            <wp:wrapSquare wrapText="bothSides"/>
            <wp:docPr id="2" name="Picture 2"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21410" cy="1078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1724">
        <w:rPr>
          <w:rFonts w:ascii="GHEA Grapalat" w:hAnsi="GHEA Grapalat"/>
          <w:sz w:val="20"/>
          <w:szCs w:val="10"/>
        </w:rPr>
        <w:t>Ձև 3</w:t>
      </w:r>
    </w:p>
    <w:p w14:paraId="1F1E1DC5" w14:textId="77777777" w:rsidR="00EF4864" w:rsidRPr="005A1724" w:rsidRDefault="00EF4864" w:rsidP="00EF4864">
      <w:pPr>
        <w:pStyle w:val="Title"/>
        <w:jc w:val="right"/>
        <w:rPr>
          <w:rFonts w:ascii="GHEA Grapalat" w:hAnsi="GHEA Grapalat"/>
        </w:rPr>
      </w:pPr>
      <w:r w:rsidRPr="005A1724">
        <w:rPr>
          <w:rFonts w:ascii="GHEA Grapalat" w:hAnsi="GHEA Grapalat"/>
        </w:rPr>
        <w:fldChar w:fldCharType="begin"/>
      </w:r>
      <w:r w:rsidRPr="005A1724">
        <w:rPr>
          <w:rFonts w:ascii="GHEA Grapalat" w:hAnsi="GHEA Grapalat"/>
        </w:rPr>
        <w:instrText xml:space="preserve"> INCLUDEPICTURE "/Users/zm/Library/Group Containers/UBF8T346G9.ms/WebArchiveCopyPasteTempFiles/com.microsoft.Word/%D0%94%D0%B8%D0%B7%D0%B0%D0%B9%D0%BD_Logo_new-removebg-preview.webp" \* MERGEFORMATINET </w:instrText>
      </w:r>
      <w:r w:rsidRPr="005A1724">
        <w:rPr>
          <w:rFonts w:ascii="GHEA Grapalat" w:hAnsi="GHEA Grapalat"/>
        </w:rPr>
        <w:fldChar w:fldCharType="end"/>
      </w:r>
      <w:r w:rsidRPr="005A1724">
        <w:rPr>
          <w:rFonts w:ascii="GHEA Grapalat" w:hAnsi="GHEA Grapalat"/>
        </w:rPr>
        <w:t xml:space="preserve">                      </w:t>
      </w:r>
      <w:r w:rsidRPr="005A1724">
        <w:rPr>
          <w:rFonts w:ascii="GHEA Grapalat" w:hAnsi="GHEA Grapalat"/>
          <w:b/>
          <w:bCs/>
          <w:sz w:val="40"/>
          <w:szCs w:val="21"/>
        </w:rPr>
        <w:t>ՀԱՇՎԵՔՆՆԻՉ ՊԱԼԱՏ</w:t>
      </w:r>
      <w:r w:rsidRPr="005A1724">
        <w:rPr>
          <w:rFonts w:ascii="GHEA Grapalat" w:hAnsi="GHEA Grapalat"/>
        </w:rPr>
        <w:t xml:space="preserve">       </w:t>
      </w:r>
    </w:p>
    <w:p w14:paraId="6168D0E1" w14:textId="77777777" w:rsidR="00EF4864" w:rsidRPr="005A1724" w:rsidRDefault="00EF4864" w:rsidP="00EF4864">
      <w:pPr>
        <w:pStyle w:val="Title"/>
        <w:jc w:val="right"/>
        <w:rPr>
          <w:rFonts w:ascii="GHEA Grapalat" w:hAnsi="GHEA Grapalat" w:cs="Arial"/>
        </w:rPr>
      </w:pPr>
      <w:r w:rsidRPr="005A1724">
        <w:rPr>
          <w:rFonts w:ascii="GHEA Grapalat" w:hAnsi="GHEA Grapalat"/>
        </w:rPr>
        <w:t xml:space="preserve">                 </w:t>
      </w:r>
      <w:r w:rsidRPr="005A1724">
        <w:rPr>
          <w:rFonts w:ascii="GHEA Grapalat" w:hAnsi="GHEA Grapalat" w:cs="Arial"/>
        </w:rPr>
        <w:t xml:space="preserve">Դ Ի Մ Ո Ւ Մ </w:t>
      </w:r>
    </w:p>
    <w:p w14:paraId="0D222F11" w14:textId="77777777" w:rsidR="00EF4864" w:rsidRPr="005A1724" w:rsidRDefault="00EF4864" w:rsidP="00EF4864">
      <w:pPr>
        <w:pStyle w:val="Title"/>
        <w:jc w:val="right"/>
        <w:rPr>
          <w:rFonts w:ascii="GHEA Grapalat" w:hAnsi="GHEA Grapalat" w:cs="Arial"/>
        </w:rPr>
      </w:pPr>
      <w:r w:rsidRPr="005A1724">
        <w:rPr>
          <w:rFonts w:ascii="GHEA Grapalat" w:hAnsi="GHEA Grapalat" w:cs="Arial"/>
        </w:rPr>
        <w:t>ՍԿՍՆԱԿ ԱՈՒԴԻՏՈՐԻ ԾՐԱԳՐՈՒՄ ՆԵՐԳՐԱՎՄԱՆ</w:t>
      </w:r>
    </w:p>
    <w:p w14:paraId="73746528" w14:textId="77777777" w:rsidR="00EF4864" w:rsidRPr="005A1724" w:rsidRDefault="00EF4864" w:rsidP="00EF4864">
      <w:pPr>
        <w:pStyle w:val="Title"/>
        <w:jc w:val="right"/>
        <w:rPr>
          <w:rFonts w:ascii="GHEA Grapalat" w:hAnsi="GHEA Grapalat" w:cs="Arial"/>
          <w:i/>
          <w:iCs/>
          <w:sz w:val="28"/>
          <w:szCs w:val="16"/>
        </w:rPr>
      </w:pPr>
      <w:r w:rsidRPr="005A1724">
        <w:rPr>
          <w:rFonts w:ascii="GHEA Grapalat" w:hAnsi="GHEA Grapalat" w:cs="Arial"/>
          <w:i/>
          <w:iCs/>
          <w:sz w:val="28"/>
          <w:szCs w:val="16"/>
        </w:rPr>
        <w:t>(կատարողականի աուդիտի բնագավառում)</w:t>
      </w:r>
    </w:p>
    <w:tbl>
      <w:tblPr>
        <w:tblW w:w="18599" w:type="dxa"/>
        <w:tblInd w:w="-851" w:type="dxa"/>
        <w:tblLayout w:type="fixed"/>
        <w:tblLook w:val="0000" w:firstRow="0" w:lastRow="0" w:firstColumn="0" w:lastColumn="0" w:noHBand="0" w:noVBand="0"/>
      </w:tblPr>
      <w:tblGrid>
        <w:gridCol w:w="14639"/>
        <w:gridCol w:w="3960"/>
      </w:tblGrid>
      <w:tr w:rsidR="00EF4864" w:rsidRPr="005A1724" w14:paraId="0D33E7B8" w14:textId="77777777" w:rsidTr="008334B9">
        <w:trPr>
          <w:trHeight w:val="5153"/>
        </w:trPr>
        <w:tc>
          <w:tcPr>
            <w:tcW w:w="14639" w:type="dxa"/>
          </w:tcPr>
          <w:p w14:paraId="5359A265" w14:textId="77777777" w:rsidR="00EF4864" w:rsidRPr="005A1724" w:rsidRDefault="00EF4864" w:rsidP="008334B9">
            <w:pPr>
              <w:rPr>
                <w:rFonts w:ascii="GHEA Grapalat" w:hAnsi="GHEA Grapalat" w:cs="Arial"/>
                <w:b/>
                <w:sz w:val="18"/>
                <w:szCs w:val="18"/>
                <w:u w:val="single"/>
              </w:rPr>
            </w:pPr>
          </w:p>
          <w:p w14:paraId="30B7E811" w14:textId="77777777" w:rsidR="00EF4864" w:rsidRPr="005A1724" w:rsidRDefault="00EF4864" w:rsidP="008334B9">
            <w:pPr>
              <w:rPr>
                <w:rFonts w:ascii="GHEA Grapalat" w:hAnsi="GHEA Grapalat" w:cs="Arial"/>
                <w:b/>
                <w:sz w:val="18"/>
                <w:szCs w:val="18"/>
                <w:u w:val="single"/>
              </w:rPr>
            </w:pPr>
          </w:p>
          <w:p w14:paraId="1A4E92D2" w14:textId="77777777" w:rsidR="00EF4864" w:rsidRPr="005A1724" w:rsidRDefault="00EF4864" w:rsidP="008334B9">
            <w:pPr>
              <w:rPr>
                <w:rFonts w:ascii="GHEA Grapalat" w:hAnsi="GHEA Grapalat" w:cs="Arial"/>
                <w:sz w:val="18"/>
                <w:szCs w:val="18"/>
              </w:rPr>
            </w:pPr>
            <w:r w:rsidRPr="005A1724">
              <w:rPr>
                <w:rFonts w:ascii="GHEA Grapalat" w:hAnsi="GHEA Grapalat" w:cs="Arial"/>
                <w:b/>
                <w:sz w:val="18"/>
                <w:szCs w:val="18"/>
                <w:u w:val="single"/>
              </w:rPr>
              <w:t xml:space="preserve">        </w:t>
            </w:r>
            <w:r w:rsidRPr="005A1724">
              <w:rPr>
                <w:rFonts w:ascii="GHEA Grapalat" w:hAnsi="GHEA Grapalat" w:cs="Arial"/>
                <w:sz w:val="18"/>
                <w:szCs w:val="18"/>
              </w:rPr>
              <w:t>____________________</w:t>
            </w:r>
            <w:r w:rsidRPr="005A1724">
              <w:rPr>
                <w:rFonts w:ascii="GHEA Grapalat" w:hAnsi="GHEA Grapalat" w:cs="Arial"/>
                <w:b/>
                <w:sz w:val="18"/>
                <w:szCs w:val="18"/>
                <w:u w:val="single"/>
              </w:rPr>
              <w:t xml:space="preserve">                             </w:t>
            </w:r>
            <w:r w:rsidRPr="005A1724">
              <w:rPr>
                <w:rFonts w:ascii="GHEA Grapalat" w:hAnsi="GHEA Grapalat" w:cs="Arial"/>
                <w:b/>
                <w:u w:val="single"/>
              </w:rPr>
              <w:t xml:space="preserve">                 </w:t>
            </w:r>
            <w:r w:rsidRPr="005A1724">
              <w:rPr>
                <w:rFonts w:ascii="GHEA Grapalat" w:hAnsi="GHEA Grapalat" w:cs="Arial"/>
                <w:sz w:val="18"/>
                <w:szCs w:val="18"/>
              </w:rPr>
              <w:t xml:space="preserve">     </w:t>
            </w:r>
            <w:r w:rsidRPr="005A1724">
              <w:rPr>
                <w:rFonts w:ascii="GHEA Grapalat" w:hAnsi="GHEA Grapalat" w:cs="Arial"/>
                <w:b/>
                <w:u w:val="single"/>
              </w:rPr>
              <w:t xml:space="preserve">                                                                          1       </w:t>
            </w:r>
          </w:p>
          <w:p w14:paraId="53633012" w14:textId="77777777" w:rsidR="00EF4864" w:rsidRPr="005A1724" w:rsidRDefault="00EF4864" w:rsidP="008334B9">
            <w:pPr>
              <w:rPr>
                <w:rFonts w:ascii="GHEA Grapalat" w:hAnsi="GHEA Grapalat" w:cs="Arial"/>
                <w:sz w:val="18"/>
                <w:szCs w:val="18"/>
              </w:rPr>
            </w:pPr>
            <w:r w:rsidRPr="005A1724">
              <w:rPr>
                <w:rFonts w:ascii="GHEA Grapalat" w:hAnsi="GHEA Grapalat" w:cs="Arial"/>
                <w:sz w:val="18"/>
                <w:szCs w:val="18"/>
              </w:rPr>
              <w:t>Ազգանուն</w:t>
            </w:r>
            <w:r w:rsidRPr="005A1724">
              <w:rPr>
                <w:rFonts w:ascii="GHEA Grapalat" w:hAnsi="GHEA Grapalat" w:cs="Arial"/>
                <w:sz w:val="18"/>
                <w:szCs w:val="18"/>
                <w:lang w:val="x-none"/>
              </w:rPr>
              <w:t xml:space="preserve">                 </w:t>
            </w:r>
            <w:r w:rsidRPr="005A1724">
              <w:rPr>
                <w:rFonts w:ascii="GHEA Grapalat" w:hAnsi="GHEA Grapalat" w:cs="Arial"/>
                <w:sz w:val="18"/>
                <w:szCs w:val="18"/>
              </w:rPr>
              <w:t xml:space="preserve">Անուն         Հայրանուն </w:t>
            </w:r>
            <w:r w:rsidRPr="005A1724">
              <w:rPr>
                <w:rFonts w:ascii="GHEA Grapalat" w:hAnsi="GHEA Grapalat" w:cs="Arial"/>
                <w:sz w:val="18"/>
                <w:szCs w:val="18"/>
              </w:rPr>
              <w:tab/>
            </w:r>
            <w:r w:rsidRPr="005A1724">
              <w:rPr>
                <w:rFonts w:ascii="GHEA Grapalat" w:hAnsi="GHEA Grapalat" w:cs="Arial"/>
                <w:sz w:val="18"/>
                <w:szCs w:val="18"/>
              </w:rPr>
              <w:tab/>
              <w:t xml:space="preserve">     Անձնագիր (քաղաքացիության երկիր / անձնագրի համար)</w:t>
            </w:r>
          </w:p>
          <w:p w14:paraId="1F37FBB5" w14:textId="77777777" w:rsidR="00EF4864" w:rsidRPr="005A1724" w:rsidRDefault="00EF4864" w:rsidP="008334B9">
            <w:pPr>
              <w:rPr>
                <w:rFonts w:ascii="GHEA Grapalat" w:hAnsi="GHEA Grapalat" w:cs="Arial"/>
                <w:sz w:val="18"/>
                <w:szCs w:val="18"/>
              </w:rPr>
            </w:pPr>
          </w:p>
          <w:p w14:paraId="41C00813" w14:textId="77777777" w:rsidR="00EF4864" w:rsidRPr="005A1724" w:rsidRDefault="00EF4864" w:rsidP="008334B9">
            <w:pPr>
              <w:rPr>
                <w:rFonts w:ascii="GHEA Grapalat" w:hAnsi="GHEA Grapalat" w:cs="Arial"/>
                <w:sz w:val="18"/>
                <w:szCs w:val="18"/>
              </w:rPr>
            </w:pPr>
          </w:p>
          <w:p w14:paraId="7F029904" w14:textId="77777777" w:rsidR="00EF4864" w:rsidRPr="005A1724" w:rsidRDefault="00EF4864" w:rsidP="008334B9">
            <w:pPr>
              <w:spacing w:line="276" w:lineRule="auto"/>
              <w:rPr>
                <w:rFonts w:ascii="GHEA Grapalat" w:hAnsi="GHEA Grapalat" w:cs="Arial"/>
                <w:sz w:val="18"/>
                <w:szCs w:val="18"/>
              </w:rPr>
            </w:pPr>
            <w:r w:rsidRPr="005A1724">
              <w:rPr>
                <w:rFonts w:ascii="GHEA Grapalat" w:hAnsi="GHEA Grapalat" w:cs="Arial"/>
                <w:i/>
                <w:sz w:val="18"/>
                <w:szCs w:val="18"/>
              </w:rPr>
              <w:t xml:space="preserve">Գրանցման հասցե </w:t>
            </w:r>
            <w:r w:rsidRPr="005A1724">
              <w:rPr>
                <w:rFonts w:ascii="GHEA Grapalat" w:hAnsi="GHEA Grapalat" w:cs="Arial"/>
                <w:i/>
                <w:sz w:val="18"/>
                <w:szCs w:val="18"/>
              </w:rPr>
              <w:tab/>
            </w:r>
            <w:r w:rsidRPr="005A1724">
              <w:rPr>
                <w:rFonts w:ascii="GHEA Grapalat" w:hAnsi="GHEA Grapalat" w:cs="Arial"/>
                <w:i/>
                <w:sz w:val="18"/>
                <w:szCs w:val="18"/>
              </w:rPr>
              <w:tab/>
            </w:r>
            <w:r w:rsidRPr="005A1724">
              <w:rPr>
                <w:rFonts w:ascii="GHEA Grapalat" w:hAnsi="GHEA Grapalat" w:cs="Arial"/>
                <w:i/>
                <w:sz w:val="18"/>
                <w:szCs w:val="18"/>
              </w:rPr>
              <w:tab/>
            </w:r>
            <w:r w:rsidRPr="005A1724">
              <w:rPr>
                <w:rFonts w:ascii="GHEA Grapalat" w:hAnsi="GHEA Grapalat" w:cs="Arial"/>
                <w:i/>
                <w:sz w:val="18"/>
                <w:szCs w:val="18"/>
              </w:rPr>
              <w:tab/>
            </w:r>
            <w:r w:rsidRPr="005A1724">
              <w:rPr>
                <w:rFonts w:ascii="GHEA Grapalat" w:hAnsi="GHEA Grapalat" w:cs="Arial"/>
                <w:i/>
                <w:sz w:val="18"/>
                <w:szCs w:val="18"/>
              </w:rPr>
              <w:tab/>
              <w:t xml:space="preserve">Փաստացի բնակության հասցե </w:t>
            </w:r>
            <w:r w:rsidRPr="005A1724">
              <w:rPr>
                <w:rFonts w:ascii="GHEA Grapalat" w:hAnsi="GHEA Grapalat" w:cs="Arial"/>
                <w:sz w:val="18"/>
                <w:szCs w:val="18"/>
              </w:rPr>
              <w:t xml:space="preserve"> </w:t>
            </w:r>
          </w:p>
          <w:p w14:paraId="21B51FAC" w14:textId="77777777" w:rsidR="00EF4864" w:rsidRPr="005A1724" w:rsidRDefault="00EF4864" w:rsidP="008334B9">
            <w:pPr>
              <w:spacing w:line="276" w:lineRule="auto"/>
              <w:rPr>
                <w:rFonts w:ascii="GHEA Grapalat" w:hAnsi="GHEA Grapalat" w:cs="Arial"/>
                <w:sz w:val="18"/>
                <w:szCs w:val="18"/>
              </w:rPr>
            </w:pPr>
            <w:r w:rsidRPr="005A1724">
              <w:rPr>
                <w:rFonts w:ascii="GHEA Grapalat" w:hAnsi="GHEA Grapalat" w:cs="Arial"/>
                <w:sz w:val="18"/>
                <w:szCs w:val="18"/>
              </w:rPr>
              <w:t xml:space="preserve">                                                                                             (Լրացնել եթե տարբեր է գրանցման հասցեից): </w:t>
            </w:r>
          </w:p>
          <w:p w14:paraId="3C8CCEA5" w14:textId="77777777" w:rsidR="00EF4864" w:rsidRPr="005A1724" w:rsidRDefault="00EF4864" w:rsidP="008334B9">
            <w:pPr>
              <w:spacing w:line="276" w:lineRule="auto"/>
              <w:rPr>
                <w:rFonts w:ascii="GHEA Grapalat" w:hAnsi="GHEA Grapalat" w:cs="Arial"/>
                <w:sz w:val="18"/>
                <w:szCs w:val="18"/>
              </w:rPr>
            </w:pPr>
          </w:p>
          <w:p w14:paraId="00E05C86" w14:textId="77777777" w:rsidR="00EF4864" w:rsidRPr="005A1724" w:rsidRDefault="00EF4864" w:rsidP="008334B9">
            <w:pPr>
              <w:spacing w:line="276" w:lineRule="auto"/>
              <w:rPr>
                <w:rFonts w:ascii="GHEA Grapalat" w:hAnsi="GHEA Grapalat" w:cs="Arial"/>
                <w:sz w:val="18"/>
                <w:szCs w:val="18"/>
              </w:rPr>
            </w:pPr>
            <w:r w:rsidRPr="005A1724">
              <w:rPr>
                <w:rFonts w:ascii="GHEA Grapalat" w:hAnsi="GHEA Grapalat" w:cs="Arial"/>
                <w:sz w:val="18"/>
                <w:szCs w:val="18"/>
              </w:rPr>
              <w:t xml:space="preserve">Փողոց, համար  </w:t>
            </w:r>
            <w:r w:rsidRPr="005A1724">
              <w:rPr>
                <w:rFonts w:ascii="GHEA Grapalat" w:hAnsi="GHEA Grapalat" w:cs="Arial"/>
                <w:b/>
                <w:u w:val="single"/>
              </w:rPr>
              <w:t xml:space="preserve">                                                      </w:t>
            </w:r>
            <w:r w:rsidRPr="005A1724">
              <w:rPr>
                <w:rFonts w:ascii="GHEA Grapalat" w:hAnsi="GHEA Grapalat" w:cs="Arial"/>
                <w:sz w:val="18"/>
                <w:szCs w:val="18"/>
              </w:rPr>
              <w:tab/>
              <w:t xml:space="preserve">Փողոց, </w:t>
            </w:r>
            <w:proofErr w:type="gramStart"/>
            <w:r w:rsidRPr="005A1724">
              <w:rPr>
                <w:rFonts w:ascii="GHEA Grapalat" w:hAnsi="GHEA Grapalat" w:cs="Arial"/>
                <w:sz w:val="18"/>
                <w:szCs w:val="18"/>
              </w:rPr>
              <w:t>համար  _</w:t>
            </w:r>
            <w:proofErr w:type="gramEnd"/>
            <w:r w:rsidRPr="005A1724">
              <w:rPr>
                <w:rFonts w:ascii="GHEA Grapalat" w:hAnsi="GHEA Grapalat" w:cs="Arial"/>
                <w:sz w:val="18"/>
                <w:szCs w:val="18"/>
              </w:rPr>
              <w:t>_____</w:t>
            </w:r>
            <w:r w:rsidRPr="005A1724">
              <w:rPr>
                <w:rFonts w:ascii="GHEA Grapalat" w:hAnsi="GHEA Grapalat" w:cs="Arial"/>
                <w:b/>
                <w:u w:val="single"/>
              </w:rPr>
              <w:t xml:space="preserve">                    </w:t>
            </w:r>
            <w:r w:rsidRPr="005A1724">
              <w:rPr>
                <w:rFonts w:ascii="GHEA Grapalat" w:hAnsi="GHEA Grapalat" w:cs="Arial"/>
                <w:sz w:val="18"/>
                <w:szCs w:val="18"/>
              </w:rPr>
              <w:t>_____________________</w:t>
            </w:r>
          </w:p>
          <w:p w14:paraId="3A4A2638" w14:textId="77777777" w:rsidR="00EF4864" w:rsidRPr="005A1724" w:rsidRDefault="00EF4864" w:rsidP="008334B9">
            <w:pPr>
              <w:spacing w:line="276" w:lineRule="auto"/>
              <w:rPr>
                <w:rFonts w:ascii="GHEA Grapalat" w:hAnsi="GHEA Grapalat" w:cs="Arial"/>
                <w:sz w:val="18"/>
                <w:szCs w:val="18"/>
              </w:rPr>
            </w:pPr>
          </w:p>
          <w:p w14:paraId="49A90C42" w14:textId="77777777" w:rsidR="00EF4864" w:rsidRPr="005A1724" w:rsidRDefault="00EF4864" w:rsidP="008334B9">
            <w:pPr>
              <w:spacing w:line="276" w:lineRule="auto"/>
              <w:rPr>
                <w:rFonts w:ascii="GHEA Grapalat" w:hAnsi="GHEA Grapalat" w:cs="Arial"/>
                <w:sz w:val="18"/>
                <w:szCs w:val="18"/>
              </w:rPr>
            </w:pPr>
            <w:r w:rsidRPr="005A1724">
              <w:rPr>
                <w:rFonts w:ascii="GHEA Grapalat" w:hAnsi="GHEA Grapalat" w:cs="Arial"/>
                <w:sz w:val="18"/>
                <w:szCs w:val="18"/>
              </w:rPr>
              <w:t xml:space="preserve">Քաղաք </w:t>
            </w:r>
            <w:r w:rsidRPr="005A1724">
              <w:rPr>
                <w:rFonts w:ascii="GHEA Grapalat" w:hAnsi="GHEA Grapalat" w:cs="Arial"/>
                <w:b/>
                <w:u w:val="single"/>
              </w:rPr>
              <w:t xml:space="preserve">                                                                </w:t>
            </w:r>
            <w:r w:rsidRPr="005A1724">
              <w:rPr>
                <w:rFonts w:ascii="GHEA Grapalat" w:hAnsi="GHEA Grapalat" w:cs="Arial"/>
                <w:sz w:val="18"/>
                <w:szCs w:val="18"/>
              </w:rPr>
              <w:tab/>
            </w:r>
            <w:proofErr w:type="gramStart"/>
            <w:r w:rsidRPr="005A1724">
              <w:rPr>
                <w:rFonts w:ascii="GHEA Grapalat" w:hAnsi="GHEA Grapalat" w:cs="Arial"/>
                <w:sz w:val="18"/>
                <w:szCs w:val="18"/>
              </w:rPr>
              <w:t>Քաղաք  _</w:t>
            </w:r>
            <w:proofErr w:type="gramEnd"/>
            <w:r w:rsidRPr="005A1724">
              <w:rPr>
                <w:rFonts w:ascii="GHEA Grapalat" w:hAnsi="GHEA Grapalat" w:cs="Arial"/>
                <w:sz w:val="18"/>
                <w:szCs w:val="18"/>
              </w:rPr>
              <w:t>_____________</w:t>
            </w:r>
            <w:r w:rsidRPr="005A1724">
              <w:rPr>
                <w:rFonts w:ascii="GHEA Grapalat" w:hAnsi="GHEA Grapalat" w:cs="Arial"/>
                <w:b/>
                <w:u w:val="single"/>
              </w:rPr>
              <w:t xml:space="preserve">                        </w:t>
            </w:r>
            <w:r w:rsidRPr="005A1724">
              <w:rPr>
                <w:rFonts w:ascii="GHEA Grapalat" w:hAnsi="GHEA Grapalat" w:cs="Arial"/>
                <w:sz w:val="18"/>
                <w:szCs w:val="18"/>
              </w:rPr>
              <w:t>_________________</w:t>
            </w:r>
          </w:p>
          <w:p w14:paraId="75482414" w14:textId="77777777" w:rsidR="00EF4864" w:rsidRPr="005A1724" w:rsidRDefault="00EF4864" w:rsidP="008334B9">
            <w:pPr>
              <w:spacing w:line="276" w:lineRule="auto"/>
              <w:rPr>
                <w:rFonts w:ascii="GHEA Grapalat" w:hAnsi="GHEA Grapalat" w:cs="Arial"/>
                <w:sz w:val="18"/>
                <w:szCs w:val="18"/>
              </w:rPr>
            </w:pPr>
          </w:p>
          <w:p w14:paraId="6B9D06E1" w14:textId="77777777" w:rsidR="00EF4864" w:rsidRPr="005A1724" w:rsidRDefault="00EF4864" w:rsidP="008334B9">
            <w:pPr>
              <w:spacing w:line="276" w:lineRule="auto"/>
              <w:rPr>
                <w:rFonts w:ascii="GHEA Grapalat" w:hAnsi="GHEA Grapalat" w:cs="Arial"/>
                <w:sz w:val="18"/>
                <w:szCs w:val="18"/>
              </w:rPr>
            </w:pPr>
            <w:r w:rsidRPr="005A1724">
              <w:rPr>
                <w:rFonts w:ascii="GHEA Grapalat" w:hAnsi="GHEA Grapalat" w:cs="Arial"/>
                <w:sz w:val="18"/>
                <w:szCs w:val="18"/>
              </w:rPr>
              <w:t xml:space="preserve">Բջջային հեռախոս </w:t>
            </w:r>
            <w:proofErr w:type="gramStart"/>
            <w:r w:rsidRPr="005A1724">
              <w:rPr>
                <w:rFonts w:ascii="GHEA Grapalat" w:hAnsi="GHEA Grapalat" w:cs="Arial"/>
                <w:sz w:val="18"/>
                <w:szCs w:val="18"/>
              </w:rPr>
              <w:t xml:space="preserve">   </w:t>
            </w:r>
            <w:r w:rsidRPr="005A1724">
              <w:rPr>
                <w:rFonts w:ascii="GHEA Grapalat" w:hAnsi="GHEA Grapalat" w:cs="Arial"/>
              </w:rPr>
              <w:t>(</w:t>
            </w:r>
            <w:proofErr w:type="gramEnd"/>
            <w:r w:rsidRPr="005A1724">
              <w:rPr>
                <w:rFonts w:ascii="GHEA Grapalat" w:hAnsi="GHEA Grapalat" w:cs="Arial"/>
                <w:lang w:val="x-none"/>
              </w:rPr>
              <w:t xml:space="preserve">        </w:t>
            </w:r>
            <w:r w:rsidRPr="005A1724">
              <w:rPr>
                <w:rFonts w:ascii="GHEA Grapalat" w:hAnsi="GHEA Grapalat" w:cs="Arial"/>
              </w:rPr>
              <w:t>)</w:t>
            </w:r>
            <w:r w:rsidRPr="005A1724">
              <w:rPr>
                <w:rFonts w:ascii="GHEA Grapalat" w:hAnsi="GHEA Grapalat" w:cs="Arial"/>
                <w:b/>
              </w:rPr>
              <w:t xml:space="preserve">  </w:t>
            </w:r>
            <w:r w:rsidRPr="005A1724">
              <w:rPr>
                <w:rFonts w:ascii="GHEA Grapalat" w:hAnsi="GHEA Grapalat" w:cs="Arial"/>
                <w:b/>
                <w:u w:val="single"/>
              </w:rPr>
              <w:t xml:space="preserve">                                    </w:t>
            </w:r>
            <w:r w:rsidRPr="005A1724">
              <w:rPr>
                <w:rFonts w:ascii="GHEA Grapalat" w:hAnsi="GHEA Grapalat" w:cs="Arial"/>
                <w:sz w:val="18"/>
                <w:szCs w:val="18"/>
              </w:rPr>
              <w:tab/>
              <w:t>Բջջային հեռախոս (լրացուցիչ): (          ) ______</w:t>
            </w:r>
            <w:r w:rsidRPr="005A1724">
              <w:rPr>
                <w:rFonts w:ascii="GHEA Grapalat" w:hAnsi="GHEA Grapalat" w:cs="Arial"/>
                <w:b/>
                <w:u w:val="single"/>
              </w:rPr>
              <w:t xml:space="preserve">  </w:t>
            </w:r>
            <w:r w:rsidRPr="005A1724">
              <w:rPr>
                <w:rFonts w:ascii="GHEA Grapalat" w:hAnsi="GHEA Grapalat" w:cs="Arial"/>
                <w:sz w:val="18"/>
                <w:szCs w:val="18"/>
              </w:rPr>
              <w:t>_____________</w:t>
            </w:r>
          </w:p>
          <w:p w14:paraId="021DCA12" w14:textId="77777777" w:rsidR="00EF4864" w:rsidRPr="005A1724" w:rsidRDefault="00EF4864" w:rsidP="008334B9">
            <w:pPr>
              <w:spacing w:line="276" w:lineRule="auto"/>
              <w:rPr>
                <w:rFonts w:ascii="GHEA Grapalat" w:hAnsi="GHEA Grapalat" w:cs="Arial"/>
                <w:sz w:val="18"/>
                <w:szCs w:val="18"/>
              </w:rPr>
            </w:pPr>
          </w:p>
          <w:p w14:paraId="4BDDD068" w14:textId="77777777" w:rsidR="00EF4864" w:rsidRPr="005A1724" w:rsidRDefault="00EF4864" w:rsidP="008334B9">
            <w:pPr>
              <w:spacing w:line="276" w:lineRule="auto"/>
              <w:rPr>
                <w:rFonts w:ascii="GHEA Grapalat" w:hAnsi="GHEA Grapalat" w:cs="Arial"/>
                <w:sz w:val="18"/>
                <w:szCs w:val="18"/>
              </w:rPr>
            </w:pPr>
            <w:r w:rsidRPr="005A1724">
              <w:rPr>
                <w:rFonts w:ascii="GHEA Grapalat" w:hAnsi="GHEA Grapalat" w:cs="Arial"/>
                <w:sz w:val="18"/>
                <w:szCs w:val="18"/>
              </w:rPr>
              <w:t xml:space="preserve">Էլ. փոստ:  </w:t>
            </w:r>
            <w:r w:rsidRPr="005A1724">
              <w:rPr>
                <w:rFonts w:ascii="GHEA Grapalat" w:hAnsi="GHEA Grapalat" w:cs="Arial"/>
                <w:u w:val="single"/>
              </w:rPr>
              <w:t xml:space="preserve">          </w:t>
            </w:r>
            <w:r w:rsidRPr="005A1724">
              <w:rPr>
                <w:rFonts w:ascii="GHEA Grapalat" w:hAnsi="GHEA Grapalat" w:cs="Arial"/>
                <w:b/>
                <w:u w:val="single"/>
              </w:rPr>
              <w:t xml:space="preserve">                                                  </w:t>
            </w:r>
            <w:r w:rsidRPr="005A1724">
              <w:rPr>
                <w:rFonts w:ascii="GHEA Grapalat" w:hAnsi="GHEA Grapalat" w:cs="Arial"/>
                <w:sz w:val="18"/>
                <w:szCs w:val="18"/>
              </w:rPr>
              <w:tab/>
            </w:r>
          </w:p>
          <w:p w14:paraId="179104A5" w14:textId="77777777" w:rsidR="00EF4864" w:rsidRPr="005A1724" w:rsidRDefault="00EF4864" w:rsidP="008334B9">
            <w:pPr>
              <w:rPr>
                <w:rFonts w:ascii="GHEA Grapalat" w:hAnsi="GHEA Grapalat" w:cs="Arial"/>
                <w:sz w:val="18"/>
                <w:szCs w:val="18"/>
              </w:rPr>
            </w:pPr>
          </w:p>
          <w:p w14:paraId="316BF6C6" w14:textId="77777777" w:rsidR="00EF4864" w:rsidRPr="005A1724" w:rsidRDefault="00EF4864" w:rsidP="008334B9">
            <w:pPr>
              <w:rPr>
                <w:rFonts w:ascii="GHEA Grapalat" w:hAnsi="GHEA Grapalat" w:cs="Arial"/>
                <w:sz w:val="18"/>
                <w:szCs w:val="18"/>
              </w:rPr>
            </w:pPr>
            <w:r w:rsidRPr="005A1724">
              <w:rPr>
                <w:rFonts w:ascii="GHEA Grapalat" w:hAnsi="GHEA Grapalat" w:cs="Arial"/>
                <w:sz w:val="18"/>
                <w:szCs w:val="18"/>
              </w:rPr>
              <w:t>Ծննդյան ամսաթիվ</w:t>
            </w:r>
            <w:r w:rsidRPr="005A1724">
              <w:rPr>
                <w:rFonts w:ascii="GHEA Grapalat" w:hAnsi="GHEA Grapalat" w:cs="Arial"/>
              </w:rPr>
              <w:t xml:space="preserve">: </w:t>
            </w:r>
            <w:r w:rsidRPr="005A1724">
              <w:rPr>
                <w:rFonts w:ascii="GHEA Grapalat" w:hAnsi="GHEA Grapalat" w:cs="Arial"/>
                <w:b/>
                <w:u w:val="single"/>
              </w:rPr>
              <w:t xml:space="preserve">                                                </w:t>
            </w:r>
            <w:r w:rsidRPr="005A1724">
              <w:rPr>
                <w:rFonts w:ascii="GHEA Grapalat" w:hAnsi="GHEA Grapalat" w:cs="Arial"/>
                <w:sz w:val="18"/>
                <w:szCs w:val="18"/>
              </w:rPr>
              <w:t xml:space="preserve">    Ծննդավայր:  </w:t>
            </w:r>
            <w:r w:rsidRPr="005A1724">
              <w:rPr>
                <w:rFonts w:ascii="GHEA Grapalat" w:hAnsi="GHEA Grapalat" w:cs="Arial"/>
                <w:sz w:val="18"/>
                <w:szCs w:val="18"/>
                <w:u w:val="single"/>
              </w:rPr>
              <w:t xml:space="preserve"> </w:t>
            </w:r>
            <w:r w:rsidRPr="005A1724">
              <w:rPr>
                <w:rFonts w:ascii="GHEA Grapalat" w:hAnsi="GHEA Grapalat" w:cs="Arial"/>
                <w:b/>
                <w:sz w:val="18"/>
                <w:szCs w:val="18"/>
                <w:u w:val="single"/>
              </w:rPr>
              <w:t xml:space="preserve"> </w:t>
            </w:r>
            <w:r w:rsidRPr="005A1724">
              <w:rPr>
                <w:rFonts w:ascii="GHEA Grapalat" w:hAnsi="GHEA Grapalat" w:cs="Arial"/>
                <w:b/>
                <w:u w:val="single"/>
              </w:rPr>
              <w:t xml:space="preserve">       </w:t>
            </w:r>
            <w:r w:rsidRPr="005A1724">
              <w:rPr>
                <w:rFonts w:ascii="GHEA Grapalat" w:hAnsi="GHEA Grapalat" w:cs="Arial"/>
                <w:sz w:val="18"/>
                <w:szCs w:val="18"/>
              </w:rPr>
              <w:t>____________________________________</w:t>
            </w:r>
            <w:r w:rsidRPr="005A1724">
              <w:rPr>
                <w:rFonts w:ascii="GHEA Grapalat" w:hAnsi="GHEA Grapalat" w:cs="Arial"/>
                <w:b/>
                <w:u w:val="single"/>
              </w:rPr>
              <w:t xml:space="preserve">                                              </w:t>
            </w:r>
          </w:p>
          <w:p w14:paraId="15E6D2B0" w14:textId="77777777" w:rsidR="00EF4864" w:rsidRPr="005A1724" w:rsidRDefault="00EF4864" w:rsidP="008334B9">
            <w:pPr>
              <w:rPr>
                <w:rFonts w:ascii="GHEA Grapalat" w:hAnsi="GHEA Grapalat" w:cs="Arial"/>
                <w:sz w:val="18"/>
                <w:szCs w:val="18"/>
              </w:rPr>
            </w:pPr>
            <w:r w:rsidRPr="005A1724">
              <w:rPr>
                <w:rFonts w:ascii="GHEA Grapalat" w:hAnsi="GHEA Grapalat" w:cs="Arial"/>
                <w:sz w:val="18"/>
                <w:szCs w:val="18"/>
              </w:rPr>
              <w:tab/>
            </w:r>
            <w:r w:rsidRPr="005A1724">
              <w:rPr>
                <w:rFonts w:ascii="GHEA Grapalat" w:hAnsi="GHEA Grapalat" w:cs="Arial"/>
                <w:sz w:val="18"/>
                <w:szCs w:val="18"/>
              </w:rPr>
              <w:tab/>
            </w:r>
            <w:r w:rsidRPr="005A1724">
              <w:rPr>
                <w:rFonts w:ascii="GHEA Grapalat" w:hAnsi="GHEA Grapalat" w:cs="Arial"/>
                <w:sz w:val="18"/>
                <w:szCs w:val="18"/>
              </w:rPr>
              <w:tab/>
              <w:t xml:space="preserve">       օր/ամիս/տարի</w:t>
            </w:r>
            <w:r w:rsidRPr="005A1724">
              <w:rPr>
                <w:rFonts w:ascii="GHEA Grapalat" w:hAnsi="GHEA Grapalat" w:cs="Arial"/>
                <w:sz w:val="18"/>
                <w:szCs w:val="18"/>
              </w:rPr>
              <w:tab/>
            </w:r>
            <w:r w:rsidRPr="005A1724">
              <w:rPr>
                <w:rFonts w:ascii="GHEA Grapalat" w:hAnsi="GHEA Grapalat" w:cs="Arial"/>
                <w:sz w:val="18"/>
                <w:szCs w:val="18"/>
              </w:rPr>
              <w:tab/>
            </w:r>
            <w:r w:rsidRPr="005A1724">
              <w:rPr>
                <w:rFonts w:ascii="GHEA Grapalat" w:hAnsi="GHEA Grapalat" w:cs="Arial"/>
                <w:sz w:val="18"/>
                <w:szCs w:val="18"/>
              </w:rPr>
              <w:tab/>
            </w:r>
            <w:r w:rsidRPr="005A1724">
              <w:rPr>
                <w:rFonts w:ascii="GHEA Grapalat" w:hAnsi="GHEA Grapalat" w:cs="Arial"/>
                <w:sz w:val="18"/>
                <w:szCs w:val="18"/>
              </w:rPr>
              <w:tab/>
            </w:r>
            <w:r w:rsidRPr="005A1724">
              <w:rPr>
                <w:rFonts w:ascii="GHEA Grapalat" w:hAnsi="GHEA Grapalat" w:cs="Arial"/>
                <w:sz w:val="18"/>
                <w:szCs w:val="18"/>
              </w:rPr>
              <w:tab/>
              <w:t xml:space="preserve">        Քաղաք/Երկիր</w:t>
            </w:r>
          </w:p>
          <w:p w14:paraId="532D6BB9" w14:textId="77777777" w:rsidR="00EF4864" w:rsidRPr="005A1724" w:rsidRDefault="00EF4864" w:rsidP="008334B9">
            <w:pPr>
              <w:rPr>
                <w:rFonts w:ascii="GHEA Grapalat" w:hAnsi="GHEA Grapalat" w:cs="Arial"/>
                <w:sz w:val="18"/>
                <w:szCs w:val="18"/>
              </w:rPr>
            </w:pPr>
          </w:p>
          <w:p w14:paraId="108A847B" w14:textId="77777777" w:rsidR="00EF4864" w:rsidRPr="005A1724" w:rsidRDefault="00EF4864" w:rsidP="008334B9">
            <w:pPr>
              <w:rPr>
                <w:rFonts w:ascii="GHEA Grapalat" w:hAnsi="GHEA Grapalat" w:cs="Arial"/>
                <w:b/>
                <w:sz w:val="18"/>
                <w:szCs w:val="18"/>
                <w:u w:val="single"/>
              </w:rPr>
            </w:pPr>
            <w:r w:rsidRPr="005A1724">
              <w:rPr>
                <w:rFonts w:ascii="GHEA Grapalat" w:hAnsi="GHEA Grapalat" w:cs="Arial"/>
                <w:sz w:val="18"/>
                <w:szCs w:val="18"/>
              </w:rPr>
              <w:tab/>
              <w:t xml:space="preserve">    </w:t>
            </w:r>
            <w:r w:rsidRPr="005A1724">
              <w:rPr>
                <w:rFonts w:ascii="GHEA Grapalat" w:hAnsi="GHEA Grapalat" w:cs="Arial"/>
                <w:b/>
                <w:u w:val="single"/>
              </w:rPr>
              <w:t>.</w:t>
            </w:r>
            <w:r w:rsidRPr="005A1724">
              <w:rPr>
                <w:rFonts w:ascii="GHEA Grapalat" w:hAnsi="GHEA Grapalat" w:cs="Arial"/>
                <w:b/>
                <w:sz w:val="18"/>
                <w:szCs w:val="18"/>
                <w:u w:val="single"/>
              </w:rPr>
              <w:t xml:space="preserve">     </w:t>
            </w:r>
          </w:p>
          <w:p w14:paraId="2D092838" w14:textId="77777777" w:rsidR="00EF4864" w:rsidRPr="005A1724" w:rsidRDefault="00EF4864" w:rsidP="008334B9">
            <w:pPr>
              <w:spacing w:line="312" w:lineRule="auto"/>
              <w:ind w:right="130"/>
              <w:jc w:val="both"/>
              <w:rPr>
                <w:rFonts w:ascii="GHEA Grapalat" w:hAnsi="GHEA Grapalat"/>
                <w:sz w:val="18"/>
                <w:szCs w:val="18"/>
              </w:rPr>
            </w:pPr>
          </w:p>
        </w:tc>
        <w:tc>
          <w:tcPr>
            <w:tcW w:w="3960" w:type="dxa"/>
          </w:tcPr>
          <w:p w14:paraId="5358B566" w14:textId="77777777" w:rsidR="00EF4864" w:rsidRPr="005A1724" w:rsidRDefault="00EF4864" w:rsidP="008334B9">
            <w:pPr>
              <w:spacing w:line="312" w:lineRule="auto"/>
              <w:ind w:right="130"/>
              <w:jc w:val="both"/>
              <w:rPr>
                <w:rFonts w:ascii="GHEA Grapalat" w:hAnsi="GHEA Grapalat"/>
                <w:sz w:val="18"/>
                <w:szCs w:val="18"/>
              </w:rPr>
            </w:pPr>
            <w:r w:rsidRPr="005A1724">
              <w:rPr>
                <w:rFonts w:ascii="GHEA Grapalat" w:hAnsi="GHEA Grapalat"/>
                <w:sz w:val="18"/>
                <w:szCs w:val="18"/>
              </w:rPr>
              <w:t xml:space="preserve">      </w:t>
            </w:r>
          </w:p>
        </w:tc>
      </w:tr>
    </w:tbl>
    <w:p w14:paraId="1B4D3345" w14:textId="77777777" w:rsidR="00EF4864" w:rsidRPr="005A1724" w:rsidRDefault="00EF4864" w:rsidP="00EF4864">
      <w:pPr>
        <w:rPr>
          <w:rFonts w:ascii="GHEA Grapalat" w:hAnsi="GHEA Grapalat"/>
          <w:sz w:val="20"/>
        </w:rPr>
      </w:pPr>
      <w:r w:rsidRPr="005A1724">
        <w:rPr>
          <w:rFonts w:ascii="GHEA Grapalat" w:hAnsi="GHEA Grapalat"/>
          <w:sz w:val="20"/>
        </w:rPr>
        <w:t xml:space="preserve">Նշել </w:t>
      </w:r>
      <w:r w:rsidRPr="005A1724">
        <w:rPr>
          <w:rFonts w:ascii="GHEA Grapalat" w:hAnsi="GHEA Grapalat"/>
          <w:b/>
          <w:bCs/>
        </w:rPr>
        <w:t>V</w:t>
      </w:r>
      <w:r w:rsidRPr="005A1724">
        <w:rPr>
          <w:rFonts w:ascii="GHEA Grapalat" w:hAnsi="GHEA Grapalat"/>
          <w:sz w:val="20"/>
        </w:rPr>
        <w:t xml:space="preserve"> լեզվին տիրապետելու համապատասխան մակարդակի վանդակում.</w:t>
      </w:r>
    </w:p>
    <w:p w14:paraId="7BB4A518" w14:textId="77777777" w:rsidR="00EF4864" w:rsidRPr="005A1724" w:rsidRDefault="00EF4864" w:rsidP="00EF4864">
      <w:pPr>
        <w:rPr>
          <w:rFonts w:ascii="GHEA Grapalat" w:hAnsi="GHEA Grapalat"/>
          <w:sz w:val="20"/>
        </w:rPr>
      </w:pPr>
    </w:p>
    <w:tbl>
      <w:tblPr>
        <w:tblW w:w="10257" w:type="dxa"/>
        <w:tblInd w:w="-7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843"/>
        <w:gridCol w:w="1560"/>
        <w:gridCol w:w="1575"/>
        <w:gridCol w:w="1451"/>
        <w:gridCol w:w="1701"/>
        <w:gridCol w:w="2127"/>
      </w:tblGrid>
      <w:tr w:rsidR="00EF4864" w:rsidRPr="005A1724" w14:paraId="3D2B5DCB" w14:textId="77777777" w:rsidTr="008334B9">
        <w:tc>
          <w:tcPr>
            <w:tcW w:w="1843" w:type="dxa"/>
            <w:shd w:val="solid" w:color="000080" w:fill="FFFFFF"/>
          </w:tcPr>
          <w:p w14:paraId="5C2E916A" w14:textId="77777777" w:rsidR="00EF4864" w:rsidRPr="005A1724" w:rsidRDefault="00EF4864" w:rsidP="008334B9">
            <w:pPr>
              <w:ind w:right="126"/>
              <w:jc w:val="both"/>
              <w:rPr>
                <w:rFonts w:ascii="GHEA Grapalat" w:hAnsi="GHEA Grapalat"/>
                <w:b/>
                <w:bCs/>
                <w:sz w:val="20"/>
              </w:rPr>
            </w:pPr>
            <w:r w:rsidRPr="005A1724">
              <w:rPr>
                <w:rFonts w:ascii="GHEA Grapalat" w:hAnsi="GHEA Grapalat"/>
                <w:b/>
                <w:bCs/>
                <w:sz w:val="20"/>
              </w:rPr>
              <w:lastRenderedPageBreak/>
              <w:t>Լեզու</w:t>
            </w:r>
          </w:p>
        </w:tc>
        <w:tc>
          <w:tcPr>
            <w:tcW w:w="1560" w:type="dxa"/>
            <w:shd w:val="solid" w:color="000080" w:fill="FFFFFF"/>
          </w:tcPr>
          <w:p w14:paraId="018D678D" w14:textId="77777777" w:rsidR="00EF4864" w:rsidRPr="005A1724" w:rsidRDefault="00EF4864" w:rsidP="008334B9">
            <w:pPr>
              <w:ind w:right="126"/>
              <w:jc w:val="center"/>
              <w:rPr>
                <w:rFonts w:ascii="GHEA Grapalat" w:hAnsi="GHEA Grapalat"/>
                <w:b/>
                <w:bCs/>
                <w:sz w:val="20"/>
              </w:rPr>
            </w:pPr>
            <w:r w:rsidRPr="005A1724">
              <w:rPr>
                <w:rFonts w:ascii="GHEA Grapalat" w:hAnsi="GHEA Grapalat"/>
                <w:b/>
                <w:bCs/>
                <w:sz w:val="20"/>
              </w:rPr>
              <w:t>Մայրենի լեզու</w:t>
            </w:r>
          </w:p>
        </w:tc>
        <w:tc>
          <w:tcPr>
            <w:tcW w:w="1575" w:type="dxa"/>
            <w:shd w:val="solid" w:color="000080" w:fill="FFFFFF"/>
          </w:tcPr>
          <w:p w14:paraId="28CA501C" w14:textId="77777777" w:rsidR="00EF4864" w:rsidRPr="005A1724" w:rsidRDefault="00EF4864" w:rsidP="008334B9">
            <w:pPr>
              <w:ind w:right="126"/>
              <w:jc w:val="center"/>
              <w:rPr>
                <w:rFonts w:ascii="GHEA Grapalat" w:hAnsi="GHEA Grapalat"/>
                <w:b/>
                <w:bCs/>
                <w:sz w:val="20"/>
              </w:rPr>
            </w:pPr>
            <w:r w:rsidRPr="005A1724">
              <w:rPr>
                <w:rFonts w:ascii="GHEA Grapalat" w:hAnsi="GHEA Grapalat"/>
                <w:b/>
                <w:bCs/>
                <w:sz w:val="20"/>
              </w:rPr>
              <w:t>Գերազանց</w:t>
            </w:r>
          </w:p>
          <w:p w14:paraId="74700B60" w14:textId="77777777" w:rsidR="00EF4864" w:rsidRPr="005A1724" w:rsidRDefault="00EF4864" w:rsidP="008334B9">
            <w:pPr>
              <w:ind w:right="126"/>
              <w:jc w:val="center"/>
              <w:rPr>
                <w:rFonts w:ascii="GHEA Grapalat" w:hAnsi="GHEA Grapalat"/>
                <w:b/>
                <w:bCs/>
                <w:sz w:val="20"/>
              </w:rPr>
            </w:pPr>
            <w:r w:rsidRPr="005A1724">
              <w:rPr>
                <w:rFonts w:ascii="GHEA Grapalat" w:hAnsi="GHEA Grapalat"/>
                <w:b/>
                <w:bCs/>
                <w:sz w:val="20"/>
              </w:rPr>
              <w:t>(C1 կամ C2)</w:t>
            </w:r>
          </w:p>
        </w:tc>
        <w:tc>
          <w:tcPr>
            <w:tcW w:w="1451" w:type="dxa"/>
            <w:shd w:val="solid" w:color="000080" w:fill="FFFFFF"/>
          </w:tcPr>
          <w:p w14:paraId="097158FA" w14:textId="77777777" w:rsidR="00EF4864" w:rsidRPr="005A1724" w:rsidRDefault="00EF4864" w:rsidP="008334B9">
            <w:pPr>
              <w:ind w:right="126"/>
              <w:jc w:val="center"/>
              <w:rPr>
                <w:rFonts w:ascii="GHEA Grapalat" w:hAnsi="GHEA Grapalat"/>
                <w:b/>
                <w:bCs/>
                <w:sz w:val="20"/>
              </w:rPr>
            </w:pPr>
            <w:r w:rsidRPr="005A1724">
              <w:rPr>
                <w:rFonts w:ascii="GHEA Grapalat" w:hAnsi="GHEA Grapalat"/>
                <w:b/>
                <w:bCs/>
                <w:sz w:val="20"/>
              </w:rPr>
              <w:t>Վարժ (B2)</w:t>
            </w:r>
          </w:p>
        </w:tc>
        <w:tc>
          <w:tcPr>
            <w:tcW w:w="1701" w:type="dxa"/>
            <w:shd w:val="solid" w:color="000080" w:fill="FFFFFF"/>
          </w:tcPr>
          <w:p w14:paraId="5C6F2AB0" w14:textId="77777777" w:rsidR="00EF4864" w:rsidRPr="005A1724" w:rsidRDefault="00EF4864" w:rsidP="008334B9">
            <w:pPr>
              <w:ind w:right="126"/>
              <w:jc w:val="center"/>
              <w:rPr>
                <w:rFonts w:ascii="GHEA Grapalat" w:hAnsi="GHEA Grapalat"/>
                <w:b/>
                <w:bCs/>
                <w:sz w:val="20"/>
              </w:rPr>
            </w:pPr>
            <w:r w:rsidRPr="005A1724">
              <w:rPr>
                <w:rFonts w:ascii="GHEA Grapalat" w:hAnsi="GHEA Grapalat"/>
                <w:b/>
                <w:bCs/>
                <w:sz w:val="20"/>
              </w:rPr>
              <w:t>Միջին (B1)</w:t>
            </w:r>
          </w:p>
        </w:tc>
        <w:tc>
          <w:tcPr>
            <w:tcW w:w="2127" w:type="dxa"/>
            <w:shd w:val="solid" w:color="000080" w:fill="FFFFFF"/>
          </w:tcPr>
          <w:p w14:paraId="2FC580CC" w14:textId="77777777" w:rsidR="00EF4864" w:rsidRPr="005A1724" w:rsidRDefault="00EF4864" w:rsidP="008334B9">
            <w:pPr>
              <w:ind w:right="126"/>
              <w:jc w:val="center"/>
              <w:rPr>
                <w:rFonts w:ascii="GHEA Grapalat" w:hAnsi="GHEA Grapalat"/>
                <w:b/>
                <w:bCs/>
                <w:sz w:val="20"/>
              </w:rPr>
            </w:pPr>
            <w:r w:rsidRPr="005A1724">
              <w:rPr>
                <w:rFonts w:ascii="GHEA Grapalat" w:hAnsi="GHEA Grapalat"/>
                <w:b/>
                <w:bCs/>
                <w:sz w:val="20"/>
              </w:rPr>
              <w:t>Տարրական</w:t>
            </w:r>
          </w:p>
          <w:p w14:paraId="46EAEA4D" w14:textId="77777777" w:rsidR="00EF4864" w:rsidRPr="005A1724" w:rsidRDefault="00EF4864" w:rsidP="008334B9">
            <w:pPr>
              <w:ind w:right="126"/>
              <w:jc w:val="center"/>
              <w:rPr>
                <w:rFonts w:ascii="GHEA Grapalat" w:hAnsi="GHEA Grapalat"/>
                <w:b/>
                <w:bCs/>
                <w:sz w:val="20"/>
              </w:rPr>
            </w:pPr>
            <w:r w:rsidRPr="005A1724">
              <w:rPr>
                <w:rFonts w:ascii="GHEA Grapalat" w:hAnsi="GHEA Grapalat"/>
                <w:b/>
                <w:bCs/>
                <w:sz w:val="20"/>
              </w:rPr>
              <w:t>(A1 կամ A2)</w:t>
            </w:r>
          </w:p>
        </w:tc>
      </w:tr>
      <w:tr w:rsidR="00EF4864" w:rsidRPr="005A1724" w14:paraId="6AB93FDE" w14:textId="77777777" w:rsidTr="008334B9">
        <w:tc>
          <w:tcPr>
            <w:tcW w:w="1843" w:type="dxa"/>
          </w:tcPr>
          <w:p w14:paraId="43BA1C13" w14:textId="77777777" w:rsidR="00EF4864" w:rsidRPr="005A1724" w:rsidRDefault="00EF4864" w:rsidP="008334B9">
            <w:pPr>
              <w:ind w:right="126"/>
              <w:jc w:val="both"/>
              <w:rPr>
                <w:rFonts w:ascii="GHEA Grapalat" w:hAnsi="GHEA Grapalat"/>
                <w:sz w:val="20"/>
              </w:rPr>
            </w:pPr>
          </w:p>
          <w:p w14:paraId="55D3CAE2" w14:textId="77777777" w:rsidR="00EF4864" w:rsidRPr="005A1724" w:rsidRDefault="00EF4864" w:rsidP="008334B9">
            <w:pPr>
              <w:ind w:right="126"/>
              <w:jc w:val="both"/>
              <w:rPr>
                <w:rFonts w:ascii="GHEA Grapalat" w:hAnsi="GHEA Grapalat"/>
                <w:sz w:val="20"/>
              </w:rPr>
            </w:pPr>
            <w:r w:rsidRPr="005A1724">
              <w:rPr>
                <w:rFonts w:ascii="GHEA Grapalat" w:hAnsi="GHEA Grapalat"/>
                <w:sz w:val="20"/>
              </w:rPr>
              <w:t>Հայերեն</w:t>
            </w:r>
          </w:p>
        </w:tc>
        <w:tc>
          <w:tcPr>
            <w:tcW w:w="1560" w:type="dxa"/>
          </w:tcPr>
          <w:p w14:paraId="391B32F8" w14:textId="77777777" w:rsidR="00EF4864" w:rsidRPr="005A1724" w:rsidRDefault="00EF4864" w:rsidP="008334B9">
            <w:pPr>
              <w:ind w:right="126"/>
              <w:jc w:val="center"/>
              <w:rPr>
                <w:rFonts w:ascii="GHEA Grapalat" w:hAnsi="GHEA Grapalat"/>
                <w:sz w:val="20"/>
              </w:rPr>
            </w:pPr>
          </w:p>
        </w:tc>
        <w:tc>
          <w:tcPr>
            <w:tcW w:w="1575" w:type="dxa"/>
            <w:vAlign w:val="center"/>
          </w:tcPr>
          <w:p w14:paraId="637F1907" w14:textId="77777777" w:rsidR="00EF4864" w:rsidRPr="005A1724" w:rsidRDefault="00EF4864" w:rsidP="008334B9">
            <w:pPr>
              <w:ind w:right="126"/>
              <w:jc w:val="center"/>
              <w:rPr>
                <w:rFonts w:ascii="GHEA Grapalat" w:hAnsi="GHEA Grapalat"/>
                <w:sz w:val="20"/>
              </w:rPr>
            </w:pPr>
          </w:p>
        </w:tc>
        <w:tc>
          <w:tcPr>
            <w:tcW w:w="1451" w:type="dxa"/>
          </w:tcPr>
          <w:p w14:paraId="1DEFFF95" w14:textId="77777777" w:rsidR="00EF4864" w:rsidRPr="005A1724" w:rsidRDefault="00EF4864" w:rsidP="008334B9">
            <w:pPr>
              <w:ind w:right="126"/>
              <w:jc w:val="both"/>
              <w:rPr>
                <w:rFonts w:ascii="GHEA Grapalat" w:hAnsi="GHEA Grapalat"/>
                <w:sz w:val="20"/>
              </w:rPr>
            </w:pPr>
          </w:p>
        </w:tc>
        <w:tc>
          <w:tcPr>
            <w:tcW w:w="1701" w:type="dxa"/>
          </w:tcPr>
          <w:p w14:paraId="1B2CA909" w14:textId="77777777" w:rsidR="00EF4864" w:rsidRPr="005A1724" w:rsidRDefault="00EF4864" w:rsidP="008334B9">
            <w:pPr>
              <w:ind w:right="126"/>
              <w:jc w:val="both"/>
              <w:rPr>
                <w:rFonts w:ascii="GHEA Grapalat" w:hAnsi="GHEA Grapalat"/>
                <w:sz w:val="20"/>
              </w:rPr>
            </w:pPr>
          </w:p>
        </w:tc>
        <w:tc>
          <w:tcPr>
            <w:tcW w:w="2127" w:type="dxa"/>
          </w:tcPr>
          <w:p w14:paraId="1B5D70B3" w14:textId="77777777" w:rsidR="00EF4864" w:rsidRPr="005A1724" w:rsidRDefault="00EF4864" w:rsidP="008334B9">
            <w:pPr>
              <w:ind w:right="126"/>
              <w:jc w:val="both"/>
              <w:rPr>
                <w:rFonts w:ascii="GHEA Grapalat" w:hAnsi="GHEA Grapalat"/>
                <w:sz w:val="20"/>
              </w:rPr>
            </w:pPr>
          </w:p>
        </w:tc>
      </w:tr>
      <w:tr w:rsidR="00EF4864" w:rsidRPr="005A1724" w14:paraId="49B81848" w14:textId="77777777" w:rsidTr="008334B9">
        <w:tc>
          <w:tcPr>
            <w:tcW w:w="1843" w:type="dxa"/>
          </w:tcPr>
          <w:p w14:paraId="5FD4145E" w14:textId="77777777" w:rsidR="00EF4864" w:rsidRPr="005A1724" w:rsidRDefault="00EF4864" w:rsidP="008334B9">
            <w:pPr>
              <w:ind w:right="126"/>
              <w:jc w:val="both"/>
              <w:rPr>
                <w:rFonts w:ascii="GHEA Grapalat" w:hAnsi="GHEA Grapalat"/>
                <w:sz w:val="20"/>
              </w:rPr>
            </w:pPr>
          </w:p>
          <w:p w14:paraId="661E497D" w14:textId="77777777" w:rsidR="00EF4864" w:rsidRPr="005A1724" w:rsidRDefault="00EF4864" w:rsidP="008334B9">
            <w:pPr>
              <w:ind w:right="126"/>
              <w:jc w:val="both"/>
              <w:rPr>
                <w:rFonts w:ascii="GHEA Grapalat" w:hAnsi="GHEA Grapalat"/>
                <w:sz w:val="20"/>
              </w:rPr>
            </w:pPr>
            <w:r w:rsidRPr="005A1724">
              <w:rPr>
                <w:rFonts w:ascii="GHEA Grapalat" w:hAnsi="GHEA Grapalat"/>
                <w:sz w:val="20"/>
              </w:rPr>
              <w:t>Անգլերեն</w:t>
            </w:r>
          </w:p>
        </w:tc>
        <w:tc>
          <w:tcPr>
            <w:tcW w:w="1560" w:type="dxa"/>
          </w:tcPr>
          <w:p w14:paraId="32F63D77" w14:textId="77777777" w:rsidR="00EF4864" w:rsidRPr="005A1724" w:rsidRDefault="00EF4864" w:rsidP="008334B9">
            <w:pPr>
              <w:ind w:right="126"/>
              <w:jc w:val="center"/>
              <w:rPr>
                <w:rFonts w:ascii="GHEA Grapalat" w:hAnsi="GHEA Grapalat"/>
                <w:sz w:val="20"/>
              </w:rPr>
            </w:pPr>
          </w:p>
        </w:tc>
        <w:tc>
          <w:tcPr>
            <w:tcW w:w="1575" w:type="dxa"/>
            <w:vAlign w:val="center"/>
          </w:tcPr>
          <w:p w14:paraId="2BA0DE24" w14:textId="77777777" w:rsidR="00EF4864" w:rsidRPr="005A1724" w:rsidRDefault="00EF4864" w:rsidP="008334B9">
            <w:pPr>
              <w:ind w:right="126"/>
              <w:jc w:val="center"/>
              <w:rPr>
                <w:rFonts w:ascii="GHEA Grapalat" w:hAnsi="GHEA Grapalat"/>
                <w:sz w:val="20"/>
              </w:rPr>
            </w:pPr>
          </w:p>
        </w:tc>
        <w:tc>
          <w:tcPr>
            <w:tcW w:w="1451" w:type="dxa"/>
          </w:tcPr>
          <w:p w14:paraId="5576D1BC" w14:textId="77777777" w:rsidR="00EF4864" w:rsidRPr="005A1724" w:rsidRDefault="00EF4864" w:rsidP="008334B9">
            <w:pPr>
              <w:ind w:right="126"/>
              <w:jc w:val="both"/>
              <w:rPr>
                <w:rFonts w:ascii="GHEA Grapalat" w:hAnsi="GHEA Grapalat"/>
                <w:sz w:val="20"/>
              </w:rPr>
            </w:pPr>
          </w:p>
        </w:tc>
        <w:tc>
          <w:tcPr>
            <w:tcW w:w="1701" w:type="dxa"/>
          </w:tcPr>
          <w:p w14:paraId="4A58FE26" w14:textId="77777777" w:rsidR="00EF4864" w:rsidRPr="005A1724" w:rsidRDefault="00EF4864" w:rsidP="008334B9">
            <w:pPr>
              <w:ind w:right="126"/>
              <w:jc w:val="both"/>
              <w:rPr>
                <w:rFonts w:ascii="GHEA Grapalat" w:hAnsi="GHEA Grapalat"/>
                <w:sz w:val="20"/>
              </w:rPr>
            </w:pPr>
          </w:p>
        </w:tc>
        <w:tc>
          <w:tcPr>
            <w:tcW w:w="2127" w:type="dxa"/>
          </w:tcPr>
          <w:p w14:paraId="531AE460" w14:textId="77777777" w:rsidR="00EF4864" w:rsidRPr="005A1724" w:rsidRDefault="00EF4864" w:rsidP="008334B9">
            <w:pPr>
              <w:ind w:right="126"/>
              <w:jc w:val="both"/>
              <w:rPr>
                <w:rFonts w:ascii="GHEA Grapalat" w:hAnsi="GHEA Grapalat"/>
                <w:sz w:val="20"/>
              </w:rPr>
            </w:pPr>
          </w:p>
        </w:tc>
      </w:tr>
      <w:tr w:rsidR="00EF4864" w:rsidRPr="005A1724" w14:paraId="2E2D592C" w14:textId="77777777" w:rsidTr="008334B9">
        <w:tc>
          <w:tcPr>
            <w:tcW w:w="1843" w:type="dxa"/>
          </w:tcPr>
          <w:p w14:paraId="36886117" w14:textId="77777777" w:rsidR="00EF4864" w:rsidRPr="005A1724" w:rsidRDefault="00EF4864" w:rsidP="008334B9">
            <w:pPr>
              <w:ind w:right="126"/>
              <w:jc w:val="both"/>
              <w:rPr>
                <w:rFonts w:ascii="GHEA Grapalat" w:hAnsi="GHEA Grapalat"/>
                <w:sz w:val="20"/>
              </w:rPr>
            </w:pPr>
          </w:p>
          <w:p w14:paraId="29018E84" w14:textId="77777777" w:rsidR="00EF4864" w:rsidRPr="005A1724" w:rsidRDefault="00EF4864" w:rsidP="008334B9">
            <w:pPr>
              <w:ind w:right="126"/>
              <w:jc w:val="both"/>
              <w:rPr>
                <w:rFonts w:ascii="GHEA Grapalat" w:hAnsi="GHEA Grapalat"/>
                <w:sz w:val="20"/>
              </w:rPr>
            </w:pPr>
            <w:r w:rsidRPr="005A1724">
              <w:rPr>
                <w:rFonts w:ascii="GHEA Grapalat" w:hAnsi="GHEA Grapalat"/>
                <w:sz w:val="20"/>
              </w:rPr>
              <w:t>Ռուսերեն</w:t>
            </w:r>
          </w:p>
        </w:tc>
        <w:tc>
          <w:tcPr>
            <w:tcW w:w="1560" w:type="dxa"/>
          </w:tcPr>
          <w:p w14:paraId="3BC52BA8" w14:textId="77777777" w:rsidR="00EF4864" w:rsidRPr="005A1724" w:rsidRDefault="00EF4864" w:rsidP="008334B9">
            <w:pPr>
              <w:ind w:right="126"/>
              <w:jc w:val="center"/>
              <w:rPr>
                <w:rFonts w:ascii="GHEA Grapalat" w:hAnsi="GHEA Grapalat"/>
                <w:sz w:val="20"/>
              </w:rPr>
            </w:pPr>
          </w:p>
        </w:tc>
        <w:tc>
          <w:tcPr>
            <w:tcW w:w="1575" w:type="dxa"/>
            <w:vAlign w:val="center"/>
          </w:tcPr>
          <w:p w14:paraId="16288D5F" w14:textId="77777777" w:rsidR="00EF4864" w:rsidRPr="005A1724" w:rsidRDefault="00EF4864" w:rsidP="008334B9">
            <w:pPr>
              <w:ind w:right="126"/>
              <w:jc w:val="center"/>
              <w:rPr>
                <w:rFonts w:ascii="GHEA Grapalat" w:hAnsi="GHEA Grapalat"/>
                <w:sz w:val="20"/>
              </w:rPr>
            </w:pPr>
          </w:p>
        </w:tc>
        <w:tc>
          <w:tcPr>
            <w:tcW w:w="1451" w:type="dxa"/>
          </w:tcPr>
          <w:p w14:paraId="2CC437FA" w14:textId="77777777" w:rsidR="00EF4864" w:rsidRPr="005A1724" w:rsidRDefault="00EF4864" w:rsidP="008334B9">
            <w:pPr>
              <w:ind w:right="126"/>
              <w:jc w:val="both"/>
              <w:rPr>
                <w:rFonts w:ascii="GHEA Grapalat" w:hAnsi="GHEA Grapalat"/>
                <w:sz w:val="20"/>
              </w:rPr>
            </w:pPr>
          </w:p>
        </w:tc>
        <w:tc>
          <w:tcPr>
            <w:tcW w:w="1701" w:type="dxa"/>
          </w:tcPr>
          <w:p w14:paraId="7EA429B7" w14:textId="77777777" w:rsidR="00EF4864" w:rsidRPr="005A1724" w:rsidRDefault="00EF4864" w:rsidP="008334B9">
            <w:pPr>
              <w:ind w:right="126"/>
              <w:jc w:val="both"/>
              <w:rPr>
                <w:rFonts w:ascii="GHEA Grapalat" w:hAnsi="GHEA Grapalat"/>
                <w:sz w:val="20"/>
              </w:rPr>
            </w:pPr>
          </w:p>
        </w:tc>
        <w:tc>
          <w:tcPr>
            <w:tcW w:w="2127" w:type="dxa"/>
          </w:tcPr>
          <w:p w14:paraId="7AE13EA6" w14:textId="77777777" w:rsidR="00EF4864" w:rsidRPr="005A1724" w:rsidRDefault="00EF4864" w:rsidP="008334B9">
            <w:pPr>
              <w:ind w:right="126"/>
              <w:jc w:val="both"/>
              <w:rPr>
                <w:rFonts w:ascii="GHEA Grapalat" w:hAnsi="GHEA Grapalat"/>
                <w:sz w:val="20"/>
              </w:rPr>
            </w:pPr>
          </w:p>
        </w:tc>
      </w:tr>
      <w:tr w:rsidR="00EF4864" w:rsidRPr="005A1724" w14:paraId="0CACF8AB" w14:textId="77777777" w:rsidTr="008334B9">
        <w:tc>
          <w:tcPr>
            <w:tcW w:w="1843" w:type="dxa"/>
          </w:tcPr>
          <w:p w14:paraId="1CC2B1FF" w14:textId="77777777" w:rsidR="00EF4864" w:rsidRPr="005A1724" w:rsidRDefault="00EF4864" w:rsidP="008334B9">
            <w:pPr>
              <w:ind w:right="126"/>
              <w:jc w:val="both"/>
              <w:rPr>
                <w:rFonts w:ascii="GHEA Grapalat" w:hAnsi="GHEA Grapalat"/>
                <w:sz w:val="20"/>
              </w:rPr>
            </w:pPr>
          </w:p>
          <w:p w14:paraId="74334246" w14:textId="77777777" w:rsidR="00EF4864" w:rsidRPr="005A1724" w:rsidRDefault="00EF4864" w:rsidP="008334B9">
            <w:pPr>
              <w:ind w:right="126"/>
              <w:jc w:val="both"/>
              <w:rPr>
                <w:rFonts w:ascii="GHEA Grapalat" w:hAnsi="GHEA Grapalat"/>
                <w:sz w:val="20"/>
              </w:rPr>
            </w:pPr>
            <w:r w:rsidRPr="005A1724">
              <w:rPr>
                <w:rFonts w:ascii="GHEA Grapalat" w:hAnsi="GHEA Grapalat"/>
                <w:sz w:val="20"/>
              </w:rPr>
              <w:t>Այլ (Ավելացնել ըստ անհրաժեշ-տության)</w:t>
            </w:r>
          </w:p>
        </w:tc>
        <w:tc>
          <w:tcPr>
            <w:tcW w:w="1560" w:type="dxa"/>
          </w:tcPr>
          <w:p w14:paraId="6D8271EF" w14:textId="77777777" w:rsidR="00EF4864" w:rsidRPr="005A1724" w:rsidRDefault="00EF4864" w:rsidP="008334B9">
            <w:pPr>
              <w:ind w:right="126"/>
              <w:jc w:val="both"/>
              <w:rPr>
                <w:rFonts w:ascii="GHEA Grapalat" w:hAnsi="GHEA Grapalat"/>
                <w:sz w:val="20"/>
              </w:rPr>
            </w:pPr>
          </w:p>
        </w:tc>
        <w:tc>
          <w:tcPr>
            <w:tcW w:w="1575" w:type="dxa"/>
          </w:tcPr>
          <w:p w14:paraId="4059DD6D" w14:textId="77777777" w:rsidR="00EF4864" w:rsidRPr="005A1724" w:rsidRDefault="00EF4864" w:rsidP="008334B9">
            <w:pPr>
              <w:ind w:right="126"/>
              <w:jc w:val="both"/>
              <w:rPr>
                <w:rFonts w:ascii="GHEA Grapalat" w:hAnsi="GHEA Grapalat"/>
                <w:sz w:val="20"/>
              </w:rPr>
            </w:pPr>
          </w:p>
        </w:tc>
        <w:tc>
          <w:tcPr>
            <w:tcW w:w="1451" w:type="dxa"/>
          </w:tcPr>
          <w:p w14:paraId="52908553" w14:textId="77777777" w:rsidR="00EF4864" w:rsidRPr="005A1724" w:rsidRDefault="00EF4864" w:rsidP="008334B9">
            <w:pPr>
              <w:ind w:right="126"/>
              <w:jc w:val="both"/>
              <w:rPr>
                <w:rFonts w:ascii="GHEA Grapalat" w:hAnsi="GHEA Grapalat"/>
                <w:sz w:val="20"/>
              </w:rPr>
            </w:pPr>
          </w:p>
        </w:tc>
        <w:tc>
          <w:tcPr>
            <w:tcW w:w="1701" w:type="dxa"/>
          </w:tcPr>
          <w:p w14:paraId="0D579C1E" w14:textId="77777777" w:rsidR="00EF4864" w:rsidRPr="005A1724" w:rsidRDefault="00EF4864" w:rsidP="008334B9">
            <w:pPr>
              <w:ind w:right="126"/>
              <w:jc w:val="both"/>
              <w:rPr>
                <w:rFonts w:ascii="GHEA Grapalat" w:hAnsi="GHEA Grapalat"/>
                <w:sz w:val="20"/>
              </w:rPr>
            </w:pPr>
          </w:p>
        </w:tc>
        <w:tc>
          <w:tcPr>
            <w:tcW w:w="2127" w:type="dxa"/>
          </w:tcPr>
          <w:p w14:paraId="750CF201" w14:textId="77777777" w:rsidR="00EF4864" w:rsidRPr="005A1724" w:rsidRDefault="00EF4864" w:rsidP="008334B9">
            <w:pPr>
              <w:ind w:right="126"/>
              <w:jc w:val="both"/>
              <w:rPr>
                <w:rFonts w:ascii="GHEA Grapalat" w:hAnsi="GHEA Grapalat"/>
                <w:sz w:val="20"/>
              </w:rPr>
            </w:pPr>
          </w:p>
        </w:tc>
      </w:tr>
    </w:tbl>
    <w:p w14:paraId="62CC659A" w14:textId="77777777" w:rsidR="00EF4864" w:rsidRPr="005A1724" w:rsidRDefault="00EF4864" w:rsidP="00EF4864">
      <w:pPr>
        <w:pStyle w:val="Heading3"/>
        <w:rPr>
          <w:rFonts w:ascii="GHEA Grapalat" w:hAnsi="GHEA Grapalat"/>
        </w:rPr>
      </w:pPr>
      <w:r w:rsidRPr="005A1724">
        <w:rPr>
          <w:rFonts w:ascii="GHEA Grapalat" w:hAnsi="GHEA Grapalat"/>
        </w:rPr>
        <w:br w:type="page"/>
      </w:r>
      <w:r w:rsidRPr="005A1724">
        <w:rPr>
          <w:rFonts w:ascii="GHEA Grapalat" w:hAnsi="GHEA Grapalat"/>
        </w:rPr>
        <w:lastRenderedPageBreak/>
        <w:t>ԿՐԹՈՒԹՅՈՒՆ</w:t>
      </w:r>
    </w:p>
    <w:tbl>
      <w:tblPr>
        <w:tblW w:w="920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835"/>
        <w:gridCol w:w="1559"/>
        <w:gridCol w:w="1047"/>
        <w:gridCol w:w="1259"/>
        <w:gridCol w:w="1663"/>
        <w:gridCol w:w="1843"/>
      </w:tblGrid>
      <w:tr w:rsidR="00EF4864" w:rsidRPr="005A1724" w14:paraId="4536CDD5" w14:textId="77777777" w:rsidTr="008334B9">
        <w:trPr>
          <w:trHeight w:val="308"/>
        </w:trPr>
        <w:tc>
          <w:tcPr>
            <w:tcW w:w="1835" w:type="dxa"/>
            <w:vMerge w:val="restart"/>
            <w:shd w:val="solid" w:color="000080" w:fill="FFFFFF"/>
          </w:tcPr>
          <w:p w14:paraId="5662A899" w14:textId="77777777" w:rsidR="00EF4864" w:rsidRPr="005A1724" w:rsidRDefault="00EF4864" w:rsidP="008334B9">
            <w:pPr>
              <w:ind w:right="126"/>
              <w:jc w:val="center"/>
              <w:rPr>
                <w:rFonts w:ascii="GHEA Grapalat" w:hAnsi="GHEA Grapalat"/>
                <w:b/>
                <w:bCs/>
                <w:sz w:val="18"/>
                <w:szCs w:val="18"/>
              </w:rPr>
            </w:pPr>
            <w:r w:rsidRPr="005A1724">
              <w:rPr>
                <w:rFonts w:ascii="GHEA Grapalat" w:hAnsi="GHEA Grapalat"/>
                <w:b/>
                <w:bCs/>
                <w:sz w:val="18"/>
                <w:szCs w:val="18"/>
              </w:rPr>
              <w:t>Կրթական հաստատության անվանումը</w:t>
            </w:r>
          </w:p>
        </w:tc>
        <w:tc>
          <w:tcPr>
            <w:tcW w:w="1559" w:type="dxa"/>
            <w:vMerge w:val="restart"/>
            <w:shd w:val="solid" w:color="000080" w:fill="FFFFFF"/>
          </w:tcPr>
          <w:p w14:paraId="21EAE5C0" w14:textId="77777777" w:rsidR="00EF4864" w:rsidRPr="005A1724" w:rsidRDefault="00EF4864" w:rsidP="008334B9">
            <w:pPr>
              <w:ind w:right="126"/>
              <w:jc w:val="center"/>
              <w:rPr>
                <w:rFonts w:ascii="GHEA Grapalat" w:hAnsi="GHEA Grapalat"/>
                <w:b/>
                <w:bCs/>
                <w:sz w:val="18"/>
                <w:szCs w:val="18"/>
              </w:rPr>
            </w:pPr>
            <w:r w:rsidRPr="005A1724">
              <w:rPr>
                <w:rFonts w:ascii="GHEA Grapalat" w:hAnsi="GHEA Grapalat"/>
                <w:b/>
                <w:bCs/>
                <w:sz w:val="18"/>
                <w:szCs w:val="18"/>
              </w:rPr>
              <w:t>Ֆակուլտետը</w:t>
            </w:r>
          </w:p>
        </w:tc>
        <w:tc>
          <w:tcPr>
            <w:tcW w:w="2306" w:type="dxa"/>
            <w:gridSpan w:val="2"/>
            <w:shd w:val="solid" w:color="000080" w:fill="FFFFFF"/>
          </w:tcPr>
          <w:p w14:paraId="4B7CCD5E" w14:textId="77777777" w:rsidR="00EF4864" w:rsidRPr="005A1724" w:rsidRDefault="00EF4864" w:rsidP="008334B9">
            <w:pPr>
              <w:ind w:right="126"/>
              <w:jc w:val="center"/>
              <w:rPr>
                <w:rFonts w:ascii="GHEA Grapalat" w:hAnsi="GHEA Grapalat"/>
                <w:b/>
                <w:bCs/>
                <w:sz w:val="18"/>
                <w:szCs w:val="18"/>
              </w:rPr>
            </w:pPr>
            <w:r w:rsidRPr="005A1724">
              <w:rPr>
                <w:rFonts w:ascii="GHEA Grapalat" w:hAnsi="GHEA Grapalat"/>
                <w:b/>
                <w:bCs/>
                <w:sz w:val="18"/>
                <w:szCs w:val="18"/>
              </w:rPr>
              <w:t>Ուսումնառության ժամանակահատվածը</w:t>
            </w:r>
          </w:p>
        </w:tc>
        <w:tc>
          <w:tcPr>
            <w:tcW w:w="1663" w:type="dxa"/>
            <w:vMerge w:val="restart"/>
            <w:shd w:val="solid" w:color="000080" w:fill="FFFFFF"/>
          </w:tcPr>
          <w:p w14:paraId="0DDF6817" w14:textId="77777777" w:rsidR="00EF4864" w:rsidRPr="005A1724" w:rsidRDefault="00EF4864" w:rsidP="008334B9">
            <w:pPr>
              <w:ind w:right="126"/>
              <w:jc w:val="center"/>
              <w:rPr>
                <w:rFonts w:ascii="GHEA Grapalat" w:hAnsi="GHEA Grapalat"/>
                <w:b/>
                <w:bCs/>
                <w:sz w:val="18"/>
                <w:szCs w:val="18"/>
              </w:rPr>
            </w:pPr>
            <w:r w:rsidRPr="005A1724">
              <w:rPr>
                <w:rFonts w:ascii="GHEA Grapalat" w:hAnsi="GHEA Grapalat"/>
                <w:b/>
                <w:bCs/>
                <w:sz w:val="18"/>
                <w:szCs w:val="18"/>
              </w:rPr>
              <w:t>Ստացած կամ սպասվող որակավորումը</w:t>
            </w:r>
          </w:p>
        </w:tc>
        <w:tc>
          <w:tcPr>
            <w:tcW w:w="1843" w:type="dxa"/>
            <w:vMerge w:val="restart"/>
            <w:shd w:val="solid" w:color="000080" w:fill="FFFFFF"/>
          </w:tcPr>
          <w:p w14:paraId="4EA90522" w14:textId="77777777" w:rsidR="00EF4864" w:rsidRPr="005A1724" w:rsidRDefault="00EF4864" w:rsidP="008334B9">
            <w:pPr>
              <w:ind w:right="126"/>
              <w:jc w:val="center"/>
              <w:rPr>
                <w:rFonts w:ascii="GHEA Grapalat" w:hAnsi="GHEA Grapalat"/>
                <w:b/>
                <w:bCs/>
                <w:sz w:val="18"/>
                <w:szCs w:val="18"/>
              </w:rPr>
            </w:pPr>
            <w:r w:rsidRPr="005A1724">
              <w:rPr>
                <w:rFonts w:ascii="GHEA Grapalat" w:hAnsi="GHEA Grapalat"/>
                <w:b/>
                <w:bCs/>
                <w:sz w:val="18"/>
                <w:szCs w:val="18"/>
              </w:rPr>
              <w:t>Միջին որակական գնահատականը</w:t>
            </w:r>
          </w:p>
        </w:tc>
      </w:tr>
      <w:tr w:rsidR="00EF4864" w:rsidRPr="005A1724" w14:paraId="0ABAB893" w14:textId="77777777" w:rsidTr="008334B9">
        <w:trPr>
          <w:trHeight w:val="307"/>
        </w:trPr>
        <w:tc>
          <w:tcPr>
            <w:tcW w:w="1835" w:type="dxa"/>
            <w:vMerge/>
          </w:tcPr>
          <w:p w14:paraId="62832E1B" w14:textId="77777777" w:rsidR="00EF4864" w:rsidRPr="005A1724" w:rsidRDefault="00EF4864" w:rsidP="008334B9">
            <w:pPr>
              <w:ind w:right="126"/>
              <w:rPr>
                <w:rFonts w:ascii="GHEA Grapalat" w:hAnsi="GHEA Grapalat"/>
                <w:sz w:val="18"/>
                <w:szCs w:val="18"/>
              </w:rPr>
            </w:pPr>
          </w:p>
        </w:tc>
        <w:tc>
          <w:tcPr>
            <w:tcW w:w="1559" w:type="dxa"/>
            <w:vMerge/>
          </w:tcPr>
          <w:p w14:paraId="5D8CB7D2" w14:textId="77777777" w:rsidR="00EF4864" w:rsidRPr="005A1724" w:rsidRDefault="00EF4864" w:rsidP="008334B9">
            <w:pPr>
              <w:ind w:right="126"/>
              <w:rPr>
                <w:rFonts w:ascii="GHEA Grapalat" w:hAnsi="GHEA Grapalat"/>
                <w:sz w:val="18"/>
                <w:szCs w:val="18"/>
              </w:rPr>
            </w:pPr>
          </w:p>
        </w:tc>
        <w:tc>
          <w:tcPr>
            <w:tcW w:w="1047" w:type="dxa"/>
          </w:tcPr>
          <w:p w14:paraId="7A74D059" w14:textId="77777777" w:rsidR="00EF4864" w:rsidRPr="005A1724" w:rsidRDefault="00EF4864" w:rsidP="008334B9">
            <w:pPr>
              <w:ind w:right="126"/>
              <w:rPr>
                <w:rFonts w:ascii="GHEA Grapalat" w:hAnsi="GHEA Grapalat"/>
                <w:sz w:val="18"/>
                <w:szCs w:val="18"/>
              </w:rPr>
            </w:pPr>
            <w:r w:rsidRPr="005A1724">
              <w:rPr>
                <w:rFonts w:ascii="GHEA Grapalat" w:hAnsi="GHEA Grapalat"/>
                <w:sz w:val="18"/>
                <w:szCs w:val="18"/>
              </w:rPr>
              <w:t>Սկիզբը</w:t>
            </w:r>
          </w:p>
          <w:p w14:paraId="6E69D719" w14:textId="77777777" w:rsidR="00EF4864" w:rsidRPr="005A1724" w:rsidRDefault="00EF4864" w:rsidP="008334B9">
            <w:pPr>
              <w:ind w:right="126"/>
              <w:rPr>
                <w:rFonts w:ascii="GHEA Grapalat" w:hAnsi="GHEA Grapalat"/>
                <w:sz w:val="18"/>
                <w:szCs w:val="18"/>
              </w:rPr>
            </w:pPr>
            <w:r w:rsidRPr="005A1724">
              <w:rPr>
                <w:rFonts w:ascii="GHEA Grapalat" w:hAnsi="GHEA Grapalat"/>
                <w:sz w:val="18"/>
                <w:szCs w:val="18"/>
              </w:rPr>
              <w:t>Ամիս/ Տարի</w:t>
            </w:r>
          </w:p>
        </w:tc>
        <w:tc>
          <w:tcPr>
            <w:tcW w:w="1259" w:type="dxa"/>
          </w:tcPr>
          <w:p w14:paraId="6D6DC228" w14:textId="77777777" w:rsidR="00EF4864" w:rsidRPr="005A1724" w:rsidRDefault="00EF4864" w:rsidP="008334B9">
            <w:pPr>
              <w:ind w:right="126"/>
              <w:rPr>
                <w:rFonts w:ascii="GHEA Grapalat" w:hAnsi="GHEA Grapalat"/>
                <w:sz w:val="18"/>
                <w:szCs w:val="18"/>
              </w:rPr>
            </w:pPr>
            <w:r w:rsidRPr="005A1724">
              <w:rPr>
                <w:rFonts w:ascii="GHEA Grapalat" w:hAnsi="GHEA Grapalat"/>
                <w:sz w:val="18"/>
                <w:szCs w:val="18"/>
              </w:rPr>
              <w:t>Ավարտը</w:t>
            </w:r>
          </w:p>
          <w:p w14:paraId="26BE5DE9" w14:textId="77777777" w:rsidR="00EF4864" w:rsidRPr="005A1724" w:rsidRDefault="00EF4864" w:rsidP="008334B9">
            <w:pPr>
              <w:ind w:right="126"/>
              <w:rPr>
                <w:rFonts w:ascii="GHEA Grapalat" w:hAnsi="GHEA Grapalat"/>
                <w:sz w:val="18"/>
                <w:szCs w:val="18"/>
              </w:rPr>
            </w:pPr>
            <w:r w:rsidRPr="005A1724">
              <w:rPr>
                <w:rFonts w:ascii="GHEA Grapalat" w:hAnsi="GHEA Grapalat"/>
                <w:sz w:val="18"/>
                <w:szCs w:val="18"/>
              </w:rPr>
              <w:t>Ամիս/ Տարի</w:t>
            </w:r>
          </w:p>
        </w:tc>
        <w:tc>
          <w:tcPr>
            <w:tcW w:w="1663" w:type="dxa"/>
            <w:vMerge/>
          </w:tcPr>
          <w:p w14:paraId="70258457" w14:textId="77777777" w:rsidR="00EF4864" w:rsidRPr="005A1724" w:rsidRDefault="00EF4864" w:rsidP="008334B9">
            <w:pPr>
              <w:ind w:right="126"/>
              <w:rPr>
                <w:rFonts w:ascii="GHEA Grapalat" w:hAnsi="GHEA Grapalat"/>
                <w:sz w:val="18"/>
                <w:szCs w:val="18"/>
              </w:rPr>
            </w:pPr>
          </w:p>
        </w:tc>
        <w:tc>
          <w:tcPr>
            <w:tcW w:w="1843" w:type="dxa"/>
            <w:vMerge/>
          </w:tcPr>
          <w:p w14:paraId="6A52EF7F" w14:textId="77777777" w:rsidR="00EF4864" w:rsidRPr="005A1724" w:rsidRDefault="00EF4864" w:rsidP="008334B9">
            <w:pPr>
              <w:ind w:right="126"/>
              <w:rPr>
                <w:rFonts w:ascii="GHEA Grapalat" w:hAnsi="GHEA Grapalat"/>
                <w:sz w:val="18"/>
                <w:szCs w:val="18"/>
              </w:rPr>
            </w:pPr>
          </w:p>
        </w:tc>
      </w:tr>
      <w:tr w:rsidR="00EF4864" w:rsidRPr="005A1724" w14:paraId="730A984B" w14:textId="77777777" w:rsidTr="008334B9">
        <w:trPr>
          <w:trHeight w:val="233"/>
        </w:trPr>
        <w:tc>
          <w:tcPr>
            <w:tcW w:w="1835" w:type="dxa"/>
            <w:vMerge w:val="restart"/>
            <w:vAlign w:val="center"/>
          </w:tcPr>
          <w:p w14:paraId="3847A649" w14:textId="77777777" w:rsidR="00EF4864" w:rsidRPr="005A1724" w:rsidRDefault="00EF4864" w:rsidP="008334B9">
            <w:pPr>
              <w:ind w:right="126"/>
              <w:jc w:val="center"/>
              <w:rPr>
                <w:rFonts w:ascii="GHEA Grapalat" w:hAnsi="GHEA Grapalat"/>
                <w:b/>
              </w:rPr>
            </w:pPr>
          </w:p>
        </w:tc>
        <w:tc>
          <w:tcPr>
            <w:tcW w:w="1559" w:type="dxa"/>
            <w:vMerge w:val="restart"/>
            <w:vAlign w:val="center"/>
          </w:tcPr>
          <w:p w14:paraId="2FC311EB" w14:textId="77777777" w:rsidR="00EF4864" w:rsidRPr="005A1724" w:rsidRDefault="00EF4864" w:rsidP="008334B9">
            <w:pPr>
              <w:ind w:right="126"/>
              <w:jc w:val="center"/>
              <w:rPr>
                <w:rFonts w:ascii="GHEA Grapalat" w:hAnsi="GHEA Grapalat"/>
                <w:b/>
              </w:rPr>
            </w:pPr>
          </w:p>
        </w:tc>
        <w:tc>
          <w:tcPr>
            <w:tcW w:w="1047" w:type="dxa"/>
            <w:vMerge w:val="restart"/>
            <w:vAlign w:val="center"/>
          </w:tcPr>
          <w:p w14:paraId="69931E37" w14:textId="77777777" w:rsidR="00EF4864" w:rsidRPr="005A1724" w:rsidRDefault="00EF4864" w:rsidP="008334B9">
            <w:pPr>
              <w:ind w:right="126"/>
              <w:rPr>
                <w:rFonts w:ascii="GHEA Grapalat" w:hAnsi="GHEA Grapalat"/>
                <w:b/>
              </w:rPr>
            </w:pPr>
          </w:p>
        </w:tc>
        <w:tc>
          <w:tcPr>
            <w:tcW w:w="1259" w:type="dxa"/>
            <w:vMerge w:val="restart"/>
            <w:vAlign w:val="center"/>
          </w:tcPr>
          <w:p w14:paraId="4BFB0683" w14:textId="77777777" w:rsidR="00EF4864" w:rsidRPr="005A1724" w:rsidRDefault="00EF4864" w:rsidP="008334B9">
            <w:pPr>
              <w:ind w:right="126"/>
              <w:jc w:val="center"/>
              <w:rPr>
                <w:rFonts w:ascii="GHEA Grapalat" w:hAnsi="GHEA Grapalat"/>
                <w:b/>
              </w:rPr>
            </w:pPr>
          </w:p>
        </w:tc>
        <w:tc>
          <w:tcPr>
            <w:tcW w:w="1663" w:type="dxa"/>
            <w:vAlign w:val="center"/>
          </w:tcPr>
          <w:p w14:paraId="7835A3F5" w14:textId="77777777" w:rsidR="00EF4864" w:rsidRPr="005A1724" w:rsidRDefault="00EF4864" w:rsidP="008334B9">
            <w:pPr>
              <w:ind w:right="126"/>
              <w:rPr>
                <w:rFonts w:ascii="GHEA Grapalat" w:hAnsi="GHEA Grapalat"/>
                <w:b/>
                <w:lang w:val="hy-AM"/>
              </w:rPr>
            </w:pPr>
          </w:p>
        </w:tc>
        <w:tc>
          <w:tcPr>
            <w:tcW w:w="1843" w:type="dxa"/>
            <w:vAlign w:val="center"/>
          </w:tcPr>
          <w:p w14:paraId="3CDFDC13" w14:textId="77777777" w:rsidR="00EF4864" w:rsidRPr="005A1724" w:rsidRDefault="00EF4864" w:rsidP="008334B9">
            <w:pPr>
              <w:ind w:right="126"/>
              <w:rPr>
                <w:rFonts w:ascii="GHEA Grapalat" w:hAnsi="GHEA Grapalat"/>
                <w:b/>
              </w:rPr>
            </w:pPr>
          </w:p>
        </w:tc>
      </w:tr>
      <w:tr w:rsidR="00EF4864" w:rsidRPr="005A1724" w14:paraId="2D2894FA" w14:textId="77777777" w:rsidTr="008334B9">
        <w:trPr>
          <w:trHeight w:val="278"/>
        </w:trPr>
        <w:tc>
          <w:tcPr>
            <w:tcW w:w="1835" w:type="dxa"/>
            <w:vMerge/>
          </w:tcPr>
          <w:p w14:paraId="78817BD0" w14:textId="77777777" w:rsidR="00EF4864" w:rsidRPr="005A1724" w:rsidRDefault="00EF4864" w:rsidP="008334B9">
            <w:pPr>
              <w:ind w:right="126"/>
              <w:rPr>
                <w:rFonts w:ascii="GHEA Grapalat" w:hAnsi="GHEA Grapalat"/>
                <w:sz w:val="20"/>
              </w:rPr>
            </w:pPr>
          </w:p>
        </w:tc>
        <w:tc>
          <w:tcPr>
            <w:tcW w:w="1559" w:type="dxa"/>
            <w:vMerge/>
          </w:tcPr>
          <w:p w14:paraId="1A77E376" w14:textId="77777777" w:rsidR="00EF4864" w:rsidRPr="005A1724" w:rsidRDefault="00EF4864" w:rsidP="008334B9">
            <w:pPr>
              <w:ind w:right="126"/>
              <w:rPr>
                <w:rFonts w:ascii="GHEA Grapalat" w:hAnsi="GHEA Grapalat"/>
                <w:sz w:val="20"/>
              </w:rPr>
            </w:pPr>
          </w:p>
        </w:tc>
        <w:tc>
          <w:tcPr>
            <w:tcW w:w="1047" w:type="dxa"/>
            <w:vMerge/>
          </w:tcPr>
          <w:p w14:paraId="045DD3F4" w14:textId="77777777" w:rsidR="00EF4864" w:rsidRPr="005A1724" w:rsidRDefault="00EF4864" w:rsidP="008334B9">
            <w:pPr>
              <w:ind w:right="126"/>
              <w:rPr>
                <w:rFonts w:ascii="GHEA Grapalat" w:hAnsi="GHEA Grapalat"/>
                <w:sz w:val="20"/>
              </w:rPr>
            </w:pPr>
          </w:p>
        </w:tc>
        <w:tc>
          <w:tcPr>
            <w:tcW w:w="1259" w:type="dxa"/>
            <w:vMerge/>
          </w:tcPr>
          <w:p w14:paraId="1E98DFF4" w14:textId="77777777" w:rsidR="00EF4864" w:rsidRPr="005A1724" w:rsidRDefault="00EF4864" w:rsidP="008334B9">
            <w:pPr>
              <w:ind w:right="126"/>
              <w:rPr>
                <w:rFonts w:ascii="GHEA Grapalat" w:hAnsi="GHEA Grapalat"/>
                <w:sz w:val="20"/>
              </w:rPr>
            </w:pPr>
          </w:p>
        </w:tc>
        <w:tc>
          <w:tcPr>
            <w:tcW w:w="1663" w:type="dxa"/>
            <w:vAlign w:val="center"/>
          </w:tcPr>
          <w:p w14:paraId="69D462D6" w14:textId="77777777" w:rsidR="00EF4864" w:rsidRPr="005A1724" w:rsidRDefault="00EF4864" w:rsidP="008334B9">
            <w:pPr>
              <w:ind w:right="126"/>
              <w:jc w:val="center"/>
              <w:rPr>
                <w:rFonts w:ascii="GHEA Grapalat" w:hAnsi="GHEA Grapalat"/>
                <w:b/>
              </w:rPr>
            </w:pPr>
          </w:p>
        </w:tc>
        <w:tc>
          <w:tcPr>
            <w:tcW w:w="1843" w:type="dxa"/>
            <w:vAlign w:val="center"/>
          </w:tcPr>
          <w:p w14:paraId="13E0ABB9" w14:textId="77777777" w:rsidR="00EF4864" w:rsidRPr="005A1724" w:rsidRDefault="00EF4864" w:rsidP="008334B9">
            <w:pPr>
              <w:ind w:right="126"/>
              <w:rPr>
                <w:rFonts w:ascii="GHEA Grapalat" w:hAnsi="GHEA Grapalat"/>
                <w:b/>
              </w:rPr>
            </w:pPr>
          </w:p>
        </w:tc>
      </w:tr>
      <w:tr w:rsidR="00EF4864" w:rsidRPr="005A1724" w14:paraId="4B76663A" w14:textId="77777777" w:rsidTr="008334B9">
        <w:trPr>
          <w:trHeight w:val="458"/>
        </w:trPr>
        <w:tc>
          <w:tcPr>
            <w:tcW w:w="1835" w:type="dxa"/>
            <w:vMerge w:val="restart"/>
            <w:vAlign w:val="center"/>
          </w:tcPr>
          <w:p w14:paraId="08E7FA37" w14:textId="77777777" w:rsidR="00EF4864" w:rsidRPr="005A1724" w:rsidRDefault="00EF4864" w:rsidP="008334B9">
            <w:pPr>
              <w:ind w:right="126"/>
              <w:jc w:val="center"/>
              <w:rPr>
                <w:rFonts w:ascii="GHEA Grapalat" w:hAnsi="GHEA Grapalat"/>
                <w:b/>
              </w:rPr>
            </w:pPr>
          </w:p>
        </w:tc>
        <w:tc>
          <w:tcPr>
            <w:tcW w:w="1559" w:type="dxa"/>
            <w:vMerge w:val="restart"/>
          </w:tcPr>
          <w:p w14:paraId="4676B6B8" w14:textId="77777777" w:rsidR="00EF4864" w:rsidRPr="005A1724" w:rsidRDefault="00EF4864" w:rsidP="008334B9">
            <w:pPr>
              <w:ind w:right="126"/>
              <w:rPr>
                <w:rFonts w:ascii="GHEA Grapalat" w:hAnsi="GHEA Grapalat"/>
                <w:sz w:val="20"/>
              </w:rPr>
            </w:pPr>
          </w:p>
        </w:tc>
        <w:tc>
          <w:tcPr>
            <w:tcW w:w="1047" w:type="dxa"/>
            <w:vMerge w:val="restart"/>
            <w:vAlign w:val="center"/>
          </w:tcPr>
          <w:p w14:paraId="534C8729" w14:textId="77777777" w:rsidR="00EF4864" w:rsidRPr="005A1724" w:rsidRDefault="00EF4864" w:rsidP="008334B9">
            <w:pPr>
              <w:ind w:right="126"/>
              <w:jc w:val="center"/>
              <w:rPr>
                <w:rFonts w:ascii="GHEA Grapalat" w:hAnsi="GHEA Grapalat"/>
                <w:b/>
              </w:rPr>
            </w:pPr>
          </w:p>
        </w:tc>
        <w:tc>
          <w:tcPr>
            <w:tcW w:w="1259" w:type="dxa"/>
            <w:vMerge w:val="restart"/>
            <w:vAlign w:val="center"/>
          </w:tcPr>
          <w:p w14:paraId="39EA1353" w14:textId="77777777" w:rsidR="00EF4864" w:rsidRPr="005A1724" w:rsidRDefault="00EF4864" w:rsidP="008334B9">
            <w:pPr>
              <w:ind w:right="126"/>
              <w:rPr>
                <w:rFonts w:ascii="GHEA Grapalat" w:hAnsi="GHEA Grapalat"/>
                <w:b/>
              </w:rPr>
            </w:pPr>
          </w:p>
        </w:tc>
        <w:tc>
          <w:tcPr>
            <w:tcW w:w="1663" w:type="dxa"/>
            <w:vAlign w:val="center"/>
          </w:tcPr>
          <w:p w14:paraId="63F4326A" w14:textId="77777777" w:rsidR="00EF4864" w:rsidRPr="005A1724" w:rsidRDefault="00EF4864" w:rsidP="008334B9">
            <w:pPr>
              <w:ind w:right="126"/>
              <w:rPr>
                <w:rFonts w:ascii="GHEA Grapalat" w:hAnsi="GHEA Grapalat"/>
                <w:b/>
              </w:rPr>
            </w:pPr>
          </w:p>
        </w:tc>
        <w:tc>
          <w:tcPr>
            <w:tcW w:w="1843" w:type="dxa"/>
            <w:vAlign w:val="center"/>
          </w:tcPr>
          <w:p w14:paraId="2A3EEF7D" w14:textId="77777777" w:rsidR="00EF4864" w:rsidRPr="005A1724" w:rsidRDefault="00EF4864" w:rsidP="008334B9">
            <w:pPr>
              <w:ind w:right="126"/>
              <w:rPr>
                <w:rFonts w:ascii="GHEA Grapalat" w:hAnsi="GHEA Grapalat"/>
                <w:b/>
              </w:rPr>
            </w:pPr>
          </w:p>
        </w:tc>
      </w:tr>
      <w:tr w:rsidR="00EF4864" w:rsidRPr="005A1724" w14:paraId="0A2B3DBC" w14:textId="77777777" w:rsidTr="008334B9">
        <w:trPr>
          <w:trHeight w:val="457"/>
        </w:trPr>
        <w:tc>
          <w:tcPr>
            <w:tcW w:w="1835" w:type="dxa"/>
            <w:vMerge/>
          </w:tcPr>
          <w:p w14:paraId="183C946B" w14:textId="77777777" w:rsidR="00EF4864" w:rsidRPr="005A1724" w:rsidRDefault="00EF4864" w:rsidP="008334B9">
            <w:pPr>
              <w:ind w:right="126"/>
              <w:rPr>
                <w:rFonts w:ascii="GHEA Grapalat" w:hAnsi="GHEA Grapalat"/>
                <w:sz w:val="20"/>
              </w:rPr>
            </w:pPr>
          </w:p>
        </w:tc>
        <w:tc>
          <w:tcPr>
            <w:tcW w:w="1559" w:type="dxa"/>
            <w:vMerge/>
          </w:tcPr>
          <w:p w14:paraId="67167C13" w14:textId="77777777" w:rsidR="00EF4864" w:rsidRPr="005A1724" w:rsidRDefault="00EF4864" w:rsidP="008334B9">
            <w:pPr>
              <w:ind w:right="126"/>
              <w:rPr>
                <w:rFonts w:ascii="GHEA Grapalat" w:hAnsi="GHEA Grapalat"/>
                <w:sz w:val="20"/>
              </w:rPr>
            </w:pPr>
          </w:p>
        </w:tc>
        <w:tc>
          <w:tcPr>
            <w:tcW w:w="1047" w:type="dxa"/>
            <w:vMerge/>
            <w:vAlign w:val="center"/>
          </w:tcPr>
          <w:p w14:paraId="64A2CF60" w14:textId="77777777" w:rsidR="00EF4864" w:rsidRPr="005A1724" w:rsidRDefault="00EF4864" w:rsidP="008334B9">
            <w:pPr>
              <w:ind w:right="126"/>
              <w:jc w:val="center"/>
              <w:rPr>
                <w:rFonts w:ascii="GHEA Grapalat" w:hAnsi="GHEA Grapalat"/>
                <w:b/>
              </w:rPr>
            </w:pPr>
          </w:p>
        </w:tc>
        <w:tc>
          <w:tcPr>
            <w:tcW w:w="1259" w:type="dxa"/>
            <w:vMerge/>
            <w:vAlign w:val="center"/>
          </w:tcPr>
          <w:p w14:paraId="54FA73FC" w14:textId="77777777" w:rsidR="00EF4864" w:rsidRPr="005A1724" w:rsidRDefault="00EF4864" w:rsidP="008334B9">
            <w:pPr>
              <w:ind w:right="126"/>
              <w:jc w:val="center"/>
              <w:rPr>
                <w:rFonts w:ascii="GHEA Grapalat" w:hAnsi="GHEA Grapalat"/>
                <w:b/>
              </w:rPr>
            </w:pPr>
          </w:p>
        </w:tc>
        <w:tc>
          <w:tcPr>
            <w:tcW w:w="1663" w:type="dxa"/>
            <w:vAlign w:val="center"/>
          </w:tcPr>
          <w:p w14:paraId="274069C8" w14:textId="77777777" w:rsidR="00EF4864" w:rsidRPr="005A1724" w:rsidRDefault="00EF4864" w:rsidP="008334B9">
            <w:pPr>
              <w:ind w:right="126"/>
              <w:jc w:val="center"/>
              <w:rPr>
                <w:rFonts w:ascii="GHEA Grapalat" w:hAnsi="GHEA Grapalat"/>
                <w:b/>
              </w:rPr>
            </w:pPr>
          </w:p>
        </w:tc>
        <w:tc>
          <w:tcPr>
            <w:tcW w:w="1843" w:type="dxa"/>
            <w:vAlign w:val="center"/>
          </w:tcPr>
          <w:p w14:paraId="6D26F253" w14:textId="77777777" w:rsidR="00EF4864" w:rsidRPr="005A1724" w:rsidRDefault="00EF4864" w:rsidP="008334B9">
            <w:pPr>
              <w:ind w:right="126"/>
              <w:jc w:val="center"/>
              <w:rPr>
                <w:rFonts w:ascii="GHEA Grapalat" w:hAnsi="GHEA Grapalat"/>
                <w:b/>
              </w:rPr>
            </w:pPr>
          </w:p>
        </w:tc>
      </w:tr>
      <w:tr w:rsidR="00EF4864" w:rsidRPr="005A1724" w14:paraId="0FCB2630" w14:textId="77777777" w:rsidTr="008334B9">
        <w:trPr>
          <w:trHeight w:val="458"/>
        </w:trPr>
        <w:tc>
          <w:tcPr>
            <w:tcW w:w="1835" w:type="dxa"/>
            <w:vMerge w:val="restart"/>
          </w:tcPr>
          <w:p w14:paraId="37EC1835" w14:textId="77777777" w:rsidR="00EF4864" w:rsidRPr="005A1724" w:rsidRDefault="00EF4864" w:rsidP="008334B9">
            <w:pPr>
              <w:ind w:right="126"/>
              <w:rPr>
                <w:rFonts w:ascii="GHEA Grapalat" w:hAnsi="GHEA Grapalat"/>
                <w:sz w:val="20"/>
              </w:rPr>
            </w:pPr>
          </w:p>
          <w:p w14:paraId="77698AF5" w14:textId="77777777" w:rsidR="00EF4864" w:rsidRPr="005A1724" w:rsidRDefault="00EF4864" w:rsidP="008334B9">
            <w:pPr>
              <w:ind w:right="126"/>
              <w:rPr>
                <w:rFonts w:ascii="GHEA Grapalat" w:hAnsi="GHEA Grapalat"/>
                <w:sz w:val="20"/>
              </w:rPr>
            </w:pPr>
          </w:p>
          <w:p w14:paraId="2704D3D0" w14:textId="77777777" w:rsidR="00EF4864" w:rsidRPr="005A1724" w:rsidRDefault="00EF4864" w:rsidP="008334B9">
            <w:pPr>
              <w:ind w:right="126"/>
              <w:rPr>
                <w:rFonts w:ascii="GHEA Grapalat" w:hAnsi="GHEA Grapalat"/>
                <w:sz w:val="20"/>
              </w:rPr>
            </w:pPr>
          </w:p>
          <w:p w14:paraId="7F3EA14F" w14:textId="77777777" w:rsidR="00EF4864" w:rsidRPr="005A1724" w:rsidRDefault="00EF4864" w:rsidP="008334B9">
            <w:pPr>
              <w:ind w:right="126"/>
              <w:rPr>
                <w:rFonts w:ascii="GHEA Grapalat" w:hAnsi="GHEA Grapalat"/>
                <w:sz w:val="20"/>
              </w:rPr>
            </w:pPr>
          </w:p>
        </w:tc>
        <w:tc>
          <w:tcPr>
            <w:tcW w:w="1559" w:type="dxa"/>
            <w:vMerge w:val="restart"/>
          </w:tcPr>
          <w:p w14:paraId="20BF503B" w14:textId="77777777" w:rsidR="00EF4864" w:rsidRPr="005A1724" w:rsidRDefault="00EF4864" w:rsidP="008334B9">
            <w:pPr>
              <w:ind w:right="126"/>
              <w:rPr>
                <w:rFonts w:ascii="GHEA Grapalat" w:hAnsi="GHEA Grapalat"/>
                <w:sz w:val="20"/>
              </w:rPr>
            </w:pPr>
          </w:p>
        </w:tc>
        <w:tc>
          <w:tcPr>
            <w:tcW w:w="1047" w:type="dxa"/>
            <w:vMerge w:val="restart"/>
          </w:tcPr>
          <w:p w14:paraId="6675BD13" w14:textId="77777777" w:rsidR="00EF4864" w:rsidRPr="005A1724" w:rsidRDefault="00EF4864" w:rsidP="008334B9">
            <w:pPr>
              <w:ind w:right="126"/>
              <w:rPr>
                <w:rFonts w:ascii="GHEA Grapalat" w:hAnsi="GHEA Grapalat"/>
                <w:sz w:val="20"/>
              </w:rPr>
            </w:pPr>
          </w:p>
        </w:tc>
        <w:tc>
          <w:tcPr>
            <w:tcW w:w="1259" w:type="dxa"/>
            <w:vMerge w:val="restart"/>
          </w:tcPr>
          <w:p w14:paraId="4DE37358" w14:textId="77777777" w:rsidR="00EF4864" w:rsidRPr="005A1724" w:rsidRDefault="00EF4864" w:rsidP="008334B9">
            <w:pPr>
              <w:ind w:right="126"/>
              <w:rPr>
                <w:rFonts w:ascii="GHEA Grapalat" w:hAnsi="GHEA Grapalat"/>
                <w:sz w:val="20"/>
              </w:rPr>
            </w:pPr>
          </w:p>
        </w:tc>
        <w:tc>
          <w:tcPr>
            <w:tcW w:w="1663" w:type="dxa"/>
          </w:tcPr>
          <w:p w14:paraId="29CCD0F6" w14:textId="77777777" w:rsidR="00EF4864" w:rsidRPr="005A1724" w:rsidRDefault="00EF4864" w:rsidP="008334B9">
            <w:pPr>
              <w:ind w:right="126"/>
              <w:rPr>
                <w:rFonts w:ascii="GHEA Grapalat" w:hAnsi="GHEA Grapalat"/>
                <w:sz w:val="20"/>
              </w:rPr>
            </w:pPr>
          </w:p>
        </w:tc>
        <w:tc>
          <w:tcPr>
            <w:tcW w:w="1843" w:type="dxa"/>
          </w:tcPr>
          <w:p w14:paraId="3179269D" w14:textId="77777777" w:rsidR="00EF4864" w:rsidRPr="005A1724" w:rsidRDefault="00EF4864" w:rsidP="008334B9">
            <w:pPr>
              <w:ind w:right="126"/>
              <w:rPr>
                <w:rFonts w:ascii="GHEA Grapalat" w:hAnsi="GHEA Grapalat"/>
                <w:sz w:val="20"/>
              </w:rPr>
            </w:pPr>
          </w:p>
        </w:tc>
      </w:tr>
      <w:tr w:rsidR="00EF4864" w:rsidRPr="005A1724" w14:paraId="2C98A212" w14:textId="77777777" w:rsidTr="008334B9">
        <w:trPr>
          <w:trHeight w:val="457"/>
        </w:trPr>
        <w:tc>
          <w:tcPr>
            <w:tcW w:w="1835" w:type="dxa"/>
            <w:vMerge/>
          </w:tcPr>
          <w:p w14:paraId="7F84A80C" w14:textId="77777777" w:rsidR="00EF4864" w:rsidRPr="005A1724" w:rsidRDefault="00EF4864" w:rsidP="008334B9">
            <w:pPr>
              <w:ind w:right="126"/>
              <w:rPr>
                <w:rFonts w:ascii="GHEA Grapalat" w:hAnsi="GHEA Grapalat"/>
                <w:sz w:val="20"/>
              </w:rPr>
            </w:pPr>
          </w:p>
        </w:tc>
        <w:tc>
          <w:tcPr>
            <w:tcW w:w="1559" w:type="dxa"/>
            <w:vMerge/>
          </w:tcPr>
          <w:p w14:paraId="1F2FBF6F" w14:textId="77777777" w:rsidR="00EF4864" w:rsidRPr="005A1724" w:rsidRDefault="00EF4864" w:rsidP="008334B9">
            <w:pPr>
              <w:ind w:right="126"/>
              <w:rPr>
                <w:rFonts w:ascii="GHEA Grapalat" w:hAnsi="GHEA Grapalat"/>
                <w:sz w:val="20"/>
              </w:rPr>
            </w:pPr>
          </w:p>
        </w:tc>
        <w:tc>
          <w:tcPr>
            <w:tcW w:w="1047" w:type="dxa"/>
            <w:vMerge/>
          </w:tcPr>
          <w:p w14:paraId="05CFCE88" w14:textId="77777777" w:rsidR="00EF4864" w:rsidRPr="005A1724" w:rsidRDefault="00EF4864" w:rsidP="008334B9">
            <w:pPr>
              <w:ind w:right="126"/>
              <w:rPr>
                <w:rFonts w:ascii="GHEA Grapalat" w:hAnsi="GHEA Grapalat"/>
                <w:sz w:val="20"/>
              </w:rPr>
            </w:pPr>
          </w:p>
        </w:tc>
        <w:tc>
          <w:tcPr>
            <w:tcW w:w="1259" w:type="dxa"/>
            <w:vMerge/>
          </w:tcPr>
          <w:p w14:paraId="1032FCA5" w14:textId="77777777" w:rsidR="00EF4864" w:rsidRPr="005A1724" w:rsidRDefault="00EF4864" w:rsidP="008334B9">
            <w:pPr>
              <w:ind w:right="126"/>
              <w:rPr>
                <w:rFonts w:ascii="GHEA Grapalat" w:hAnsi="GHEA Grapalat"/>
                <w:sz w:val="20"/>
              </w:rPr>
            </w:pPr>
          </w:p>
        </w:tc>
        <w:tc>
          <w:tcPr>
            <w:tcW w:w="1663" w:type="dxa"/>
          </w:tcPr>
          <w:p w14:paraId="0F12F320" w14:textId="77777777" w:rsidR="00EF4864" w:rsidRPr="005A1724" w:rsidRDefault="00EF4864" w:rsidP="008334B9">
            <w:pPr>
              <w:ind w:right="126"/>
              <w:rPr>
                <w:rFonts w:ascii="GHEA Grapalat" w:hAnsi="GHEA Grapalat"/>
                <w:sz w:val="20"/>
              </w:rPr>
            </w:pPr>
          </w:p>
        </w:tc>
        <w:tc>
          <w:tcPr>
            <w:tcW w:w="1843" w:type="dxa"/>
          </w:tcPr>
          <w:p w14:paraId="6505DA68" w14:textId="77777777" w:rsidR="00EF4864" w:rsidRPr="005A1724" w:rsidRDefault="00EF4864" w:rsidP="008334B9">
            <w:pPr>
              <w:ind w:right="126"/>
              <w:rPr>
                <w:rFonts w:ascii="GHEA Grapalat" w:hAnsi="GHEA Grapalat"/>
                <w:sz w:val="20"/>
              </w:rPr>
            </w:pPr>
          </w:p>
        </w:tc>
      </w:tr>
    </w:tbl>
    <w:p w14:paraId="768E61A8" w14:textId="77777777" w:rsidR="00EF4864" w:rsidRPr="005A1724" w:rsidRDefault="00EF4864" w:rsidP="00EF4864">
      <w:pPr>
        <w:ind w:right="126"/>
        <w:jc w:val="both"/>
        <w:rPr>
          <w:rFonts w:ascii="GHEA Grapalat" w:hAnsi="GHEA Grapalat"/>
          <w:sz w:val="20"/>
          <w:lang w:val="hy-AM"/>
        </w:rPr>
      </w:pPr>
    </w:p>
    <w:p w14:paraId="4F45510F" w14:textId="77777777" w:rsidR="00EF4864" w:rsidRPr="005A1724" w:rsidRDefault="00EF4864" w:rsidP="00EF4864">
      <w:pPr>
        <w:ind w:right="126"/>
        <w:jc w:val="both"/>
        <w:rPr>
          <w:rFonts w:ascii="GHEA Grapalat" w:hAnsi="GHEA Grapalat"/>
          <w:sz w:val="20"/>
          <w:lang w:val="hy-AM"/>
        </w:rPr>
      </w:pPr>
    </w:p>
    <w:p w14:paraId="31437D00" w14:textId="77777777" w:rsidR="00EF4864" w:rsidRPr="005A1724" w:rsidRDefault="00EF4864" w:rsidP="00EF4864">
      <w:pPr>
        <w:ind w:right="126"/>
        <w:jc w:val="both"/>
        <w:rPr>
          <w:rFonts w:ascii="GHEA Grapalat" w:hAnsi="GHEA Grapalat"/>
          <w:b/>
          <w:bCs/>
          <w:lang w:val="hy-AM"/>
        </w:rPr>
      </w:pPr>
      <w:r w:rsidRPr="005A1724">
        <w:rPr>
          <w:rFonts w:ascii="GHEA Grapalat" w:hAnsi="GHEA Grapalat"/>
          <w:b/>
          <w:bCs/>
          <w:lang w:val="hy-AM"/>
        </w:rPr>
        <w:t>ԱՅԼ</w:t>
      </w:r>
    </w:p>
    <w:p w14:paraId="051F2698" w14:textId="77777777" w:rsidR="00EF4864" w:rsidRPr="005A1724" w:rsidRDefault="00EF4864" w:rsidP="00EF4864">
      <w:pPr>
        <w:spacing w:line="24" w:lineRule="atLeast"/>
        <w:ind w:right="130"/>
        <w:jc w:val="both"/>
        <w:rPr>
          <w:rFonts w:ascii="GHEA Grapalat" w:hAnsi="GHEA Grapalat"/>
          <w:bCs/>
          <w:sz w:val="20"/>
          <w:lang w:val="hy-AM"/>
        </w:rPr>
      </w:pPr>
      <w:r w:rsidRPr="005A1724">
        <w:rPr>
          <w:rFonts w:ascii="GHEA Grapalat" w:hAnsi="GHEA Grapalat"/>
          <w:bCs/>
          <w:sz w:val="20"/>
          <w:lang w:val="hy-AM"/>
        </w:rPr>
        <w:t>Այս բաժնում կարող եք ներկայացնել տեղեկություններ (առկայության դեպքում).</w:t>
      </w:r>
    </w:p>
    <w:p w14:paraId="17185489" w14:textId="77777777" w:rsidR="00EF4864" w:rsidRPr="005A1724" w:rsidRDefault="00EF4864" w:rsidP="00EF4864">
      <w:pPr>
        <w:numPr>
          <w:ilvl w:val="0"/>
          <w:numId w:val="40"/>
        </w:numPr>
        <w:spacing w:after="0" w:line="24" w:lineRule="atLeast"/>
        <w:ind w:right="130"/>
        <w:jc w:val="both"/>
        <w:rPr>
          <w:rFonts w:ascii="GHEA Grapalat" w:hAnsi="GHEA Grapalat"/>
          <w:bCs/>
          <w:sz w:val="20"/>
          <w:lang w:val="hy-AM"/>
        </w:rPr>
      </w:pPr>
      <w:r w:rsidRPr="005A1724">
        <w:rPr>
          <w:rFonts w:ascii="GHEA Grapalat" w:hAnsi="GHEA Grapalat"/>
          <w:bCs/>
          <w:sz w:val="20"/>
          <w:lang w:val="hy-AM"/>
        </w:rPr>
        <w:t>Միջազգային քննությունների հանձնման մասին (օրինակ` ACCA, TOEFL, IELS, GRE, GMAT)՝ նշելով թեստի անվանումը, թեստի ամսաթիվը և ստացած միավորը։</w:t>
      </w:r>
    </w:p>
    <w:p w14:paraId="1B6FD1E8" w14:textId="77777777" w:rsidR="00EF4864" w:rsidRPr="005A1724" w:rsidRDefault="00EF4864" w:rsidP="00EF4864">
      <w:pPr>
        <w:numPr>
          <w:ilvl w:val="0"/>
          <w:numId w:val="40"/>
        </w:numPr>
        <w:spacing w:after="0" w:line="24" w:lineRule="atLeast"/>
        <w:ind w:right="130"/>
        <w:jc w:val="both"/>
        <w:rPr>
          <w:rFonts w:ascii="GHEA Grapalat" w:hAnsi="GHEA Grapalat"/>
          <w:bCs/>
          <w:sz w:val="20"/>
          <w:lang w:val="hy-AM"/>
        </w:rPr>
      </w:pPr>
      <w:r w:rsidRPr="005A1724">
        <w:rPr>
          <w:rFonts w:ascii="GHEA Grapalat" w:hAnsi="GHEA Grapalat"/>
          <w:bCs/>
          <w:sz w:val="20"/>
          <w:lang w:val="hy-AM"/>
        </w:rPr>
        <w:t xml:space="preserve">Աշխատանքային գործունության մասին՝ նշեով աշխատավայրը, պաշտոնը և աշխատելու ժամանակահատվածը։ </w:t>
      </w:r>
    </w:p>
    <w:p w14:paraId="2BD4655C" w14:textId="77777777" w:rsidR="00EF4864" w:rsidRPr="005A1724" w:rsidRDefault="00EF4864" w:rsidP="00EF4864">
      <w:pPr>
        <w:numPr>
          <w:ilvl w:val="0"/>
          <w:numId w:val="40"/>
        </w:numPr>
        <w:spacing w:after="0" w:line="24" w:lineRule="atLeast"/>
        <w:ind w:right="130"/>
        <w:jc w:val="both"/>
        <w:rPr>
          <w:rFonts w:ascii="GHEA Grapalat" w:hAnsi="GHEA Grapalat"/>
          <w:bCs/>
          <w:sz w:val="20"/>
          <w:lang w:val="hy-AM"/>
        </w:rPr>
      </w:pPr>
      <w:r w:rsidRPr="005A1724">
        <w:rPr>
          <w:rFonts w:ascii="GHEA Grapalat" w:hAnsi="GHEA Grapalat"/>
          <w:bCs/>
          <w:sz w:val="20"/>
          <w:lang w:val="hy-AM"/>
        </w:rPr>
        <w:t>Կամավորական (hասարակական հիմունքներով) աշխատանքի մասին՝ նշելով հաստատությունը, աշխատանքի նկարագրությունը և աշխատելու ժամանակահատվածը։</w:t>
      </w:r>
    </w:p>
    <w:p w14:paraId="0E41371E" w14:textId="77777777" w:rsidR="00EF4864" w:rsidRPr="005A1724" w:rsidRDefault="00EF4864" w:rsidP="00EF4864">
      <w:pPr>
        <w:numPr>
          <w:ilvl w:val="0"/>
          <w:numId w:val="40"/>
        </w:numPr>
        <w:spacing w:after="0" w:line="24" w:lineRule="atLeast"/>
        <w:ind w:right="130"/>
        <w:jc w:val="both"/>
        <w:rPr>
          <w:rFonts w:ascii="GHEA Grapalat" w:hAnsi="GHEA Grapalat"/>
          <w:bCs/>
          <w:sz w:val="20"/>
          <w:lang w:val="hy-AM"/>
        </w:rPr>
      </w:pPr>
      <w:r w:rsidRPr="005A1724">
        <w:rPr>
          <w:rFonts w:ascii="GHEA Grapalat" w:hAnsi="GHEA Grapalat"/>
          <w:bCs/>
          <w:sz w:val="20"/>
          <w:lang w:val="hy-AM"/>
        </w:rPr>
        <w:t>Պարգևների, կրթաթոշակների, ակադեմիական հրապարակումների մասին (օրինակ՝ հոդվածներ, գիտաժողովներում զեկուցումներ)։</w:t>
      </w:r>
    </w:p>
    <w:p w14:paraId="76EC3251" w14:textId="77777777" w:rsidR="00EF4864" w:rsidRPr="005A1724" w:rsidRDefault="00EF4864" w:rsidP="00EF4864">
      <w:pPr>
        <w:numPr>
          <w:ilvl w:val="0"/>
          <w:numId w:val="40"/>
        </w:numPr>
        <w:spacing w:after="0" w:line="24" w:lineRule="atLeast"/>
        <w:ind w:right="130"/>
        <w:jc w:val="both"/>
        <w:rPr>
          <w:rFonts w:ascii="GHEA Grapalat" w:hAnsi="GHEA Grapalat"/>
          <w:bCs/>
          <w:sz w:val="20"/>
          <w:lang w:val="hy-AM"/>
        </w:rPr>
      </w:pPr>
      <w:r w:rsidRPr="005A1724">
        <w:rPr>
          <w:rFonts w:ascii="GHEA Grapalat" w:hAnsi="GHEA Grapalat"/>
          <w:bCs/>
          <w:sz w:val="20"/>
          <w:lang w:val="hy-AM"/>
        </w:rPr>
        <w:t>Համակարգչային ծրագրերի մասին, որոնց տիրապետում եք՝ նշելով տիրապետման մակարդակը (տարրական / միջին / վարժ)։</w:t>
      </w:r>
    </w:p>
    <w:p w14:paraId="5E534503" w14:textId="77777777" w:rsidR="00EF4864" w:rsidRPr="005A1724" w:rsidRDefault="00EF4864" w:rsidP="00EF4864">
      <w:pPr>
        <w:numPr>
          <w:ilvl w:val="0"/>
          <w:numId w:val="40"/>
        </w:numPr>
        <w:spacing w:after="0" w:line="24" w:lineRule="atLeast"/>
        <w:ind w:right="130"/>
        <w:jc w:val="both"/>
        <w:rPr>
          <w:rFonts w:ascii="GHEA Grapalat" w:hAnsi="GHEA Grapalat"/>
          <w:bCs/>
          <w:sz w:val="20"/>
          <w:lang w:val="hy-AM"/>
        </w:rPr>
      </w:pPr>
      <w:r w:rsidRPr="005A1724">
        <w:rPr>
          <w:rFonts w:ascii="GHEA Grapalat" w:hAnsi="GHEA Grapalat"/>
          <w:bCs/>
          <w:sz w:val="20"/>
          <w:lang w:val="hy-AM"/>
        </w:rPr>
        <w:t>Հասարակական-քաղաքական գործունեության մասին, կուսակցությանը անդամակցության կամ նախկինում անդամակցած լինելու մասին։</w:t>
      </w:r>
    </w:p>
    <w:p w14:paraId="3B8B5A08" w14:textId="77777777" w:rsidR="00EF4864" w:rsidRPr="005A1724" w:rsidRDefault="00EF4864" w:rsidP="00EF4864">
      <w:pPr>
        <w:numPr>
          <w:ilvl w:val="0"/>
          <w:numId w:val="40"/>
        </w:numPr>
        <w:spacing w:after="0" w:line="24" w:lineRule="atLeast"/>
        <w:ind w:right="130"/>
        <w:jc w:val="both"/>
        <w:rPr>
          <w:rFonts w:ascii="GHEA Grapalat" w:hAnsi="GHEA Grapalat"/>
          <w:bCs/>
          <w:sz w:val="20"/>
          <w:lang w:val="hy-AM"/>
        </w:rPr>
      </w:pPr>
      <w:r w:rsidRPr="005A1724">
        <w:rPr>
          <w:rFonts w:ascii="GHEA Grapalat" w:hAnsi="GHEA Grapalat"/>
          <w:bCs/>
          <w:sz w:val="20"/>
          <w:lang w:val="hy-AM"/>
        </w:rPr>
        <w:t>Այլ տվյալներ, որոնք կարծում եք օգտակար կլինեն Հանձնաժողովին Ձեր դիմումը քննարկելիս։</w:t>
      </w:r>
    </w:p>
    <w:p w14:paraId="6C09CBDB" w14:textId="77777777" w:rsidR="00EF4864" w:rsidRPr="005A1724" w:rsidRDefault="00EF4864" w:rsidP="00EF4864">
      <w:pPr>
        <w:spacing w:line="24" w:lineRule="atLeast"/>
        <w:ind w:right="130"/>
        <w:jc w:val="both"/>
        <w:rPr>
          <w:rFonts w:ascii="GHEA Grapalat" w:hAnsi="GHEA Grapalat"/>
          <w:b/>
          <w:sz w:val="20"/>
          <w:lang w:val="hy-AM"/>
        </w:rPr>
      </w:pPr>
    </w:p>
    <w:tbl>
      <w:tblPr>
        <w:tblW w:w="0" w:type="auto"/>
        <w:tblBorders>
          <w:top w:val="single" w:sz="4" w:space="0" w:color="153D63"/>
          <w:left w:val="single" w:sz="4" w:space="0" w:color="153D63"/>
          <w:bottom w:val="single" w:sz="4" w:space="0" w:color="153D63"/>
          <w:right w:val="single" w:sz="4" w:space="0" w:color="153D63"/>
          <w:insideH w:val="single" w:sz="4" w:space="0" w:color="153D63"/>
          <w:insideV w:val="single" w:sz="4" w:space="0" w:color="153D63"/>
        </w:tblBorders>
        <w:tblLook w:val="04A0" w:firstRow="1" w:lastRow="0" w:firstColumn="1" w:lastColumn="0" w:noHBand="0" w:noVBand="1"/>
      </w:tblPr>
      <w:tblGrid>
        <w:gridCol w:w="9010"/>
      </w:tblGrid>
      <w:tr w:rsidR="00EF4864" w:rsidRPr="008D70F5" w14:paraId="38834F4D" w14:textId="77777777" w:rsidTr="008334B9">
        <w:tc>
          <w:tcPr>
            <w:tcW w:w="11016" w:type="dxa"/>
          </w:tcPr>
          <w:p w14:paraId="4EDE806D" w14:textId="77777777" w:rsidR="00EF4864" w:rsidRPr="005A1724" w:rsidRDefault="00EF4864" w:rsidP="008334B9">
            <w:pPr>
              <w:ind w:right="126"/>
              <w:jc w:val="both"/>
              <w:rPr>
                <w:rFonts w:ascii="GHEA Grapalat" w:hAnsi="GHEA Grapalat"/>
                <w:sz w:val="20"/>
                <w:lang w:val="hy-AM"/>
              </w:rPr>
            </w:pPr>
          </w:p>
          <w:p w14:paraId="48F1B6C8" w14:textId="77777777" w:rsidR="00EF4864" w:rsidRPr="005A1724" w:rsidRDefault="00EF4864" w:rsidP="008334B9">
            <w:pPr>
              <w:ind w:right="126"/>
              <w:jc w:val="both"/>
              <w:rPr>
                <w:rFonts w:ascii="GHEA Grapalat" w:hAnsi="GHEA Grapalat"/>
                <w:sz w:val="20"/>
                <w:lang w:val="hy-AM"/>
              </w:rPr>
            </w:pPr>
          </w:p>
          <w:p w14:paraId="7BFDE0AF" w14:textId="77777777" w:rsidR="00EF4864" w:rsidRPr="005A1724" w:rsidRDefault="00EF4864" w:rsidP="008334B9">
            <w:pPr>
              <w:ind w:right="126"/>
              <w:jc w:val="both"/>
              <w:rPr>
                <w:rFonts w:ascii="GHEA Grapalat" w:hAnsi="GHEA Grapalat"/>
                <w:sz w:val="20"/>
                <w:lang w:val="hy-AM"/>
              </w:rPr>
            </w:pPr>
          </w:p>
          <w:p w14:paraId="55A18518" w14:textId="77777777" w:rsidR="00EF4864" w:rsidRPr="005A1724" w:rsidRDefault="00EF4864" w:rsidP="008334B9">
            <w:pPr>
              <w:ind w:right="126"/>
              <w:jc w:val="both"/>
              <w:rPr>
                <w:rFonts w:ascii="GHEA Grapalat" w:hAnsi="GHEA Grapalat"/>
                <w:sz w:val="20"/>
                <w:lang w:val="hy-AM"/>
              </w:rPr>
            </w:pPr>
          </w:p>
          <w:p w14:paraId="307BDCBC" w14:textId="77777777" w:rsidR="00EF4864" w:rsidRPr="005A1724" w:rsidRDefault="00EF4864" w:rsidP="008334B9">
            <w:pPr>
              <w:ind w:right="126"/>
              <w:jc w:val="both"/>
              <w:rPr>
                <w:rFonts w:ascii="GHEA Grapalat" w:hAnsi="GHEA Grapalat"/>
                <w:sz w:val="20"/>
                <w:lang w:val="hy-AM"/>
              </w:rPr>
            </w:pPr>
          </w:p>
          <w:p w14:paraId="1ACFEB2C" w14:textId="77777777" w:rsidR="00EF4864" w:rsidRPr="005A1724" w:rsidRDefault="00EF4864" w:rsidP="008334B9">
            <w:pPr>
              <w:ind w:right="126"/>
              <w:jc w:val="both"/>
              <w:rPr>
                <w:rFonts w:ascii="GHEA Grapalat" w:hAnsi="GHEA Grapalat"/>
                <w:sz w:val="20"/>
                <w:lang w:val="hy-AM"/>
              </w:rPr>
            </w:pPr>
          </w:p>
          <w:p w14:paraId="357DA66A" w14:textId="77777777" w:rsidR="00EF4864" w:rsidRPr="005A1724" w:rsidRDefault="00EF4864" w:rsidP="008334B9">
            <w:pPr>
              <w:ind w:right="126"/>
              <w:jc w:val="both"/>
              <w:rPr>
                <w:rFonts w:ascii="GHEA Grapalat" w:hAnsi="GHEA Grapalat"/>
                <w:sz w:val="20"/>
                <w:lang w:val="hy-AM"/>
              </w:rPr>
            </w:pPr>
          </w:p>
          <w:p w14:paraId="30660986" w14:textId="77777777" w:rsidR="00EF4864" w:rsidRPr="005A1724" w:rsidRDefault="00EF4864" w:rsidP="008334B9">
            <w:pPr>
              <w:ind w:right="126"/>
              <w:jc w:val="both"/>
              <w:rPr>
                <w:rFonts w:ascii="GHEA Grapalat" w:hAnsi="GHEA Grapalat"/>
                <w:sz w:val="20"/>
                <w:lang w:val="hy-AM"/>
              </w:rPr>
            </w:pPr>
          </w:p>
          <w:p w14:paraId="55882B6D" w14:textId="77777777" w:rsidR="00EF4864" w:rsidRPr="005A1724" w:rsidRDefault="00EF4864" w:rsidP="008334B9">
            <w:pPr>
              <w:ind w:right="126"/>
              <w:jc w:val="both"/>
              <w:rPr>
                <w:rFonts w:ascii="GHEA Grapalat" w:hAnsi="GHEA Grapalat"/>
                <w:sz w:val="20"/>
                <w:lang w:val="hy-AM"/>
              </w:rPr>
            </w:pPr>
          </w:p>
          <w:p w14:paraId="63F6D4F4" w14:textId="77777777" w:rsidR="00EF4864" w:rsidRPr="005A1724" w:rsidRDefault="00EF4864" w:rsidP="008334B9">
            <w:pPr>
              <w:ind w:right="126"/>
              <w:jc w:val="both"/>
              <w:rPr>
                <w:rFonts w:ascii="GHEA Grapalat" w:hAnsi="GHEA Grapalat"/>
                <w:sz w:val="20"/>
                <w:lang w:val="hy-AM"/>
              </w:rPr>
            </w:pPr>
          </w:p>
          <w:p w14:paraId="0F54851C" w14:textId="77777777" w:rsidR="00EF4864" w:rsidRPr="005A1724" w:rsidRDefault="00EF4864" w:rsidP="008334B9">
            <w:pPr>
              <w:ind w:right="126"/>
              <w:jc w:val="both"/>
              <w:rPr>
                <w:rFonts w:ascii="GHEA Grapalat" w:hAnsi="GHEA Grapalat"/>
                <w:sz w:val="20"/>
                <w:lang w:val="hy-AM"/>
              </w:rPr>
            </w:pPr>
          </w:p>
        </w:tc>
      </w:tr>
    </w:tbl>
    <w:p w14:paraId="2086056E" w14:textId="77777777" w:rsidR="00EF4864" w:rsidRPr="005A1724" w:rsidRDefault="00EF4864" w:rsidP="00EF4864">
      <w:pPr>
        <w:ind w:right="126"/>
        <w:jc w:val="both"/>
        <w:rPr>
          <w:rFonts w:ascii="GHEA Grapalat" w:hAnsi="GHEA Grapalat"/>
          <w:sz w:val="20"/>
          <w:lang w:val="hy-AM"/>
        </w:rPr>
      </w:pPr>
    </w:p>
    <w:p w14:paraId="508B193D" w14:textId="77777777" w:rsidR="00EF4864" w:rsidRPr="005A1724" w:rsidRDefault="00EF4864" w:rsidP="00EF4864">
      <w:pPr>
        <w:spacing w:line="24" w:lineRule="atLeast"/>
        <w:ind w:right="130"/>
        <w:jc w:val="both"/>
        <w:rPr>
          <w:rFonts w:ascii="GHEA Grapalat" w:hAnsi="GHEA Grapalat"/>
          <w:bCs/>
          <w:lang w:val="hy-AM"/>
        </w:rPr>
      </w:pPr>
      <w:r w:rsidRPr="005A1724">
        <w:rPr>
          <w:rFonts w:ascii="GHEA Grapalat" w:hAnsi="GHEA Grapalat"/>
          <w:bCs/>
          <w:lang w:val="hy-AM"/>
        </w:rPr>
        <w:t>ԴԻՄՈՒՄԻՆ ՓԱՍՏԱԹՂԹԵՐ ՉԵՆ ԿՑՎՈՒՄ։</w:t>
      </w:r>
    </w:p>
    <w:p w14:paraId="03540F8E" w14:textId="77777777" w:rsidR="00EF4864" w:rsidRPr="005A1724" w:rsidRDefault="00EF4864" w:rsidP="00EF4864">
      <w:pPr>
        <w:ind w:right="126"/>
        <w:jc w:val="both"/>
        <w:rPr>
          <w:rFonts w:ascii="GHEA Grapalat" w:hAnsi="GHEA Grapalat"/>
          <w:sz w:val="20"/>
          <w:lang w:val="hy-AM"/>
        </w:rPr>
      </w:pPr>
    </w:p>
    <w:p w14:paraId="4AE57E9F" w14:textId="77777777" w:rsidR="00EF4864" w:rsidRPr="005A1724" w:rsidRDefault="00EF4864" w:rsidP="00EF4864">
      <w:pPr>
        <w:rPr>
          <w:rFonts w:ascii="GHEA Grapalat" w:hAnsi="GHEA Grapalat"/>
          <w:b/>
          <w:bCs/>
          <w:spacing w:val="-8"/>
          <w:lang w:val="hy-AM"/>
        </w:rPr>
      </w:pPr>
      <w:r w:rsidRPr="005A1724">
        <w:rPr>
          <w:rFonts w:ascii="GHEA Grapalat" w:hAnsi="GHEA Grapalat"/>
          <w:b/>
          <w:bCs/>
          <w:spacing w:val="-8"/>
          <w:lang w:val="hy-AM"/>
        </w:rPr>
        <w:t>ՀԱՐՑԵՐ</w:t>
      </w:r>
    </w:p>
    <w:p w14:paraId="613770E7" w14:textId="77777777" w:rsidR="00EF4864" w:rsidRPr="005A1724" w:rsidRDefault="00EF4864" w:rsidP="00EF4864">
      <w:pPr>
        <w:rPr>
          <w:rFonts w:ascii="GHEA Grapalat" w:hAnsi="GHEA Grapalat"/>
          <w:b/>
          <w:bCs/>
          <w:spacing w:val="-8"/>
          <w:lang w:val="hy-AM"/>
        </w:rPr>
      </w:pPr>
    </w:p>
    <w:p w14:paraId="26F34847" w14:textId="77777777" w:rsidR="00EF4864" w:rsidRPr="005A1724" w:rsidRDefault="00EF4864" w:rsidP="00EF4864">
      <w:pPr>
        <w:rPr>
          <w:rFonts w:ascii="GHEA Grapalat" w:hAnsi="GHEA Grapalat"/>
          <w:spacing w:val="-8"/>
          <w:lang w:val="hy-AM"/>
        </w:rPr>
      </w:pPr>
      <w:r w:rsidRPr="005A1724">
        <w:rPr>
          <w:rFonts w:ascii="GHEA Grapalat" w:hAnsi="GHEA Grapalat"/>
          <w:b/>
          <w:bCs/>
          <w:spacing w:val="-8"/>
          <w:lang w:val="hy-AM"/>
        </w:rPr>
        <w:t xml:space="preserve">Հարց 1. </w:t>
      </w:r>
      <w:r w:rsidRPr="005A1724">
        <w:rPr>
          <w:rFonts w:ascii="GHEA Grapalat" w:hAnsi="GHEA Grapalat"/>
          <w:spacing w:val="-8"/>
          <w:lang w:val="hy-AM"/>
        </w:rPr>
        <w:t xml:space="preserve">Ի՞նչ հետաքրքիր հետազոտության եք իրականացրել համալսարանում սովորելու ընթացքում. ի՞նչ տվյալներ եք օգտագործել, ի՞նչ մեթոդներ եք կիրառել և ի՞նչ արդյունքներ եք ստացել։ </w:t>
      </w:r>
    </w:p>
    <w:p w14:paraId="5E289705" w14:textId="77777777" w:rsidR="00EF4864" w:rsidRPr="005A1724" w:rsidRDefault="00EF4864" w:rsidP="00EF4864">
      <w:pPr>
        <w:rPr>
          <w:rFonts w:ascii="GHEA Grapalat" w:hAnsi="GHEA Grapalat"/>
          <w:i/>
          <w:iCs/>
          <w:spacing w:val="-8"/>
          <w:sz w:val="20"/>
          <w:szCs w:val="20"/>
          <w:lang w:val="hy-AM"/>
        </w:rPr>
      </w:pPr>
    </w:p>
    <w:p w14:paraId="563682BE" w14:textId="77777777" w:rsidR="00EF4864" w:rsidRPr="005A1724" w:rsidRDefault="00EF4864" w:rsidP="00EF4864">
      <w:pPr>
        <w:rPr>
          <w:rFonts w:ascii="GHEA Grapalat" w:hAnsi="GHEA Grapalat"/>
          <w:i/>
          <w:iCs/>
          <w:spacing w:val="-8"/>
          <w:sz w:val="18"/>
          <w:szCs w:val="18"/>
          <w:lang w:val="hy-AM"/>
        </w:rPr>
      </w:pPr>
      <w:r w:rsidRPr="005A1724">
        <w:rPr>
          <w:rFonts w:ascii="GHEA Grapalat" w:hAnsi="GHEA Grapalat"/>
          <w:i/>
          <w:iCs/>
          <w:spacing w:val="-8"/>
          <w:sz w:val="18"/>
          <w:szCs w:val="18"/>
          <w:lang w:val="hy-AM"/>
        </w:rPr>
        <w:t>Կարելի է ներկայացնել Ձեր հեղինակած կուրսային աշխատանքի, ավարտական (դիպլոմային) աշխատանքի, տարբեր առարկաների շրաջանակում իրականացված անհատական աշխատանքների, հեղինակած գիտական հոդվածների կամ գիտաժողովներում զեկուցումների կամ համանման այլ աշխատանքների օրինակով։ Պատասխանը անհրաժեշտ է ներկայացնել միայն մեկ աշխատանքի օրինակով։</w:t>
      </w:r>
    </w:p>
    <w:p w14:paraId="04428A65" w14:textId="77777777" w:rsidR="00EF4864" w:rsidRPr="005A1724" w:rsidRDefault="00EF4864" w:rsidP="00EF4864">
      <w:pPr>
        <w:rPr>
          <w:rFonts w:ascii="GHEA Grapalat" w:hAnsi="GHEA Grapalat"/>
          <w:i/>
          <w:iCs/>
          <w:spacing w:val="-8"/>
          <w:sz w:val="20"/>
          <w:szCs w:val="20"/>
          <w:lang w:val="hy-AM"/>
        </w:rPr>
      </w:pPr>
    </w:p>
    <w:p w14:paraId="07C3F03A" w14:textId="77777777" w:rsidR="00EF4864" w:rsidRPr="005A1724" w:rsidRDefault="00EF4864" w:rsidP="00EF4864">
      <w:pPr>
        <w:rPr>
          <w:rFonts w:ascii="GHEA Grapalat" w:hAnsi="GHEA Grapalat"/>
          <w:i/>
          <w:iCs/>
          <w:spacing w:val="-8"/>
          <w:lang w:val="hy-AM"/>
        </w:rPr>
      </w:pPr>
      <w:r w:rsidRPr="005A1724">
        <w:rPr>
          <w:rFonts w:ascii="GHEA Grapalat" w:hAnsi="GHEA Grapalat"/>
          <w:i/>
          <w:iCs/>
          <w:spacing w:val="-8"/>
          <w:lang w:val="hy-AM"/>
        </w:rPr>
        <w:t>(առավելագույնը` 250 բառ)</w:t>
      </w:r>
    </w:p>
    <w:p w14:paraId="02E3A901" w14:textId="77777777" w:rsidR="00EF4864" w:rsidRPr="005A1724" w:rsidRDefault="00EF4864" w:rsidP="00EF4864">
      <w:pPr>
        <w:ind w:right="126"/>
        <w:jc w:val="both"/>
        <w:rPr>
          <w:rFonts w:ascii="GHEA Grapalat" w:hAnsi="GHEA Grapalat"/>
          <w:sz w:val="20"/>
          <w:lang w:val="hy-AM"/>
        </w:rPr>
      </w:pPr>
    </w:p>
    <w:tbl>
      <w:tblPr>
        <w:tblW w:w="0" w:type="auto"/>
        <w:tblBorders>
          <w:top w:val="single" w:sz="4" w:space="0" w:color="153D63"/>
          <w:left w:val="single" w:sz="4" w:space="0" w:color="153D63"/>
          <w:bottom w:val="single" w:sz="4" w:space="0" w:color="153D63"/>
          <w:right w:val="single" w:sz="4" w:space="0" w:color="153D63"/>
          <w:insideH w:val="single" w:sz="4" w:space="0" w:color="153D63"/>
          <w:insideV w:val="single" w:sz="4" w:space="0" w:color="153D63"/>
        </w:tblBorders>
        <w:tblLook w:val="04A0" w:firstRow="1" w:lastRow="0" w:firstColumn="1" w:lastColumn="0" w:noHBand="0" w:noVBand="1"/>
      </w:tblPr>
      <w:tblGrid>
        <w:gridCol w:w="9010"/>
      </w:tblGrid>
      <w:tr w:rsidR="00EF4864" w:rsidRPr="00EF4864" w14:paraId="62BFEFC0" w14:textId="77777777" w:rsidTr="008334B9">
        <w:tc>
          <w:tcPr>
            <w:tcW w:w="11016" w:type="dxa"/>
          </w:tcPr>
          <w:p w14:paraId="72D74D39" w14:textId="77777777" w:rsidR="00EF4864" w:rsidRPr="005A1724" w:rsidRDefault="00EF4864" w:rsidP="008334B9">
            <w:pPr>
              <w:ind w:right="126"/>
              <w:jc w:val="both"/>
              <w:rPr>
                <w:rFonts w:ascii="GHEA Grapalat" w:hAnsi="GHEA Grapalat"/>
                <w:sz w:val="20"/>
                <w:lang w:val="hy-AM"/>
              </w:rPr>
            </w:pPr>
          </w:p>
          <w:p w14:paraId="48BA76F3" w14:textId="77777777" w:rsidR="00EF4864" w:rsidRPr="005A1724" w:rsidRDefault="00EF4864" w:rsidP="008334B9">
            <w:pPr>
              <w:ind w:right="126"/>
              <w:jc w:val="both"/>
              <w:rPr>
                <w:rFonts w:ascii="GHEA Grapalat" w:hAnsi="GHEA Grapalat"/>
                <w:sz w:val="20"/>
                <w:lang w:val="hy-AM"/>
              </w:rPr>
            </w:pPr>
          </w:p>
          <w:p w14:paraId="347220C5" w14:textId="77777777" w:rsidR="00EF4864" w:rsidRPr="005A1724" w:rsidRDefault="00EF4864" w:rsidP="008334B9">
            <w:pPr>
              <w:ind w:right="126"/>
              <w:jc w:val="both"/>
              <w:rPr>
                <w:rFonts w:ascii="GHEA Grapalat" w:hAnsi="GHEA Grapalat"/>
                <w:sz w:val="20"/>
                <w:lang w:val="hy-AM"/>
              </w:rPr>
            </w:pPr>
          </w:p>
          <w:p w14:paraId="195FECE7" w14:textId="77777777" w:rsidR="00EF4864" w:rsidRPr="005A1724" w:rsidRDefault="00EF4864" w:rsidP="008334B9">
            <w:pPr>
              <w:ind w:right="126"/>
              <w:jc w:val="both"/>
              <w:rPr>
                <w:rFonts w:ascii="GHEA Grapalat" w:hAnsi="GHEA Grapalat"/>
                <w:sz w:val="20"/>
                <w:lang w:val="hy-AM"/>
              </w:rPr>
            </w:pPr>
          </w:p>
          <w:p w14:paraId="10100A66" w14:textId="77777777" w:rsidR="00EF4864" w:rsidRPr="005A1724" w:rsidRDefault="00EF4864" w:rsidP="008334B9">
            <w:pPr>
              <w:ind w:right="126"/>
              <w:jc w:val="both"/>
              <w:rPr>
                <w:rFonts w:ascii="GHEA Grapalat" w:hAnsi="GHEA Grapalat"/>
                <w:sz w:val="20"/>
                <w:lang w:val="hy-AM"/>
              </w:rPr>
            </w:pPr>
          </w:p>
          <w:p w14:paraId="526BB289" w14:textId="77777777" w:rsidR="00EF4864" w:rsidRPr="005A1724" w:rsidRDefault="00EF4864" w:rsidP="008334B9">
            <w:pPr>
              <w:ind w:right="126"/>
              <w:jc w:val="both"/>
              <w:rPr>
                <w:rFonts w:ascii="GHEA Grapalat" w:hAnsi="GHEA Grapalat"/>
                <w:sz w:val="20"/>
                <w:lang w:val="hy-AM"/>
              </w:rPr>
            </w:pPr>
          </w:p>
          <w:p w14:paraId="08AD168D" w14:textId="77777777" w:rsidR="00EF4864" w:rsidRPr="005A1724" w:rsidRDefault="00EF4864" w:rsidP="008334B9">
            <w:pPr>
              <w:ind w:right="126"/>
              <w:jc w:val="both"/>
              <w:rPr>
                <w:rFonts w:ascii="GHEA Grapalat" w:hAnsi="GHEA Grapalat"/>
                <w:sz w:val="20"/>
                <w:lang w:val="hy-AM"/>
              </w:rPr>
            </w:pPr>
          </w:p>
          <w:p w14:paraId="7346DE76" w14:textId="77777777" w:rsidR="00EF4864" w:rsidRPr="005A1724" w:rsidRDefault="00EF4864" w:rsidP="008334B9">
            <w:pPr>
              <w:ind w:right="126"/>
              <w:jc w:val="both"/>
              <w:rPr>
                <w:rFonts w:ascii="GHEA Grapalat" w:hAnsi="GHEA Grapalat"/>
                <w:sz w:val="20"/>
                <w:lang w:val="hy-AM"/>
              </w:rPr>
            </w:pPr>
          </w:p>
          <w:p w14:paraId="00D13A66" w14:textId="77777777" w:rsidR="00EF4864" w:rsidRPr="005A1724" w:rsidRDefault="00EF4864" w:rsidP="008334B9">
            <w:pPr>
              <w:ind w:right="126"/>
              <w:jc w:val="both"/>
              <w:rPr>
                <w:rFonts w:ascii="GHEA Grapalat" w:hAnsi="GHEA Grapalat"/>
                <w:sz w:val="20"/>
                <w:lang w:val="hy-AM"/>
              </w:rPr>
            </w:pPr>
          </w:p>
          <w:p w14:paraId="75BA1353" w14:textId="77777777" w:rsidR="00EF4864" w:rsidRPr="005A1724" w:rsidRDefault="00EF4864" w:rsidP="008334B9">
            <w:pPr>
              <w:ind w:right="126"/>
              <w:jc w:val="both"/>
              <w:rPr>
                <w:rFonts w:ascii="GHEA Grapalat" w:hAnsi="GHEA Grapalat"/>
                <w:sz w:val="20"/>
                <w:lang w:val="hy-AM"/>
              </w:rPr>
            </w:pPr>
          </w:p>
          <w:p w14:paraId="7E8440CD" w14:textId="77777777" w:rsidR="00EF4864" w:rsidRPr="005A1724" w:rsidRDefault="00EF4864" w:rsidP="008334B9">
            <w:pPr>
              <w:ind w:right="126"/>
              <w:jc w:val="both"/>
              <w:rPr>
                <w:rFonts w:ascii="GHEA Grapalat" w:hAnsi="GHEA Grapalat"/>
                <w:sz w:val="20"/>
                <w:lang w:val="hy-AM"/>
              </w:rPr>
            </w:pPr>
          </w:p>
          <w:p w14:paraId="32B6E233" w14:textId="77777777" w:rsidR="00EF4864" w:rsidRPr="005A1724" w:rsidRDefault="00EF4864" w:rsidP="008334B9">
            <w:pPr>
              <w:ind w:right="126"/>
              <w:jc w:val="both"/>
              <w:rPr>
                <w:rFonts w:ascii="GHEA Grapalat" w:hAnsi="GHEA Grapalat"/>
                <w:sz w:val="20"/>
                <w:lang w:val="hy-AM"/>
              </w:rPr>
            </w:pPr>
          </w:p>
          <w:p w14:paraId="2D107D65" w14:textId="77777777" w:rsidR="00EF4864" w:rsidRPr="005A1724" w:rsidRDefault="00EF4864" w:rsidP="008334B9">
            <w:pPr>
              <w:ind w:right="126"/>
              <w:jc w:val="both"/>
              <w:rPr>
                <w:rFonts w:ascii="GHEA Grapalat" w:hAnsi="GHEA Grapalat"/>
                <w:sz w:val="20"/>
                <w:lang w:val="hy-AM"/>
              </w:rPr>
            </w:pPr>
          </w:p>
          <w:p w14:paraId="6CA74E60" w14:textId="77777777" w:rsidR="00EF4864" w:rsidRPr="005A1724" w:rsidRDefault="00EF4864" w:rsidP="008334B9">
            <w:pPr>
              <w:ind w:right="126"/>
              <w:jc w:val="both"/>
              <w:rPr>
                <w:rFonts w:ascii="GHEA Grapalat" w:hAnsi="GHEA Grapalat"/>
                <w:sz w:val="20"/>
                <w:lang w:val="hy-AM"/>
              </w:rPr>
            </w:pPr>
          </w:p>
          <w:p w14:paraId="6976AC0A" w14:textId="77777777" w:rsidR="00EF4864" w:rsidRPr="005A1724" w:rsidRDefault="00EF4864" w:rsidP="008334B9">
            <w:pPr>
              <w:ind w:right="126"/>
              <w:jc w:val="both"/>
              <w:rPr>
                <w:rFonts w:ascii="GHEA Grapalat" w:hAnsi="GHEA Grapalat"/>
                <w:sz w:val="20"/>
                <w:lang w:val="hy-AM"/>
              </w:rPr>
            </w:pPr>
          </w:p>
          <w:p w14:paraId="08B2DC85" w14:textId="77777777" w:rsidR="00EF4864" w:rsidRPr="005A1724" w:rsidRDefault="00EF4864" w:rsidP="008334B9">
            <w:pPr>
              <w:ind w:right="126"/>
              <w:jc w:val="both"/>
              <w:rPr>
                <w:rFonts w:ascii="GHEA Grapalat" w:hAnsi="GHEA Grapalat"/>
                <w:sz w:val="20"/>
                <w:lang w:val="hy-AM"/>
              </w:rPr>
            </w:pPr>
          </w:p>
          <w:p w14:paraId="50C28879" w14:textId="77777777" w:rsidR="00EF4864" w:rsidRPr="005A1724" w:rsidRDefault="00EF4864" w:rsidP="008334B9">
            <w:pPr>
              <w:ind w:right="126"/>
              <w:jc w:val="both"/>
              <w:rPr>
                <w:rFonts w:ascii="GHEA Grapalat" w:hAnsi="GHEA Grapalat"/>
                <w:sz w:val="20"/>
                <w:lang w:val="hy-AM"/>
              </w:rPr>
            </w:pPr>
          </w:p>
          <w:p w14:paraId="51FA5F99" w14:textId="77777777" w:rsidR="00EF4864" w:rsidRPr="005A1724" w:rsidRDefault="00EF4864" w:rsidP="008334B9">
            <w:pPr>
              <w:ind w:right="126"/>
              <w:jc w:val="both"/>
              <w:rPr>
                <w:rFonts w:ascii="GHEA Grapalat" w:hAnsi="GHEA Grapalat"/>
                <w:sz w:val="20"/>
                <w:lang w:val="hy-AM"/>
              </w:rPr>
            </w:pPr>
          </w:p>
          <w:p w14:paraId="0D326207" w14:textId="77777777" w:rsidR="00EF4864" w:rsidRPr="005A1724" w:rsidRDefault="00EF4864" w:rsidP="008334B9">
            <w:pPr>
              <w:ind w:right="126"/>
              <w:jc w:val="both"/>
              <w:rPr>
                <w:rFonts w:ascii="GHEA Grapalat" w:hAnsi="GHEA Grapalat"/>
                <w:sz w:val="20"/>
                <w:lang w:val="hy-AM"/>
              </w:rPr>
            </w:pPr>
          </w:p>
          <w:p w14:paraId="60E75A2B" w14:textId="77777777" w:rsidR="00EF4864" w:rsidRPr="005A1724" w:rsidRDefault="00EF4864" w:rsidP="008334B9">
            <w:pPr>
              <w:ind w:right="126"/>
              <w:jc w:val="both"/>
              <w:rPr>
                <w:rFonts w:ascii="GHEA Grapalat" w:hAnsi="GHEA Grapalat"/>
                <w:sz w:val="20"/>
                <w:lang w:val="hy-AM"/>
              </w:rPr>
            </w:pPr>
          </w:p>
          <w:p w14:paraId="267B033B" w14:textId="77777777" w:rsidR="00EF4864" w:rsidRPr="005A1724" w:rsidRDefault="00EF4864" w:rsidP="008334B9">
            <w:pPr>
              <w:ind w:right="126"/>
              <w:jc w:val="both"/>
              <w:rPr>
                <w:rFonts w:ascii="GHEA Grapalat" w:hAnsi="GHEA Grapalat"/>
                <w:sz w:val="20"/>
                <w:lang w:val="hy-AM"/>
              </w:rPr>
            </w:pPr>
          </w:p>
          <w:p w14:paraId="5837BF94" w14:textId="77777777" w:rsidR="00EF4864" w:rsidRPr="005A1724" w:rsidRDefault="00EF4864" w:rsidP="008334B9">
            <w:pPr>
              <w:ind w:right="126"/>
              <w:jc w:val="both"/>
              <w:rPr>
                <w:rFonts w:ascii="GHEA Grapalat" w:hAnsi="GHEA Grapalat"/>
                <w:sz w:val="20"/>
                <w:lang w:val="hy-AM"/>
              </w:rPr>
            </w:pPr>
          </w:p>
          <w:p w14:paraId="6DBD861A" w14:textId="77777777" w:rsidR="00EF4864" w:rsidRPr="005A1724" w:rsidRDefault="00EF4864" w:rsidP="008334B9">
            <w:pPr>
              <w:ind w:right="126"/>
              <w:jc w:val="both"/>
              <w:rPr>
                <w:rFonts w:ascii="GHEA Grapalat" w:hAnsi="GHEA Grapalat"/>
                <w:sz w:val="20"/>
                <w:lang w:val="hy-AM"/>
              </w:rPr>
            </w:pPr>
          </w:p>
          <w:p w14:paraId="1ACE7E85" w14:textId="77777777" w:rsidR="00EF4864" w:rsidRPr="005A1724" w:rsidRDefault="00EF4864" w:rsidP="008334B9">
            <w:pPr>
              <w:ind w:right="126"/>
              <w:jc w:val="both"/>
              <w:rPr>
                <w:rFonts w:ascii="GHEA Grapalat" w:hAnsi="GHEA Grapalat"/>
                <w:sz w:val="20"/>
                <w:lang w:val="hy-AM"/>
              </w:rPr>
            </w:pPr>
          </w:p>
          <w:p w14:paraId="7ED87D85" w14:textId="77777777" w:rsidR="00EF4864" w:rsidRPr="005A1724" w:rsidRDefault="00EF4864" w:rsidP="008334B9">
            <w:pPr>
              <w:ind w:right="126"/>
              <w:jc w:val="both"/>
              <w:rPr>
                <w:rFonts w:ascii="GHEA Grapalat" w:hAnsi="GHEA Grapalat"/>
                <w:sz w:val="20"/>
                <w:lang w:val="hy-AM"/>
              </w:rPr>
            </w:pPr>
          </w:p>
          <w:p w14:paraId="525442EA" w14:textId="77777777" w:rsidR="00EF4864" w:rsidRPr="005A1724" w:rsidRDefault="00EF4864" w:rsidP="008334B9">
            <w:pPr>
              <w:ind w:right="126"/>
              <w:jc w:val="both"/>
              <w:rPr>
                <w:rFonts w:ascii="GHEA Grapalat" w:hAnsi="GHEA Grapalat"/>
                <w:sz w:val="20"/>
                <w:lang w:val="hy-AM"/>
              </w:rPr>
            </w:pPr>
          </w:p>
          <w:p w14:paraId="0597DE8F" w14:textId="77777777" w:rsidR="00EF4864" w:rsidRPr="005A1724" w:rsidRDefault="00EF4864" w:rsidP="008334B9">
            <w:pPr>
              <w:ind w:right="126"/>
              <w:jc w:val="both"/>
              <w:rPr>
                <w:rFonts w:ascii="GHEA Grapalat" w:hAnsi="GHEA Grapalat"/>
                <w:sz w:val="20"/>
                <w:lang w:val="hy-AM"/>
              </w:rPr>
            </w:pPr>
          </w:p>
          <w:p w14:paraId="2E41B55E" w14:textId="77777777" w:rsidR="00EF4864" w:rsidRPr="005A1724" w:rsidRDefault="00EF4864" w:rsidP="008334B9">
            <w:pPr>
              <w:ind w:right="126"/>
              <w:jc w:val="both"/>
              <w:rPr>
                <w:rFonts w:ascii="GHEA Grapalat" w:hAnsi="GHEA Grapalat"/>
                <w:sz w:val="20"/>
                <w:lang w:val="hy-AM"/>
              </w:rPr>
            </w:pPr>
          </w:p>
          <w:p w14:paraId="29D7B170" w14:textId="77777777" w:rsidR="00EF4864" w:rsidRPr="005A1724" w:rsidRDefault="00EF4864" w:rsidP="008334B9">
            <w:pPr>
              <w:ind w:right="126"/>
              <w:jc w:val="both"/>
              <w:rPr>
                <w:rFonts w:ascii="GHEA Grapalat" w:hAnsi="GHEA Grapalat"/>
                <w:sz w:val="20"/>
                <w:lang w:val="hy-AM"/>
              </w:rPr>
            </w:pPr>
          </w:p>
          <w:p w14:paraId="52BEEACE" w14:textId="77777777" w:rsidR="00EF4864" w:rsidRPr="005A1724" w:rsidRDefault="00EF4864" w:rsidP="008334B9">
            <w:pPr>
              <w:ind w:right="126"/>
              <w:jc w:val="both"/>
              <w:rPr>
                <w:rFonts w:ascii="GHEA Grapalat" w:hAnsi="GHEA Grapalat"/>
                <w:sz w:val="20"/>
                <w:lang w:val="hy-AM"/>
              </w:rPr>
            </w:pPr>
          </w:p>
          <w:p w14:paraId="0142C7DE" w14:textId="77777777" w:rsidR="00EF4864" w:rsidRPr="005A1724" w:rsidRDefault="00EF4864" w:rsidP="008334B9">
            <w:pPr>
              <w:ind w:right="126"/>
              <w:jc w:val="both"/>
              <w:rPr>
                <w:rFonts w:ascii="GHEA Grapalat" w:hAnsi="GHEA Grapalat"/>
                <w:sz w:val="20"/>
                <w:lang w:val="hy-AM"/>
              </w:rPr>
            </w:pPr>
          </w:p>
          <w:p w14:paraId="79FA39C1" w14:textId="77777777" w:rsidR="00EF4864" w:rsidRPr="005A1724" w:rsidRDefault="00EF4864" w:rsidP="008334B9">
            <w:pPr>
              <w:ind w:right="126"/>
              <w:jc w:val="both"/>
              <w:rPr>
                <w:rFonts w:ascii="GHEA Grapalat" w:hAnsi="GHEA Grapalat"/>
                <w:sz w:val="20"/>
                <w:lang w:val="hy-AM"/>
              </w:rPr>
            </w:pPr>
          </w:p>
          <w:p w14:paraId="0F86A478" w14:textId="77777777" w:rsidR="00EF4864" w:rsidRPr="005A1724" w:rsidRDefault="00EF4864" w:rsidP="008334B9">
            <w:pPr>
              <w:ind w:right="126"/>
              <w:jc w:val="both"/>
              <w:rPr>
                <w:rFonts w:ascii="GHEA Grapalat" w:hAnsi="GHEA Grapalat"/>
                <w:sz w:val="20"/>
                <w:lang w:val="hy-AM"/>
              </w:rPr>
            </w:pPr>
          </w:p>
          <w:p w14:paraId="3B603848" w14:textId="77777777" w:rsidR="00EF4864" w:rsidRPr="005A1724" w:rsidRDefault="00EF4864" w:rsidP="008334B9">
            <w:pPr>
              <w:ind w:right="126"/>
              <w:jc w:val="both"/>
              <w:rPr>
                <w:rFonts w:ascii="GHEA Grapalat" w:hAnsi="GHEA Grapalat"/>
                <w:sz w:val="20"/>
                <w:lang w:val="hy-AM"/>
              </w:rPr>
            </w:pPr>
          </w:p>
          <w:p w14:paraId="755BEDD5" w14:textId="77777777" w:rsidR="00EF4864" w:rsidRPr="005A1724" w:rsidRDefault="00EF4864" w:rsidP="008334B9">
            <w:pPr>
              <w:ind w:right="126"/>
              <w:jc w:val="both"/>
              <w:rPr>
                <w:rFonts w:ascii="GHEA Grapalat" w:hAnsi="GHEA Grapalat"/>
                <w:sz w:val="20"/>
                <w:lang w:val="hy-AM"/>
              </w:rPr>
            </w:pPr>
          </w:p>
        </w:tc>
      </w:tr>
    </w:tbl>
    <w:p w14:paraId="785D7DD3" w14:textId="77777777" w:rsidR="00EF4864" w:rsidRPr="005A1724" w:rsidRDefault="00EF4864" w:rsidP="00EF4864">
      <w:pPr>
        <w:ind w:right="126"/>
        <w:jc w:val="both"/>
        <w:rPr>
          <w:rFonts w:ascii="GHEA Grapalat" w:hAnsi="GHEA Grapalat"/>
          <w:sz w:val="20"/>
          <w:lang w:val="hy-AM"/>
        </w:rPr>
      </w:pPr>
    </w:p>
    <w:p w14:paraId="35B10921" w14:textId="77777777" w:rsidR="00EF4864" w:rsidRPr="005A1724" w:rsidRDefault="00EF4864" w:rsidP="00EF4864">
      <w:pPr>
        <w:rPr>
          <w:rFonts w:ascii="GHEA Grapalat" w:hAnsi="GHEA Grapalat"/>
          <w:lang w:val="hy-AM"/>
        </w:rPr>
      </w:pPr>
      <w:r w:rsidRPr="005A1724">
        <w:rPr>
          <w:rFonts w:ascii="GHEA Grapalat" w:hAnsi="GHEA Grapalat"/>
          <w:b/>
          <w:bCs/>
          <w:lang w:val="hy-AM"/>
        </w:rPr>
        <w:t>Հարց 2.</w:t>
      </w:r>
      <w:r w:rsidRPr="005A1724">
        <w:rPr>
          <w:rFonts w:ascii="GHEA Grapalat" w:hAnsi="GHEA Grapalat"/>
          <w:lang w:val="hy-AM"/>
        </w:rPr>
        <w:t xml:space="preserve"> Ինչո՞ւ եք ցանկանում մասնակցել սկսնակ աուդիտորի ծրագրին և աշխատանքի անցնել Հաշվեքննիչ պալատում (մոտիվացիոն նամակ)։</w:t>
      </w:r>
    </w:p>
    <w:p w14:paraId="63B80C08" w14:textId="77777777" w:rsidR="00EF4864" w:rsidRPr="005A1724" w:rsidRDefault="00EF4864" w:rsidP="00EF4864">
      <w:pPr>
        <w:rPr>
          <w:rFonts w:ascii="GHEA Grapalat" w:hAnsi="GHEA Grapalat"/>
          <w:i/>
          <w:iCs/>
          <w:spacing w:val="-8"/>
          <w:lang w:val="hy-AM"/>
        </w:rPr>
      </w:pPr>
      <w:r w:rsidRPr="005A1724">
        <w:rPr>
          <w:rFonts w:ascii="GHEA Grapalat" w:hAnsi="GHEA Grapalat"/>
          <w:i/>
          <w:iCs/>
          <w:spacing w:val="-8"/>
          <w:lang w:val="hy-AM"/>
        </w:rPr>
        <w:t>(առավելագույնը` 250 բառ)</w:t>
      </w:r>
    </w:p>
    <w:p w14:paraId="26B26EF7" w14:textId="77777777" w:rsidR="00EF4864" w:rsidRPr="005A1724" w:rsidRDefault="00EF4864" w:rsidP="00EF4864">
      <w:pPr>
        <w:ind w:right="126"/>
        <w:jc w:val="both"/>
        <w:rPr>
          <w:rFonts w:ascii="GHEA Grapalat" w:hAnsi="GHEA Grapalat"/>
          <w:lang w:val="hy-AM"/>
        </w:rPr>
      </w:pPr>
    </w:p>
    <w:tbl>
      <w:tblPr>
        <w:tblW w:w="0" w:type="auto"/>
        <w:tblBorders>
          <w:top w:val="single" w:sz="4" w:space="0" w:color="153D63"/>
          <w:left w:val="single" w:sz="4" w:space="0" w:color="153D63"/>
          <w:bottom w:val="single" w:sz="4" w:space="0" w:color="153D63"/>
          <w:right w:val="single" w:sz="4" w:space="0" w:color="153D63"/>
          <w:insideH w:val="single" w:sz="4" w:space="0" w:color="153D63"/>
          <w:insideV w:val="single" w:sz="4" w:space="0" w:color="153D63"/>
        </w:tblBorders>
        <w:tblLook w:val="04A0" w:firstRow="1" w:lastRow="0" w:firstColumn="1" w:lastColumn="0" w:noHBand="0" w:noVBand="1"/>
      </w:tblPr>
      <w:tblGrid>
        <w:gridCol w:w="9010"/>
      </w:tblGrid>
      <w:tr w:rsidR="00EF4864" w:rsidRPr="005A1724" w14:paraId="5B960C5C" w14:textId="77777777" w:rsidTr="008334B9">
        <w:tc>
          <w:tcPr>
            <w:tcW w:w="11016" w:type="dxa"/>
          </w:tcPr>
          <w:p w14:paraId="2657CE54" w14:textId="77777777" w:rsidR="00EF4864" w:rsidRPr="005A1724" w:rsidRDefault="00EF4864" w:rsidP="008334B9">
            <w:pPr>
              <w:ind w:right="126"/>
              <w:jc w:val="both"/>
              <w:rPr>
                <w:rFonts w:ascii="GHEA Grapalat" w:hAnsi="GHEA Grapalat"/>
                <w:sz w:val="20"/>
                <w:lang w:val="hy-AM"/>
              </w:rPr>
            </w:pPr>
          </w:p>
          <w:p w14:paraId="119322C4" w14:textId="77777777" w:rsidR="00EF4864" w:rsidRPr="005A1724" w:rsidRDefault="00EF4864" w:rsidP="008334B9">
            <w:pPr>
              <w:ind w:right="126"/>
              <w:jc w:val="both"/>
              <w:rPr>
                <w:rFonts w:ascii="GHEA Grapalat" w:hAnsi="GHEA Grapalat"/>
                <w:sz w:val="20"/>
                <w:lang w:val="hy-AM"/>
              </w:rPr>
            </w:pPr>
          </w:p>
          <w:p w14:paraId="54A98029" w14:textId="77777777" w:rsidR="00EF4864" w:rsidRPr="005A1724" w:rsidRDefault="00EF4864" w:rsidP="008334B9">
            <w:pPr>
              <w:ind w:right="126"/>
              <w:jc w:val="both"/>
              <w:rPr>
                <w:rFonts w:ascii="GHEA Grapalat" w:hAnsi="GHEA Grapalat"/>
                <w:sz w:val="20"/>
                <w:lang w:val="hy-AM"/>
              </w:rPr>
            </w:pPr>
          </w:p>
          <w:p w14:paraId="05A67F43" w14:textId="77777777" w:rsidR="00EF4864" w:rsidRPr="005A1724" w:rsidRDefault="00EF4864" w:rsidP="008334B9">
            <w:pPr>
              <w:ind w:right="126"/>
              <w:jc w:val="both"/>
              <w:rPr>
                <w:rFonts w:ascii="GHEA Grapalat" w:hAnsi="GHEA Grapalat"/>
                <w:sz w:val="20"/>
                <w:lang w:val="hy-AM"/>
              </w:rPr>
            </w:pPr>
          </w:p>
          <w:p w14:paraId="5F6CE310" w14:textId="77777777" w:rsidR="00EF4864" w:rsidRPr="005A1724" w:rsidRDefault="00EF4864" w:rsidP="008334B9">
            <w:pPr>
              <w:ind w:right="126"/>
              <w:jc w:val="both"/>
              <w:rPr>
                <w:rFonts w:ascii="GHEA Grapalat" w:hAnsi="GHEA Grapalat"/>
                <w:sz w:val="20"/>
                <w:lang w:val="hy-AM"/>
              </w:rPr>
            </w:pPr>
          </w:p>
          <w:p w14:paraId="6F4FBFB7" w14:textId="77777777" w:rsidR="00EF4864" w:rsidRPr="005A1724" w:rsidRDefault="00EF4864" w:rsidP="008334B9">
            <w:pPr>
              <w:ind w:right="126"/>
              <w:jc w:val="both"/>
              <w:rPr>
                <w:rFonts w:ascii="GHEA Grapalat" w:hAnsi="GHEA Grapalat"/>
                <w:sz w:val="20"/>
                <w:lang w:val="hy-AM"/>
              </w:rPr>
            </w:pPr>
          </w:p>
          <w:p w14:paraId="617AC6B1" w14:textId="77777777" w:rsidR="00EF4864" w:rsidRPr="005A1724" w:rsidRDefault="00EF4864" w:rsidP="008334B9">
            <w:pPr>
              <w:ind w:right="126"/>
              <w:jc w:val="both"/>
              <w:rPr>
                <w:rFonts w:ascii="GHEA Grapalat" w:hAnsi="GHEA Grapalat"/>
                <w:sz w:val="20"/>
                <w:lang w:val="hy-AM"/>
              </w:rPr>
            </w:pPr>
          </w:p>
          <w:p w14:paraId="3E254DD7" w14:textId="77777777" w:rsidR="00EF4864" w:rsidRPr="005A1724" w:rsidRDefault="00EF4864" w:rsidP="008334B9">
            <w:pPr>
              <w:ind w:right="126"/>
              <w:jc w:val="both"/>
              <w:rPr>
                <w:rFonts w:ascii="GHEA Grapalat" w:hAnsi="GHEA Grapalat"/>
                <w:sz w:val="20"/>
                <w:lang w:val="hy-AM"/>
              </w:rPr>
            </w:pPr>
          </w:p>
          <w:p w14:paraId="38280D45" w14:textId="77777777" w:rsidR="00EF4864" w:rsidRPr="005A1724" w:rsidRDefault="00EF4864" w:rsidP="008334B9">
            <w:pPr>
              <w:ind w:right="126"/>
              <w:jc w:val="both"/>
              <w:rPr>
                <w:rFonts w:ascii="GHEA Grapalat" w:hAnsi="GHEA Grapalat"/>
                <w:sz w:val="20"/>
                <w:lang w:val="hy-AM"/>
              </w:rPr>
            </w:pPr>
          </w:p>
          <w:p w14:paraId="7391D393" w14:textId="77777777" w:rsidR="00EF4864" w:rsidRPr="005A1724" w:rsidRDefault="00EF4864" w:rsidP="008334B9">
            <w:pPr>
              <w:ind w:right="126"/>
              <w:jc w:val="both"/>
              <w:rPr>
                <w:rFonts w:ascii="GHEA Grapalat" w:hAnsi="GHEA Grapalat"/>
                <w:sz w:val="20"/>
                <w:lang w:val="hy-AM"/>
              </w:rPr>
            </w:pPr>
          </w:p>
          <w:p w14:paraId="3C6EA17E" w14:textId="77777777" w:rsidR="00EF4864" w:rsidRPr="005A1724" w:rsidRDefault="00EF4864" w:rsidP="008334B9">
            <w:pPr>
              <w:ind w:right="126"/>
              <w:jc w:val="both"/>
              <w:rPr>
                <w:rFonts w:ascii="GHEA Grapalat" w:hAnsi="GHEA Grapalat"/>
                <w:sz w:val="20"/>
                <w:lang w:val="hy-AM"/>
              </w:rPr>
            </w:pPr>
          </w:p>
          <w:p w14:paraId="7B36389C" w14:textId="77777777" w:rsidR="00EF4864" w:rsidRPr="005A1724" w:rsidRDefault="00EF4864" w:rsidP="008334B9">
            <w:pPr>
              <w:ind w:right="126"/>
              <w:jc w:val="both"/>
              <w:rPr>
                <w:rFonts w:ascii="GHEA Grapalat" w:hAnsi="GHEA Grapalat"/>
                <w:sz w:val="20"/>
                <w:lang w:val="hy-AM"/>
              </w:rPr>
            </w:pPr>
          </w:p>
          <w:p w14:paraId="6A26B0B4" w14:textId="77777777" w:rsidR="00EF4864" w:rsidRPr="005A1724" w:rsidRDefault="00EF4864" w:rsidP="008334B9">
            <w:pPr>
              <w:ind w:right="126"/>
              <w:jc w:val="both"/>
              <w:rPr>
                <w:rFonts w:ascii="GHEA Grapalat" w:hAnsi="GHEA Grapalat"/>
                <w:sz w:val="20"/>
                <w:lang w:val="hy-AM"/>
              </w:rPr>
            </w:pPr>
          </w:p>
          <w:p w14:paraId="6955E94B" w14:textId="77777777" w:rsidR="00EF4864" w:rsidRPr="005A1724" w:rsidRDefault="00EF4864" w:rsidP="008334B9">
            <w:pPr>
              <w:ind w:right="126"/>
              <w:jc w:val="both"/>
              <w:rPr>
                <w:rFonts w:ascii="GHEA Grapalat" w:hAnsi="GHEA Grapalat"/>
                <w:sz w:val="20"/>
                <w:lang w:val="hy-AM"/>
              </w:rPr>
            </w:pPr>
          </w:p>
          <w:p w14:paraId="1FE3BE69" w14:textId="77777777" w:rsidR="00EF4864" w:rsidRPr="005A1724" w:rsidRDefault="00EF4864" w:rsidP="008334B9">
            <w:pPr>
              <w:ind w:right="126"/>
              <w:jc w:val="both"/>
              <w:rPr>
                <w:rFonts w:ascii="GHEA Grapalat" w:hAnsi="GHEA Grapalat"/>
                <w:sz w:val="20"/>
                <w:lang w:val="hy-AM"/>
              </w:rPr>
            </w:pPr>
          </w:p>
          <w:p w14:paraId="7F0C85A7" w14:textId="77777777" w:rsidR="00EF4864" w:rsidRPr="005A1724" w:rsidRDefault="00EF4864" w:rsidP="008334B9">
            <w:pPr>
              <w:ind w:right="126"/>
              <w:jc w:val="both"/>
              <w:rPr>
                <w:rFonts w:ascii="GHEA Grapalat" w:hAnsi="GHEA Grapalat"/>
                <w:sz w:val="20"/>
                <w:lang w:val="hy-AM"/>
              </w:rPr>
            </w:pPr>
          </w:p>
          <w:p w14:paraId="1E704AC3" w14:textId="77777777" w:rsidR="00EF4864" w:rsidRPr="005A1724" w:rsidRDefault="00EF4864" w:rsidP="008334B9">
            <w:pPr>
              <w:ind w:right="126"/>
              <w:jc w:val="both"/>
              <w:rPr>
                <w:rFonts w:ascii="GHEA Grapalat" w:hAnsi="GHEA Grapalat"/>
                <w:sz w:val="20"/>
                <w:lang w:val="hy-AM"/>
              </w:rPr>
            </w:pPr>
          </w:p>
          <w:p w14:paraId="54F0CE51" w14:textId="77777777" w:rsidR="00EF4864" w:rsidRPr="005A1724" w:rsidRDefault="00EF4864" w:rsidP="008334B9">
            <w:pPr>
              <w:ind w:right="126"/>
              <w:jc w:val="both"/>
              <w:rPr>
                <w:rFonts w:ascii="GHEA Grapalat" w:hAnsi="GHEA Grapalat"/>
                <w:sz w:val="20"/>
                <w:lang w:val="hy-AM"/>
              </w:rPr>
            </w:pPr>
          </w:p>
          <w:p w14:paraId="3527CB19" w14:textId="77777777" w:rsidR="00EF4864" w:rsidRPr="005A1724" w:rsidRDefault="00EF4864" w:rsidP="008334B9">
            <w:pPr>
              <w:ind w:right="126"/>
              <w:jc w:val="both"/>
              <w:rPr>
                <w:rFonts w:ascii="GHEA Grapalat" w:hAnsi="GHEA Grapalat"/>
                <w:sz w:val="20"/>
                <w:lang w:val="hy-AM"/>
              </w:rPr>
            </w:pPr>
          </w:p>
          <w:p w14:paraId="52A75778" w14:textId="77777777" w:rsidR="00EF4864" w:rsidRPr="005A1724" w:rsidRDefault="00EF4864" w:rsidP="008334B9">
            <w:pPr>
              <w:ind w:right="126"/>
              <w:jc w:val="both"/>
              <w:rPr>
                <w:rFonts w:ascii="GHEA Grapalat" w:hAnsi="GHEA Grapalat"/>
                <w:sz w:val="20"/>
                <w:lang w:val="hy-AM"/>
              </w:rPr>
            </w:pPr>
          </w:p>
          <w:p w14:paraId="78D38B2E" w14:textId="77777777" w:rsidR="00EF4864" w:rsidRPr="005A1724" w:rsidRDefault="00EF4864" w:rsidP="008334B9">
            <w:pPr>
              <w:ind w:right="126"/>
              <w:jc w:val="both"/>
              <w:rPr>
                <w:rFonts w:ascii="GHEA Grapalat" w:hAnsi="GHEA Grapalat"/>
                <w:sz w:val="20"/>
                <w:lang w:val="hy-AM"/>
              </w:rPr>
            </w:pPr>
          </w:p>
          <w:p w14:paraId="668F55D3" w14:textId="77777777" w:rsidR="00EF4864" w:rsidRPr="005A1724" w:rsidRDefault="00EF4864" w:rsidP="008334B9">
            <w:pPr>
              <w:ind w:right="126"/>
              <w:jc w:val="both"/>
              <w:rPr>
                <w:rFonts w:ascii="GHEA Grapalat" w:hAnsi="GHEA Grapalat"/>
                <w:sz w:val="20"/>
                <w:lang w:val="hy-AM"/>
              </w:rPr>
            </w:pPr>
          </w:p>
          <w:p w14:paraId="23DC7212" w14:textId="77777777" w:rsidR="00EF4864" w:rsidRPr="005A1724" w:rsidRDefault="00EF4864" w:rsidP="008334B9">
            <w:pPr>
              <w:ind w:right="126"/>
              <w:jc w:val="both"/>
              <w:rPr>
                <w:rFonts w:ascii="GHEA Grapalat" w:hAnsi="GHEA Grapalat"/>
                <w:sz w:val="20"/>
                <w:lang w:val="hy-AM"/>
              </w:rPr>
            </w:pPr>
          </w:p>
          <w:p w14:paraId="5B10DE06" w14:textId="77777777" w:rsidR="00EF4864" w:rsidRPr="005A1724" w:rsidRDefault="00EF4864" w:rsidP="008334B9">
            <w:pPr>
              <w:ind w:right="126"/>
              <w:jc w:val="both"/>
              <w:rPr>
                <w:rFonts w:ascii="GHEA Grapalat" w:hAnsi="GHEA Grapalat"/>
                <w:sz w:val="20"/>
                <w:lang w:val="hy-AM"/>
              </w:rPr>
            </w:pPr>
          </w:p>
          <w:p w14:paraId="312282F1" w14:textId="77777777" w:rsidR="00EF4864" w:rsidRPr="005A1724" w:rsidRDefault="00EF4864" w:rsidP="008334B9">
            <w:pPr>
              <w:ind w:right="126"/>
              <w:jc w:val="both"/>
              <w:rPr>
                <w:rFonts w:ascii="GHEA Grapalat" w:hAnsi="GHEA Grapalat"/>
                <w:sz w:val="20"/>
                <w:lang w:val="hy-AM"/>
              </w:rPr>
            </w:pPr>
          </w:p>
          <w:p w14:paraId="14062D92" w14:textId="77777777" w:rsidR="00EF4864" w:rsidRPr="005A1724" w:rsidRDefault="00EF4864" w:rsidP="008334B9">
            <w:pPr>
              <w:ind w:right="126"/>
              <w:jc w:val="both"/>
              <w:rPr>
                <w:rFonts w:ascii="GHEA Grapalat" w:hAnsi="GHEA Grapalat"/>
                <w:sz w:val="20"/>
                <w:lang w:val="hy-AM"/>
              </w:rPr>
            </w:pPr>
          </w:p>
          <w:p w14:paraId="4C0F0198" w14:textId="77777777" w:rsidR="00EF4864" w:rsidRPr="005A1724" w:rsidRDefault="00EF4864" w:rsidP="008334B9">
            <w:pPr>
              <w:ind w:right="126"/>
              <w:jc w:val="both"/>
              <w:rPr>
                <w:rFonts w:ascii="GHEA Grapalat" w:hAnsi="GHEA Grapalat"/>
                <w:sz w:val="20"/>
                <w:lang w:val="hy-AM"/>
              </w:rPr>
            </w:pPr>
          </w:p>
          <w:p w14:paraId="76BD0FF6" w14:textId="77777777" w:rsidR="00EF4864" w:rsidRPr="005A1724" w:rsidRDefault="00EF4864" w:rsidP="008334B9">
            <w:pPr>
              <w:ind w:right="126"/>
              <w:jc w:val="both"/>
              <w:rPr>
                <w:rFonts w:ascii="GHEA Grapalat" w:hAnsi="GHEA Grapalat"/>
                <w:sz w:val="20"/>
                <w:lang w:val="hy-AM"/>
              </w:rPr>
            </w:pPr>
          </w:p>
          <w:p w14:paraId="4E1A5836" w14:textId="77777777" w:rsidR="00EF4864" w:rsidRPr="005A1724" w:rsidRDefault="00EF4864" w:rsidP="008334B9">
            <w:pPr>
              <w:ind w:right="126"/>
              <w:jc w:val="both"/>
              <w:rPr>
                <w:rFonts w:ascii="GHEA Grapalat" w:hAnsi="GHEA Grapalat"/>
                <w:sz w:val="20"/>
                <w:lang w:val="hy-AM"/>
              </w:rPr>
            </w:pPr>
          </w:p>
          <w:p w14:paraId="63B6F598" w14:textId="77777777" w:rsidR="00EF4864" w:rsidRPr="005A1724" w:rsidRDefault="00EF4864" w:rsidP="008334B9">
            <w:pPr>
              <w:ind w:right="126"/>
              <w:jc w:val="both"/>
              <w:rPr>
                <w:rFonts w:ascii="GHEA Grapalat" w:hAnsi="GHEA Grapalat"/>
                <w:sz w:val="20"/>
                <w:lang w:val="hy-AM"/>
              </w:rPr>
            </w:pPr>
          </w:p>
          <w:p w14:paraId="7CF8AA39" w14:textId="77777777" w:rsidR="00EF4864" w:rsidRPr="005A1724" w:rsidRDefault="00EF4864" w:rsidP="008334B9">
            <w:pPr>
              <w:ind w:right="126"/>
              <w:jc w:val="both"/>
              <w:rPr>
                <w:rFonts w:ascii="GHEA Grapalat" w:hAnsi="GHEA Grapalat"/>
                <w:sz w:val="20"/>
                <w:lang w:val="hy-AM"/>
              </w:rPr>
            </w:pPr>
          </w:p>
          <w:p w14:paraId="6AA73D06" w14:textId="77777777" w:rsidR="00EF4864" w:rsidRPr="005A1724" w:rsidRDefault="00EF4864" w:rsidP="008334B9">
            <w:pPr>
              <w:ind w:right="126"/>
              <w:jc w:val="both"/>
              <w:rPr>
                <w:rFonts w:ascii="GHEA Grapalat" w:hAnsi="GHEA Grapalat"/>
                <w:sz w:val="20"/>
                <w:lang w:val="hy-AM"/>
              </w:rPr>
            </w:pPr>
          </w:p>
          <w:p w14:paraId="2CDCF3CF" w14:textId="77777777" w:rsidR="00EF4864" w:rsidRPr="005A1724" w:rsidRDefault="00EF4864" w:rsidP="008334B9">
            <w:pPr>
              <w:ind w:right="126"/>
              <w:jc w:val="both"/>
              <w:rPr>
                <w:rFonts w:ascii="GHEA Grapalat" w:hAnsi="GHEA Grapalat"/>
                <w:sz w:val="20"/>
                <w:lang w:val="hy-AM"/>
              </w:rPr>
            </w:pPr>
          </w:p>
          <w:p w14:paraId="338223DE" w14:textId="77777777" w:rsidR="00EF4864" w:rsidRPr="005A1724" w:rsidRDefault="00EF4864" w:rsidP="008334B9">
            <w:pPr>
              <w:ind w:right="126"/>
              <w:jc w:val="both"/>
              <w:rPr>
                <w:rFonts w:ascii="GHEA Grapalat" w:hAnsi="GHEA Grapalat"/>
                <w:sz w:val="20"/>
                <w:lang w:val="hy-AM"/>
              </w:rPr>
            </w:pPr>
          </w:p>
          <w:p w14:paraId="22A6C30F" w14:textId="77777777" w:rsidR="00EF4864" w:rsidRPr="005A1724" w:rsidRDefault="00EF4864" w:rsidP="008334B9">
            <w:pPr>
              <w:ind w:right="126"/>
              <w:jc w:val="both"/>
              <w:rPr>
                <w:rFonts w:ascii="GHEA Grapalat" w:hAnsi="GHEA Grapalat"/>
                <w:sz w:val="20"/>
                <w:lang w:val="hy-AM"/>
              </w:rPr>
            </w:pPr>
          </w:p>
          <w:p w14:paraId="7295CDE5" w14:textId="77777777" w:rsidR="00EF4864" w:rsidRPr="005A1724" w:rsidRDefault="00EF4864" w:rsidP="008334B9">
            <w:pPr>
              <w:ind w:right="126"/>
              <w:jc w:val="both"/>
              <w:rPr>
                <w:rFonts w:ascii="GHEA Grapalat" w:hAnsi="GHEA Grapalat"/>
                <w:sz w:val="20"/>
                <w:lang w:val="hy-AM"/>
              </w:rPr>
            </w:pPr>
          </w:p>
          <w:p w14:paraId="7808B3EA" w14:textId="77777777" w:rsidR="00EF4864" w:rsidRPr="005A1724" w:rsidRDefault="00EF4864" w:rsidP="008334B9">
            <w:pPr>
              <w:ind w:right="126"/>
              <w:jc w:val="both"/>
              <w:rPr>
                <w:rFonts w:ascii="GHEA Grapalat" w:hAnsi="GHEA Grapalat"/>
                <w:sz w:val="20"/>
                <w:lang w:val="hy-AM"/>
              </w:rPr>
            </w:pPr>
          </w:p>
          <w:p w14:paraId="00EAFD3D" w14:textId="77777777" w:rsidR="00EF4864" w:rsidRPr="005A1724" w:rsidRDefault="00EF4864" w:rsidP="008334B9">
            <w:pPr>
              <w:ind w:right="126"/>
              <w:jc w:val="both"/>
              <w:rPr>
                <w:rFonts w:ascii="GHEA Grapalat" w:hAnsi="GHEA Grapalat"/>
                <w:sz w:val="20"/>
                <w:lang w:val="hy-AM"/>
              </w:rPr>
            </w:pPr>
          </w:p>
          <w:p w14:paraId="5201CFEC" w14:textId="77777777" w:rsidR="00EF4864" w:rsidRPr="005A1724" w:rsidRDefault="00EF4864" w:rsidP="008334B9">
            <w:pPr>
              <w:ind w:right="126"/>
              <w:jc w:val="both"/>
              <w:rPr>
                <w:rFonts w:ascii="GHEA Grapalat" w:hAnsi="GHEA Grapalat"/>
                <w:sz w:val="20"/>
                <w:lang w:val="hy-AM"/>
              </w:rPr>
            </w:pPr>
          </w:p>
          <w:p w14:paraId="2A926482" w14:textId="77777777" w:rsidR="00EF4864" w:rsidRPr="005A1724" w:rsidRDefault="00EF4864" w:rsidP="008334B9">
            <w:pPr>
              <w:ind w:right="126"/>
              <w:jc w:val="both"/>
              <w:rPr>
                <w:rFonts w:ascii="GHEA Grapalat" w:hAnsi="GHEA Grapalat"/>
                <w:sz w:val="20"/>
                <w:lang w:val="hy-AM"/>
              </w:rPr>
            </w:pPr>
          </w:p>
          <w:p w14:paraId="4D269103" w14:textId="77777777" w:rsidR="00EF4864" w:rsidRPr="005A1724" w:rsidRDefault="00EF4864" w:rsidP="008334B9">
            <w:pPr>
              <w:ind w:right="126"/>
              <w:jc w:val="both"/>
              <w:rPr>
                <w:rFonts w:ascii="GHEA Grapalat" w:hAnsi="GHEA Grapalat"/>
                <w:sz w:val="20"/>
                <w:lang w:val="hy-AM"/>
              </w:rPr>
            </w:pPr>
          </w:p>
        </w:tc>
      </w:tr>
    </w:tbl>
    <w:p w14:paraId="26651152" w14:textId="77777777" w:rsidR="00EF4864" w:rsidRPr="005A1724" w:rsidRDefault="00EF4864" w:rsidP="00EF4864">
      <w:pPr>
        <w:ind w:right="126"/>
        <w:jc w:val="both"/>
        <w:rPr>
          <w:rFonts w:ascii="GHEA Grapalat" w:hAnsi="GHEA Grapalat"/>
          <w:sz w:val="20"/>
          <w:lang w:val="hy-AM"/>
        </w:rPr>
      </w:pPr>
    </w:p>
    <w:p w14:paraId="0E563FD9" w14:textId="77777777" w:rsidR="00EF4864" w:rsidRPr="005A1724" w:rsidRDefault="00EF4864" w:rsidP="00EF4864">
      <w:pPr>
        <w:rPr>
          <w:rFonts w:ascii="GHEA Grapalat" w:hAnsi="GHEA Grapalat" w:cs="Arial"/>
          <w:lang w:val="hy-AM"/>
        </w:rPr>
      </w:pPr>
      <w:r w:rsidRPr="005A1724">
        <w:rPr>
          <w:rFonts w:ascii="GHEA Grapalat" w:hAnsi="GHEA Grapalat" w:cs="Arial"/>
          <w:lang w:val="hy-AM"/>
        </w:rPr>
        <w:t>ԱՅՍ ԵՐԿՈՒ ՀԱՐՑԵՐԻ ՊԱՏԱՍԽԱՆՆԵՐԸ ՉՊԱՐՈՒՆԱԿՈՂ ԴԻՄՈՒՄՆԵՐԸ ՉԵՆ ԴԻՏԱՐԿՎԻ։</w:t>
      </w:r>
    </w:p>
    <w:p w14:paraId="1DDC1F22" w14:textId="77777777" w:rsidR="00EF4864" w:rsidRPr="005A1724" w:rsidRDefault="00EF4864" w:rsidP="00EF4864">
      <w:pPr>
        <w:rPr>
          <w:rFonts w:ascii="GHEA Grapalat" w:hAnsi="GHEA Grapalat"/>
          <w:lang w:val="hy-AM"/>
        </w:rPr>
      </w:pPr>
    </w:p>
    <w:p w14:paraId="20A310C7" w14:textId="77777777" w:rsidR="00EF4864" w:rsidRPr="005A1724" w:rsidRDefault="00EF4864" w:rsidP="00EF4864">
      <w:pPr>
        <w:ind w:firstLine="375"/>
        <w:jc w:val="both"/>
        <w:rPr>
          <w:rFonts w:ascii="GHEA Grapalat" w:hAnsi="GHEA Grapalat"/>
          <w:i/>
          <w:iCs/>
          <w:sz w:val="21"/>
          <w:szCs w:val="21"/>
          <w:lang w:val="hy-AM"/>
        </w:rPr>
      </w:pPr>
      <w:r w:rsidRPr="005A1724">
        <w:rPr>
          <w:rFonts w:ascii="GHEA Grapalat" w:hAnsi="GHEA Grapalat" w:cs="Sylfaen"/>
          <w:i/>
          <w:iCs/>
          <w:sz w:val="21"/>
          <w:szCs w:val="21"/>
          <w:lang w:val="hy-AM"/>
        </w:rPr>
        <w:t>ՍՈՒՅՆ ԴԻՄՈՒՄՈՎ</w:t>
      </w:r>
      <w:r w:rsidRPr="005A1724">
        <w:rPr>
          <w:rFonts w:ascii="GHEA Grapalat" w:hAnsi="GHEA Grapalat"/>
          <w:i/>
          <w:iCs/>
          <w:sz w:val="21"/>
          <w:szCs w:val="21"/>
          <w:lang w:val="hy-AM"/>
        </w:rPr>
        <w:t xml:space="preserve"> </w:t>
      </w:r>
      <w:r w:rsidRPr="005A1724">
        <w:rPr>
          <w:rFonts w:ascii="GHEA Grapalat" w:hAnsi="GHEA Grapalat" w:cs="Sylfaen"/>
          <w:i/>
          <w:iCs/>
          <w:sz w:val="21"/>
          <w:szCs w:val="21"/>
          <w:lang w:val="hy-AM"/>
        </w:rPr>
        <w:t>ՀԱՍՏԱՏՈՒՄ</w:t>
      </w:r>
      <w:r w:rsidRPr="005A1724">
        <w:rPr>
          <w:rFonts w:ascii="GHEA Grapalat" w:hAnsi="GHEA Grapalat"/>
          <w:i/>
          <w:iCs/>
          <w:sz w:val="21"/>
          <w:szCs w:val="21"/>
          <w:lang w:val="hy-AM"/>
        </w:rPr>
        <w:t xml:space="preserve"> </w:t>
      </w:r>
      <w:r w:rsidRPr="005A1724">
        <w:rPr>
          <w:rFonts w:ascii="GHEA Grapalat" w:hAnsi="GHEA Grapalat" w:cs="Sylfaen"/>
          <w:i/>
          <w:iCs/>
          <w:sz w:val="21"/>
          <w:szCs w:val="21"/>
          <w:lang w:val="hy-AM"/>
        </w:rPr>
        <w:t>ԵՄ</w:t>
      </w:r>
      <w:r w:rsidRPr="005A1724">
        <w:rPr>
          <w:rFonts w:ascii="GHEA Grapalat" w:hAnsi="GHEA Grapalat"/>
          <w:i/>
          <w:iCs/>
          <w:sz w:val="21"/>
          <w:szCs w:val="21"/>
          <w:lang w:val="hy-AM"/>
        </w:rPr>
        <w:t xml:space="preserve">, </w:t>
      </w:r>
      <w:r w:rsidRPr="005A1724">
        <w:rPr>
          <w:rFonts w:ascii="GHEA Grapalat" w:hAnsi="GHEA Grapalat" w:cs="Sylfaen"/>
          <w:i/>
          <w:iCs/>
          <w:sz w:val="21"/>
          <w:szCs w:val="21"/>
          <w:lang w:val="hy-AM"/>
        </w:rPr>
        <w:t>ՈՐ</w:t>
      </w:r>
      <w:r w:rsidRPr="005A1724">
        <w:rPr>
          <w:rFonts w:ascii="GHEA Grapalat" w:hAnsi="GHEA Grapalat"/>
          <w:i/>
          <w:iCs/>
          <w:sz w:val="21"/>
          <w:szCs w:val="21"/>
          <w:lang w:val="hy-AM"/>
        </w:rPr>
        <w:t>.</w:t>
      </w:r>
    </w:p>
    <w:p w14:paraId="2AC76954" w14:textId="77777777" w:rsidR="00EF4864" w:rsidRPr="005A1724" w:rsidRDefault="00EF4864" w:rsidP="00EF4864">
      <w:pPr>
        <w:ind w:firstLine="375"/>
        <w:jc w:val="both"/>
        <w:rPr>
          <w:rFonts w:ascii="GHEA Grapalat" w:hAnsi="GHEA Grapalat"/>
          <w:i/>
          <w:iCs/>
          <w:sz w:val="21"/>
          <w:szCs w:val="21"/>
          <w:lang w:val="hy-AM"/>
        </w:rPr>
      </w:pPr>
      <w:r w:rsidRPr="005A1724">
        <w:rPr>
          <w:rFonts w:ascii="GHEA Grapalat" w:hAnsi="GHEA Grapalat"/>
          <w:i/>
          <w:iCs/>
          <w:sz w:val="21"/>
          <w:szCs w:val="21"/>
          <w:lang w:val="hy-AM"/>
        </w:rPr>
        <w:t>-Դատական կարգով անգործունակ կամ սահմանափակ գործունակ չեն ճանաչվել.</w:t>
      </w:r>
    </w:p>
    <w:p w14:paraId="3F20767C" w14:textId="77777777" w:rsidR="00EF4864" w:rsidRPr="005A1724" w:rsidRDefault="00EF4864" w:rsidP="00EF4864">
      <w:pPr>
        <w:ind w:firstLine="375"/>
        <w:jc w:val="both"/>
        <w:rPr>
          <w:rFonts w:ascii="GHEA Grapalat" w:hAnsi="GHEA Grapalat"/>
          <w:i/>
          <w:iCs/>
          <w:sz w:val="21"/>
          <w:szCs w:val="21"/>
          <w:lang w:val="hy-AM"/>
        </w:rPr>
      </w:pPr>
      <w:r w:rsidRPr="005A1724">
        <w:rPr>
          <w:rFonts w:ascii="GHEA Grapalat" w:hAnsi="GHEA Grapalat"/>
          <w:i/>
          <w:iCs/>
          <w:sz w:val="21"/>
          <w:szCs w:val="21"/>
          <w:lang w:val="hy-AM"/>
        </w:rPr>
        <w:t>-Օրինական ուժի մեջ մտած դատական ակտով չեմ զրկվել հանրային ծառայությունում պաշտոն զբաղեցնելու իրավունքից.</w:t>
      </w:r>
    </w:p>
    <w:p w14:paraId="5B6E4B03" w14:textId="77777777" w:rsidR="00EF4864" w:rsidRPr="005A1724" w:rsidRDefault="00EF4864" w:rsidP="00EF4864">
      <w:pPr>
        <w:ind w:firstLine="375"/>
        <w:jc w:val="both"/>
        <w:rPr>
          <w:rFonts w:ascii="GHEA Grapalat" w:hAnsi="GHEA Grapalat"/>
          <w:i/>
          <w:iCs/>
          <w:sz w:val="21"/>
          <w:szCs w:val="21"/>
          <w:lang w:val="hy-AM"/>
        </w:rPr>
      </w:pPr>
      <w:r w:rsidRPr="005A1724">
        <w:rPr>
          <w:rFonts w:ascii="GHEA Grapalat" w:hAnsi="GHEA Grapalat"/>
          <w:i/>
          <w:iCs/>
          <w:sz w:val="21"/>
          <w:szCs w:val="21"/>
          <w:lang w:val="hy-AM"/>
        </w:rPr>
        <w:t>-Չեմ դատապարտվել հանցագործության համար` անկախ դատվածությունը մարված կամ վերացված լինելու հանգամանքից.</w:t>
      </w:r>
    </w:p>
    <w:p w14:paraId="3140955F" w14:textId="77777777" w:rsidR="00EF4864" w:rsidRPr="005A1724" w:rsidRDefault="00EF4864" w:rsidP="00EF4864">
      <w:pPr>
        <w:ind w:firstLine="375"/>
        <w:jc w:val="both"/>
        <w:rPr>
          <w:rFonts w:ascii="GHEA Grapalat" w:hAnsi="GHEA Grapalat"/>
          <w:i/>
          <w:iCs/>
          <w:sz w:val="21"/>
          <w:szCs w:val="21"/>
          <w:lang w:val="hy-AM"/>
        </w:rPr>
      </w:pPr>
      <w:r w:rsidRPr="005A1724">
        <w:rPr>
          <w:rFonts w:ascii="GHEA Grapalat" w:hAnsi="GHEA Grapalat"/>
          <w:i/>
          <w:iCs/>
          <w:sz w:val="21"/>
          <w:szCs w:val="21"/>
          <w:lang w:val="hy-AM"/>
        </w:rPr>
        <w:t>-Իմ նկատմամբ հարուցված չէ քրեական հետապնդում, հարուցված չի եղել քրեական հետապնդում, որը դադարեցվել է, քրեական հետապնդում չի հարուցվել ոչ արդարացնող հիմքով.</w:t>
      </w:r>
    </w:p>
    <w:p w14:paraId="15AF2AD7" w14:textId="77777777" w:rsidR="00EF4864" w:rsidRPr="005A1724" w:rsidRDefault="00EF4864" w:rsidP="00EF4864">
      <w:pPr>
        <w:ind w:firstLine="375"/>
        <w:jc w:val="both"/>
        <w:rPr>
          <w:rFonts w:ascii="GHEA Grapalat" w:hAnsi="GHEA Grapalat"/>
          <w:i/>
          <w:iCs/>
          <w:sz w:val="21"/>
          <w:szCs w:val="21"/>
          <w:lang w:val="hy-AM"/>
        </w:rPr>
      </w:pPr>
      <w:r w:rsidRPr="005A1724">
        <w:rPr>
          <w:rFonts w:ascii="GHEA Grapalat" w:hAnsi="GHEA Grapalat"/>
          <w:i/>
          <w:iCs/>
          <w:sz w:val="21"/>
          <w:szCs w:val="21"/>
          <w:lang w:val="hy-AM"/>
        </w:rPr>
        <w:t>-Չունեմ Կառավարության հաստատած ցանկով նախատեսված՝ հանրային ծառայության պաշտոն զբաղեցնելու դեպքում լիազորությունների իրականացումը խոչընդոտող հիվանդություն կամ ֆիզիկական արատ։</w:t>
      </w:r>
      <w:r w:rsidRPr="005A1724">
        <w:rPr>
          <w:rFonts w:cs="Calibri"/>
          <w:i/>
          <w:iCs/>
          <w:sz w:val="21"/>
          <w:szCs w:val="21"/>
          <w:lang w:val="hy-AM"/>
        </w:rPr>
        <w:t> </w:t>
      </w:r>
    </w:p>
    <w:p w14:paraId="7C0B3EF6" w14:textId="77777777" w:rsidR="00EF4864" w:rsidRPr="005A1724" w:rsidRDefault="00EF4864" w:rsidP="00EF4864">
      <w:pPr>
        <w:ind w:firstLine="375"/>
        <w:jc w:val="both"/>
        <w:rPr>
          <w:rFonts w:ascii="GHEA Grapalat" w:hAnsi="GHEA Grapalat"/>
          <w:i/>
          <w:iCs/>
          <w:sz w:val="21"/>
          <w:szCs w:val="21"/>
          <w:lang w:val="hy-AM"/>
        </w:rPr>
      </w:pPr>
    </w:p>
    <w:p w14:paraId="567B60CC" w14:textId="77777777" w:rsidR="00EF4864" w:rsidRPr="005A1724" w:rsidRDefault="00EF4864" w:rsidP="00EF4864">
      <w:pPr>
        <w:ind w:right="126"/>
        <w:jc w:val="both"/>
        <w:rPr>
          <w:rFonts w:ascii="GHEA Grapalat" w:hAnsi="GHEA Grapalat"/>
          <w:sz w:val="20"/>
          <w:lang w:val="hy-AM"/>
        </w:rPr>
      </w:pPr>
      <w:r w:rsidRPr="005A1724">
        <w:rPr>
          <w:rFonts w:ascii="GHEA Grapalat" w:hAnsi="GHEA Grapalat"/>
          <w:noProof/>
          <w:sz w:val="20"/>
          <w:lang w:val="en-GB" w:eastAsia="en-GB"/>
        </w:rPr>
        <mc:AlternateContent>
          <mc:Choice Requires="wps">
            <w:drawing>
              <wp:anchor distT="0" distB="0" distL="114300" distR="114300" simplePos="0" relativeHeight="251661312" behindDoc="0" locked="0" layoutInCell="1" allowOverlap="1" wp14:anchorId="3A09E79F" wp14:editId="2907A0EB">
                <wp:simplePos x="0" y="0"/>
                <wp:positionH relativeFrom="column">
                  <wp:posOffset>-8890</wp:posOffset>
                </wp:positionH>
                <wp:positionV relativeFrom="paragraph">
                  <wp:posOffset>82550</wp:posOffset>
                </wp:positionV>
                <wp:extent cx="4132580" cy="0"/>
                <wp:effectExtent l="0" t="12700" r="7620" b="0"/>
                <wp:wrapTopAndBottom/>
                <wp:docPr id="144833852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1325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74DD93"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6.5pt" to="324.7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" strokeweight="2.25pt">
                <o:lock v:ext="edit" shapetype="f"/>
                <w10:wrap type="topAndBottom"/>
              </v:line>
            </w:pict>
          </mc:Fallback>
        </mc:AlternateContent>
      </w:r>
    </w:p>
    <w:p w14:paraId="563D4EA5" w14:textId="77777777" w:rsidR="00EF4864" w:rsidRPr="005A1724" w:rsidRDefault="00EF4864" w:rsidP="00EF4864">
      <w:pPr>
        <w:pStyle w:val="BodyText"/>
        <w:rPr>
          <w:rFonts w:ascii="GHEA Grapalat" w:hAnsi="GHEA Grapalat"/>
          <w:lang w:val="hy-AM"/>
        </w:rPr>
      </w:pPr>
    </w:p>
    <w:p w14:paraId="08FEF64C" w14:textId="77777777" w:rsidR="00EF4864" w:rsidRPr="005A1724" w:rsidRDefault="00EF4864" w:rsidP="00EF4864">
      <w:pPr>
        <w:pStyle w:val="BodyText"/>
        <w:jc w:val="both"/>
        <w:rPr>
          <w:rFonts w:ascii="GHEA Grapalat" w:hAnsi="GHEA Grapalat"/>
          <w:sz w:val="24"/>
          <w:lang w:val="hy-AM"/>
        </w:rPr>
      </w:pPr>
      <w:r w:rsidRPr="005A1724">
        <w:rPr>
          <w:rFonts w:ascii="GHEA Grapalat" w:hAnsi="GHEA Grapalat"/>
          <w:sz w:val="24"/>
          <w:lang w:val="hy-AM"/>
        </w:rPr>
        <w:t xml:space="preserve">Ես՝ </w:t>
      </w:r>
      <w:r w:rsidRPr="005A1724">
        <w:rPr>
          <w:rFonts w:ascii="GHEA Grapalat" w:hAnsi="GHEA Grapalat"/>
          <w:b/>
          <w:sz w:val="24"/>
          <w:u w:val="single"/>
          <w:lang w:val="hy-AM"/>
        </w:rPr>
        <w:t xml:space="preserve">                                                                            </w:t>
      </w:r>
      <w:r w:rsidRPr="005A1724">
        <w:rPr>
          <w:rFonts w:ascii="GHEA Grapalat" w:hAnsi="GHEA Grapalat"/>
          <w:sz w:val="24"/>
          <w:lang w:val="hy-AM"/>
        </w:rPr>
        <w:t xml:space="preserve">-ս ստորագրությամբ </w:t>
      </w:r>
      <w:r w:rsidRPr="005A1724">
        <w:rPr>
          <w:rFonts w:ascii="GHEA Grapalat" w:hAnsi="GHEA Grapalat"/>
          <w:sz w:val="24"/>
          <w:lang w:val="hy-AM"/>
        </w:rPr>
        <w:lastRenderedPageBreak/>
        <w:t xml:space="preserve">հաստատում եմ, որ այս դիմումում ներկայացրածս բոլոր տեղեկությունները ճիշտ են։ Գիտակցում եմ, որ սխալ կամ կեղծ տեղեկությունները հիմք են հանդիսանում այս դիմումի մերժման կամ աշխատանքային պայմանագրի խզման համար։ </w:t>
      </w:r>
    </w:p>
    <w:p w14:paraId="383B79BB" w14:textId="77777777" w:rsidR="00EF4864" w:rsidRPr="005A1724" w:rsidRDefault="00EF4864" w:rsidP="00EF4864">
      <w:pPr>
        <w:pStyle w:val="BodyText"/>
        <w:rPr>
          <w:rFonts w:ascii="GHEA Grapalat" w:hAnsi="GHEA Grapalat"/>
          <w:lang w:val="hy-AM"/>
        </w:rPr>
      </w:pPr>
    </w:p>
    <w:p w14:paraId="5CB9D6A5" w14:textId="77777777" w:rsidR="00EF4864" w:rsidRPr="005A1724" w:rsidRDefault="00EF4864" w:rsidP="00EF4864">
      <w:pPr>
        <w:ind w:right="126"/>
        <w:jc w:val="both"/>
        <w:rPr>
          <w:rFonts w:ascii="GHEA Grapalat" w:hAnsi="GHEA Grapalat"/>
          <w:sz w:val="20"/>
          <w:lang w:val="hy-AM"/>
        </w:rPr>
      </w:pPr>
    </w:p>
    <w:p w14:paraId="606C5E5E" w14:textId="77777777" w:rsidR="00EF4864" w:rsidRPr="005A1724" w:rsidRDefault="00EF4864" w:rsidP="00EF4864">
      <w:pPr>
        <w:tabs>
          <w:tab w:val="left" w:pos="7770"/>
        </w:tabs>
        <w:ind w:right="126"/>
        <w:jc w:val="both"/>
        <w:rPr>
          <w:rFonts w:ascii="GHEA Grapalat" w:hAnsi="GHEA Grapalat"/>
          <w:b/>
          <w:lang w:val="hy-AM"/>
        </w:rPr>
      </w:pPr>
      <w:r w:rsidRPr="005A1724">
        <w:rPr>
          <w:rFonts w:ascii="GHEA Grapalat" w:hAnsi="GHEA Grapalat"/>
          <w:sz w:val="20"/>
          <w:lang w:val="hy-AM"/>
        </w:rPr>
        <w:tab/>
      </w:r>
    </w:p>
    <w:p w14:paraId="386D219A"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lang w:val="hy-AM"/>
        </w:rPr>
      </w:pPr>
      <w:r w:rsidRPr="005A1724">
        <w:rPr>
          <w:rFonts w:ascii="GHEA Grapalat" w:hAnsi="GHEA Grapalat"/>
          <w:noProof/>
          <w:sz w:val="20"/>
          <w:lang w:val="en-GB" w:eastAsia="en-GB"/>
        </w:rPr>
        <mc:AlternateContent>
          <mc:Choice Requires="wps">
            <w:drawing>
              <wp:anchor distT="0" distB="0" distL="114300" distR="114300" simplePos="0" relativeHeight="251659264" behindDoc="0" locked="0" layoutInCell="1" allowOverlap="1" wp14:anchorId="24B52F44" wp14:editId="55E2F9A7">
                <wp:simplePos x="0" y="0"/>
                <wp:positionH relativeFrom="column">
                  <wp:posOffset>1066800</wp:posOffset>
                </wp:positionH>
                <wp:positionV relativeFrom="paragraph">
                  <wp:posOffset>109220</wp:posOffset>
                </wp:positionV>
                <wp:extent cx="2618740" cy="0"/>
                <wp:effectExtent l="0" t="0" r="0" b="0"/>
                <wp:wrapNone/>
                <wp:docPr id="8232578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6187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C13B51"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pt,8.6pt" to="290.2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">
                <o:lock v:ext="edit" shapetype="f"/>
              </v:line>
            </w:pict>
          </mc:Fallback>
        </mc:AlternateContent>
      </w:r>
      <w:r w:rsidRPr="005A1724">
        <w:rPr>
          <w:rFonts w:ascii="GHEA Grapalat" w:hAnsi="GHEA Grapalat"/>
          <w:noProof/>
          <w:sz w:val="20"/>
          <w:lang w:val="en-GB" w:eastAsia="en-GB"/>
        </w:rPr>
        <mc:AlternateContent>
          <mc:Choice Requires="wps">
            <w:drawing>
              <wp:anchor distT="0" distB="0" distL="114300" distR="114300" simplePos="0" relativeHeight="251660288" behindDoc="0" locked="0" layoutInCell="1" allowOverlap="1" wp14:anchorId="7F904D1D" wp14:editId="5DEB3C62">
                <wp:simplePos x="0" y="0"/>
                <wp:positionH relativeFrom="column">
                  <wp:posOffset>4493895</wp:posOffset>
                </wp:positionH>
                <wp:positionV relativeFrom="paragraph">
                  <wp:posOffset>97155</wp:posOffset>
                </wp:positionV>
                <wp:extent cx="1687195" cy="0"/>
                <wp:effectExtent l="0" t="0" r="1905" b="0"/>
                <wp:wrapNone/>
                <wp:docPr id="8529599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87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77FA5"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85pt,7.65pt" to="486.7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">
                <o:lock v:ext="edit" shapetype="f"/>
              </v:line>
            </w:pict>
          </mc:Fallback>
        </mc:AlternateContent>
      </w:r>
      <w:r w:rsidRPr="005A1724">
        <w:rPr>
          <w:rFonts w:ascii="GHEA Grapalat" w:hAnsi="GHEA Grapalat"/>
          <w:sz w:val="20"/>
          <w:lang w:val="hy-AM"/>
        </w:rPr>
        <w:t>Ստորագրություն</w:t>
      </w:r>
      <w:r w:rsidRPr="005A1724">
        <w:rPr>
          <w:rFonts w:ascii="GHEA Grapalat" w:hAnsi="GHEA Grapalat"/>
          <w:sz w:val="20"/>
          <w:lang w:val="hy-AM"/>
        </w:rPr>
        <w:tab/>
      </w:r>
      <w:r w:rsidRPr="005A1724">
        <w:rPr>
          <w:rFonts w:ascii="GHEA Grapalat" w:hAnsi="GHEA Grapalat"/>
          <w:sz w:val="20"/>
          <w:lang w:val="hy-AM"/>
        </w:rPr>
        <w:tab/>
      </w:r>
      <w:r w:rsidRPr="005A1724">
        <w:rPr>
          <w:rFonts w:ascii="GHEA Grapalat" w:hAnsi="GHEA Grapalat"/>
          <w:sz w:val="20"/>
          <w:lang w:val="hy-AM"/>
        </w:rPr>
        <w:tab/>
      </w:r>
      <w:r w:rsidRPr="005A1724">
        <w:rPr>
          <w:rFonts w:ascii="GHEA Grapalat" w:hAnsi="GHEA Grapalat"/>
          <w:sz w:val="20"/>
          <w:lang w:val="hy-AM"/>
        </w:rPr>
        <w:tab/>
      </w:r>
      <w:r w:rsidRPr="005A1724">
        <w:rPr>
          <w:rFonts w:ascii="GHEA Grapalat" w:hAnsi="GHEA Grapalat"/>
          <w:sz w:val="20"/>
          <w:lang w:val="hy-AM"/>
        </w:rPr>
        <w:tab/>
      </w:r>
      <w:r w:rsidRPr="005A1724">
        <w:rPr>
          <w:rFonts w:ascii="GHEA Grapalat" w:hAnsi="GHEA Grapalat"/>
          <w:sz w:val="20"/>
          <w:lang w:val="hy-AM"/>
        </w:rPr>
        <w:tab/>
      </w:r>
      <w:r w:rsidRPr="005A1724">
        <w:rPr>
          <w:rFonts w:ascii="GHEA Grapalat" w:hAnsi="GHEA Grapalat"/>
          <w:sz w:val="20"/>
          <w:lang w:val="hy-AM"/>
        </w:rPr>
        <w:tab/>
      </w:r>
      <w:r w:rsidRPr="005A1724">
        <w:rPr>
          <w:rFonts w:ascii="GHEA Grapalat" w:hAnsi="GHEA Grapalat"/>
          <w:sz w:val="20"/>
          <w:lang w:val="hy-AM"/>
        </w:rPr>
        <w:tab/>
      </w:r>
    </w:p>
    <w:p w14:paraId="4DAEE889"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right"/>
        <w:rPr>
          <w:rFonts w:ascii="GHEA Grapalat" w:hAnsi="GHEA Grapalat"/>
          <w:sz w:val="20"/>
          <w:lang w:val="hy-AM"/>
        </w:rPr>
      </w:pPr>
      <w:r w:rsidRPr="005A1724">
        <w:rPr>
          <w:rFonts w:ascii="GHEA Grapalat" w:hAnsi="GHEA Grapalat"/>
          <w:sz w:val="20"/>
          <w:lang w:val="hy-AM"/>
        </w:rPr>
        <w:t>Ամսաթիվ</w:t>
      </w:r>
    </w:p>
    <w:p w14:paraId="4A1BB692"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lang w:val="hy-AM"/>
        </w:rPr>
      </w:pPr>
    </w:p>
    <w:p w14:paraId="2437E0F9"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lang w:val="hy-AM"/>
        </w:rPr>
      </w:pPr>
    </w:p>
    <w:p w14:paraId="0EBE7372"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lang w:val="hy-AM"/>
        </w:rPr>
      </w:pPr>
    </w:p>
    <w:p w14:paraId="3B5F9EBA"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lang w:val="hy-AM"/>
        </w:rPr>
      </w:pPr>
    </w:p>
    <w:p w14:paraId="5E5915E4"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lang w:val="hy-AM"/>
        </w:rPr>
      </w:pPr>
    </w:p>
    <w:p w14:paraId="1AA9C13E" w14:textId="77777777" w:rsidR="00EF4864" w:rsidRPr="005A1724" w:rsidRDefault="00EF4864" w:rsidP="00EF4864">
      <w:pPr>
        <w:tabs>
          <w:tab w:val="left" w:pos="720"/>
          <w:tab w:val="left" w:pos="1440"/>
          <w:tab w:val="left" w:pos="2160"/>
          <w:tab w:val="left" w:pos="2880"/>
          <w:tab w:val="left" w:pos="3600"/>
          <w:tab w:val="left" w:pos="4320"/>
          <w:tab w:val="left" w:pos="5040"/>
          <w:tab w:val="left" w:pos="5760"/>
          <w:tab w:val="left" w:pos="6480"/>
          <w:tab w:val="right" w:pos="10674"/>
        </w:tabs>
        <w:ind w:right="126"/>
        <w:jc w:val="both"/>
        <w:rPr>
          <w:rFonts w:ascii="GHEA Grapalat" w:hAnsi="GHEA Grapalat"/>
          <w:sz w:val="20"/>
          <w:lang w:val="hy-AM"/>
        </w:rPr>
      </w:pPr>
    </w:p>
    <w:p w14:paraId="7D673333" w14:textId="77777777" w:rsidR="00EF4864" w:rsidRPr="005A1724" w:rsidRDefault="00EF4864" w:rsidP="00EF4864">
      <w:pPr>
        <w:spacing w:line="276" w:lineRule="auto"/>
        <w:rPr>
          <w:rFonts w:ascii="GHEA Grapalat" w:hAnsi="GHEA Grapalat"/>
          <w:spacing w:val="-8"/>
          <w:lang w:val="hy-AM"/>
        </w:rPr>
      </w:pPr>
    </w:p>
    <w:p w14:paraId="7B2416E5" w14:textId="77777777" w:rsidR="00EF4864" w:rsidRPr="005A1724" w:rsidRDefault="00EF4864" w:rsidP="00EF4864">
      <w:pPr>
        <w:rPr>
          <w:rFonts w:ascii="GHEA Grapalat" w:hAnsi="GHEA Grapalat" w:cs="Times Armenian"/>
          <w:lang w:val="hy-AM"/>
        </w:rPr>
      </w:pPr>
      <w:r w:rsidRPr="005A1724">
        <w:rPr>
          <w:rFonts w:ascii="GHEA Grapalat" w:hAnsi="GHEA Grapalat" w:cs="Times Armenian"/>
          <w:lang w:val="hy-AM"/>
        </w:rPr>
        <w:br w:type="page"/>
      </w:r>
    </w:p>
    <w:p w14:paraId="328F5AA2" w14:textId="77777777" w:rsidR="00EF4864" w:rsidRPr="005A1724" w:rsidRDefault="00EF4864" w:rsidP="00EF4864">
      <w:pPr>
        <w:rPr>
          <w:rFonts w:ascii="GHEA Grapalat" w:hAnsi="GHEA Grapalat" w:cs="Times Armenian"/>
          <w:lang w:val="hy-AM"/>
        </w:rPr>
        <w:sectPr w:rsidR="00EF4864" w:rsidRPr="005A1724" w:rsidSect="00ED5B9E">
          <w:pgSz w:w="11900" w:h="16840"/>
          <w:pgMar w:top="1440" w:right="1440" w:bottom="1440" w:left="1440" w:header="708" w:footer="708" w:gutter="0"/>
          <w:cols w:space="708"/>
          <w:docGrid w:linePitch="360"/>
        </w:sectPr>
      </w:pPr>
    </w:p>
    <w:p w14:paraId="4094D40A" w14:textId="77777777" w:rsidR="00EF4864" w:rsidRPr="005A1724" w:rsidRDefault="00EF4864" w:rsidP="00EF4864">
      <w:pPr>
        <w:spacing w:before="141" w:line="276" w:lineRule="auto"/>
        <w:jc w:val="right"/>
        <w:rPr>
          <w:rFonts w:ascii="GHEA Grapalat" w:hAnsi="GHEA Grapalat"/>
          <w:b/>
          <w:bCs/>
          <w:spacing w:val="-8"/>
          <w:lang w:val="hy-AM"/>
        </w:rPr>
      </w:pPr>
      <w:r w:rsidRPr="005A1724">
        <w:rPr>
          <w:rFonts w:ascii="GHEA Grapalat" w:hAnsi="GHEA Grapalat"/>
          <w:b/>
          <w:bCs/>
          <w:spacing w:val="-8"/>
          <w:lang w:val="hy-AM"/>
        </w:rPr>
        <w:lastRenderedPageBreak/>
        <w:t xml:space="preserve">Ձև 1 </w:t>
      </w:r>
    </w:p>
    <w:p w14:paraId="28975FA6" w14:textId="77777777" w:rsidR="00EF4864" w:rsidRPr="005A1724" w:rsidRDefault="00EF4864" w:rsidP="00EF4864">
      <w:pPr>
        <w:spacing w:before="141" w:line="276" w:lineRule="auto"/>
        <w:jc w:val="center"/>
        <w:rPr>
          <w:rFonts w:ascii="GHEA Grapalat" w:hAnsi="GHEA Grapalat"/>
          <w:b/>
          <w:lang w:val="hy-AM"/>
        </w:rPr>
      </w:pPr>
      <w:r w:rsidRPr="005A1724">
        <w:rPr>
          <w:rFonts w:ascii="GHEA Grapalat" w:hAnsi="GHEA Grapalat"/>
          <w:b/>
          <w:bCs/>
          <w:spacing w:val="-8"/>
          <w:lang w:val="hy-AM"/>
        </w:rPr>
        <w:t>ԿԱՏԱՐՈՂԱԿԱՆԻ ՀԱՇՎԵՔՆՆՈՒԹՅԱՆ ԲՆԱԳԱՎԱՌՈՒՄ ՍԿՍՆԱԿ ՀԱՇՎԵՔՆՆՈՂՆԵՐԻ ՎԵՐԱՊԱՏՐԱՍՏՄԱՆ ԴԱՍԸՆԹԱՑԻ ՆԿԱՐԱԳՐԻՉ</w:t>
      </w:r>
    </w:p>
    <w:p w14:paraId="523D18E1" w14:textId="77777777" w:rsidR="00EF4864" w:rsidRPr="005A1724" w:rsidRDefault="00EF4864" w:rsidP="00EF4864">
      <w:pPr>
        <w:spacing w:before="141" w:line="276" w:lineRule="auto"/>
        <w:rPr>
          <w:rFonts w:ascii="GHEA Grapalat" w:hAnsi="GHEA Grapalat"/>
          <w:b/>
          <w:lang w:val="hy-AM"/>
        </w:rPr>
      </w:pPr>
    </w:p>
    <w:tbl>
      <w:tblPr>
        <w:tblW w:w="0" w:type="auto"/>
        <w:tblInd w:w="32"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CellMar>
          <w:left w:w="0" w:type="dxa"/>
          <w:right w:w="0" w:type="dxa"/>
        </w:tblCellMar>
        <w:tblLook w:val="01E0" w:firstRow="1" w:lastRow="1" w:firstColumn="1" w:lastColumn="1" w:noHBand="0" w:noVBand="0"/>
      </w:tblPr>
      <w:tblGrid>
        <w:gridCol w:w="2264"/>
        <w:gridCol w:w="3121"/>
        <w:gridCol w:w="3543"/>
        <w:gridCol w:w="5024"/>
      </w:tblGrid>
      <w:tr w:rsidR="00EF4864" w:rsidRPr="005A1724" w14:paraId="0BC43D8B" w14:textId="77777777" w:rsidTr="008334B9">
        <w:trPr>
          <w:trHeight w:val="503"/>
        </w:trPr>
        <w:tc>
          <w:tcPr>
            <w:tcW w:w="2264" w:type="dxa"/>
            <w:tcBorders>
              <w:bottom w:val="single" w:sz="12" w:space="0" w:color="C8C8C8"/>
            </w:tcBorders>
          </w:tcPr>
          <w:p w14:paraId="0CF044B6" w14:textId="77777777" w:rsidR="00EF4864" w:rsidRPr="005A1724" w:rsidRDefault="00EF4864" w:rsidP="008334B9">
            <w:pPr>
              <w:pStyle w:val="TableParagraph"/>
              <w:spacing w:before="1" w:line="276" w:lineRule="auto"/>
              <w:ind w:left="11" w:right="4"/>
              <w:jc w:val="center"/>
              <w:rPr>
                <w:rFonts w:ascii="GHEA Grapalat" w:hAnsi="GHEA Grapalat"/>
                <w:b/>
                <w:bCs/>
                <w:sz w:val="24"/>
                <w:szCs w:val="24"/>
              </w:rPr>
            </w:pPr>
            <w:r w:rsidRPr="005A1724">
              <w:rPr>
                <w:rFonts w:ascii="GHEA Grapalat" w:hAnsi="GHEA Grapalat"/>
                <w:b/>
                <w:bCs/>
                <w:sz w:val="24"/>
                <w:szCs w:val="24"/>
              </w:rPr>
              <w:t>Հ/Հ</w:t>
            </w:r>
          </w:p>
        </w:tc>
        <w:tc>
          <w:tcPr>
            <w:tcW w:w="3121" w:type="dxa"/>
            <w:tcBorders>
              <w:bottom w:val="single" w:sz="12" w:space="0" w:color="C8C8C8"/>
            </w:tcBorders>
          </w:tcPr>
          <w:p w14:paraId="7888ACD7" w14:textId="77777777" w:rsidR="00EF4864" w:rsidRPr="005A1724" w:rsidRDefault="00EF4864" w:rsidP="008334B9">
            <w:pPr>
              <w:pStyle w:val="TableParagraph"/>
              <w:spacing w:before="1" w:line="276" w:lineRule="auto"/>
              <w:ind w:left="5" w:right="3"/>
              <w:jc w:val="center"/>
              <w:rPr>
                <w:rFonts w:ascii="GHEA Grapalat" w:hAnsi="GHEA Grapalat"/>
                <w:b/>
                <w:bCs/>
                <w:sz w:val="24"/>
                <w:szCs w:val="24"/>
              </w:rPr>
            </w:pPr>
            <w:r w:rsidRPr="005A1724">
              <w:rPr>
                <w:rFonts w:ascii="GHEA Grapalat" w:hAnsi="GHEA Grapalat"/>
                <w:b/>
                <w:bCs/>
                <w:sz w:val="24"/>
                <w:szCs w:val="24"/>
              </w:rPr>
              <w:t>Մոդուլը և դասերը</w:t>
            </w:r>
          </w:p>
        </w:tc>
        <w:tc>
          <w:tcPr>
            <w:tcW w:w="3543" w:type="dxa"/>
            <w:tcBorders>
              <w:bottom w:val="single" w:sz="12" w:space="0" w:color="C8C8C8"/>
            </w:tcBorders>
          </w:tcPr>
          <w:p w14:paraId="2E5BB32F" w14:textId="77777777" w:rsidR="00EF4864" w:rsidRPr="005A1724" w:rsidRDefault="00EF4864" w:rsidP="008334B9">
            <w:pPr>
              <w:pStyle w:val="TableParagraph"/>
              <w:spacing w:line="276" w:lineRule="auto"/>
              <w:ind w:left="6" w:right="1"/>
              <w:jc w:val="center"/>
              <w:rPr>
                <w:rFonts w:ascii="GHEA Grapalat" w:hAnsi="GHEA Grapalat"/>
                <w:b/>
                <w:bCs/>
                <w:sz w:val="24"/>
                <w:szCs w:val="24"/>
              </w:rPr>
            </w:pPr>
            <w:r w:rsidRPr="005A1724">
              <w:rPr>
                <w:rFonts w:ascii="GHEA Grapalat" w:hAnsi="GHEA Grapalat"/>
                <w:b/>
                <w:bCs/>
                <w:sz w:val="24"/>
                <w:szCs w:val="24"/>
              </w:rPr>
              <w:t>Ակնկալիքները</w:t>
            </w:r>
          </w:p>
        </w:tc>
        <w:tc>
          <w:tcPr>
            <w:tcW w:w="5024" w:type="dxa"/>
            <w:tcBorders>
              <w:bottom w:val="single" w:sz="12" w:space="0" w:color="C8C8C8"/>
            </w:tcBorders>
          </w:tcPr>
          <w:p w14:paraId="0EF5EE50" w14:textId="77777777" w:rsidR="00EF4864" w:rsidRPr="005A1724" w:rsidRDefault="00EF4864" w:rsidP="008334B9">
            <w:pPr>
              <w:pStyle w:val="TableParagraph"/>
              <w:spacing w:line="276" w:lineRule="auto"/>
              <w:jc w:val="center"/>
              <w:rPr>
                <w:rFonts w:ascii="GHEA Grapalat" w:hAnsi="GHEA Grapalat"/>
                <w:b/>
                <w:bCs/>
                <w:sz w:val="24"/>
                <w:szCs w:val="24"/>
              </w:rPr>
            </w:pPr>
            <w:r w:rsidRPr="005A1724">
              <w:rPr>
                <w:rFonts w:ascii="GHEA Grapalat" w:hAnsi="GHEA Grapalat"/>
                <w:b/>
                <w:bCs/>
                <w:sz w:val="24"/>
                <w:szCs w:val="24"/>
              </w:rPr>
              <w:t>Թեմաները</w:t>
            </w:r>
          </w:p>
        </w:tc>
      </w:tr>
      <w:tr w:rsidR="00EF4864" w:rsidRPr="005A1724" w14:paraId="14B1ADA9" w14:textId="77777777" w:rsidTr="008334B9">
        <w:trPr>
          <w:trHeight w:val="503"/>
        </w:trPr>
        <w:tc>
          <w:tcPr>
            <w:tcW w:w="13952" w:type="dxa"/>
            <w:gridSpan w:val="4"/>
            <w:tcBorders>
              <w:bottom w:val="single" w:sz="12" w:space="0" w:color="C8C8C8"/>
            </w:tcBorders>
          </w:tcPr>
          <w:p w14:paraId="0279C61B" w14:textId="77777777" w:rsidR="00EF4864" w:rsidRPr="005A1724" w:rsidRDefault="00EF4864" w:rsidP="008334B9">
            <w:pPr>
              <w:pStyle w:val="BodyText"/>
              <w:spacing w:before="96" w:line="276" w:lineRule="auto"/>
              <w:ind w:left="21"/>
              <w:jc w:val="center"/>
              <w:rPr>
                <w:rFonts w:ascii="GHEA Grapalat" w:hAnsi="GHEA Grapalat"/>
                <w:sz w:val="24"/>
                <w:szCs w:val="24"/>
              </w:rPr>
            </w:pPr>
            <w:r w:rsidRPr="005A1724">
              <w:rPr>
                <w:rFonts w:ascii="GHEA Grapalat" w:hAnsi="GHEA Grapalat"/>
                <w:b/>
                <w:bCs/>
                <w:sz w:val="24"/>
                <w:szCs w:val="24"/>
              </w:rPr>
              <w:t>Ներածություն.</w:t>
            </w:r>
            <w:r w:rsidRPr="005A1724">
              <w:rPr>
                <w:rFonts w:ascii="GHEA Grapalat" w:hAnsi="GHEA Grapalat"/>
                <w:sz w:val="24"/>
                <w:szCs w:val="24"/>
              </w:rPr>
              <w:t xml:space="preserve"> Կատարողականի հաշվեքննության բնագավառում սկսնակ հաշվեքննողների համար նախատեսված վերապատրաստման դասընթացի ծրագրի նկարագրություն:</w:t>
            </w:r>
          </w:p>
        </w:tc>
      </w:tr>
      <w:tr w:rsidR="00EF4864" w:rsidRPr="005A1724" w14:paraId="201BA8A6" w14:textId="77777777" w:rsidTr="008334B9">
        <w:trPr>
          <w:trHeight w:val="546"/>
        </w:trPr>
        <w:tc>
          <w:tcPr>
            <w:tcW w:w="13952" w:type="dxa"/>
            <w:gridSpan w:val="4"/>
            <w:tcBorders>
              <w:top w:val="single" w:sz="12" w:space="0" w:color="C8C8C8"/>
            </w:tcBorders>
          </w:tcPr>
          <w:p w14:paraId="7F5FFA8B" w14:textId="77777777" w:rsidR="00EF4864" w:rsidRPr="005A1724" w:rsidRDefault="00EF4864" w:rsidP="008334B9">
            <w:pPr>
              <w:pStyle w:val="TableParagraph"/>
              <w:spacing w:line="276" w:lineRule="auto"/>
              <w:ind w:left="6" w:right="2"/>
              <w:jc w:val="center"/>
              <w:rPr>
                <w:rFonts w:ascii="GHEA Grapalat" w:hAnsi="GHEA Grapalat"/>
                <w:b/>
                <w:bCs/>
                <w:sz w:val="24"/>
                <w:szCs w:val="24"/>
              </w:rPr>
            </w:pPr>
            <w:r w:rsidRPr="005A1724">
              <w:rPr>
                <w:rFonts w:ascii="GHEA Grapalat" w:hAnsi="GHEA Grapalat"/>
                <w:b/>
                <w:bCs/>
                <w:sz w:val="24"/>
                <w:szCs w:val="24"/>
              </w:rPr>
              <w:t>Հատուկ մոդուլ 1.</w:t>
            </w:r>
            <w:r w:rsidRPr="005A1724">
              <w:rPr>
                <w:rFonts w:ascii="GHEA Grapalat" w:hAnsi="GHEA Grapalat"/>
                <w:b/>
                <w:bCs/>
                <w:spacing w:val="-9"/>
                <w:sz w:val="24"/>
                <w:szCs w:val="24"/>
              </w:rPr>
              <w:t xml:space="preserve"> </w:t>
            </w:r>
            <w:r w:rsidRPr="005A1724">
              <w:rPr>
                <w:rFonts w:ascii="GHEA Grapalat" w:hAnsi="GHEA Grapalat"/>
                <w:b/>
                <w:bCs/>
                <w:sz w:val="24"/>
                <w:szCs w:val="24"/>
              </w:rPr>
              <w:t>Կատարողականի հաշվեքննություն.</w:t>
            </w:r>
            <w:r w:rsidRPr="005A1724">
              <w:rPr>
                <w:rFonts w:ascii="GHEA Grapalat" w:hAnsi="GHEA Grapalat"/>
                <w:b/>
                <w:bCs/>
                <w:spacing w:val="-10"/>
                <w:sz w:val="24"/>
                <w:szCs w:val="24"/>
              </w:rPr>
              <w:t xml:space="preserve"> </w:t>
            </w:r>
            <w:r w:rsidRPr="005A1724">
              <w:rPr>
                <w:rFonts w:ascii="GHEA Grapalat" w:hAnsi="GHEA Grapalat"/>
                <w:b/>
                <w:bCs/>
                <w:sz w:val="24"/>
                <w:szCs w:val="24"/>
              </w:rPr>
              <w:t>հասկացություններ, սկզբունքներ և գործընթաց</w:t>
            </w:r>
          </w:p>
        </w:tc>
      </w:tr>
      <w:tr w:rsidR="00EF4864" w:rsidRPr="005A1724" w14:paraId="070E5FA9" w14:textId="77777777" w:rsidTr="008334B9">
        <w:trPr>
          <w:trHeight w:val="846"/>
        </w:trPr>
        <w:tc>
          <w:tcPr>
            <w:tcW w:w="2264" w:type="dxa"/>
          </w:tcPr>
          <w:p w14:paraId="6021AF69" w14:textId="77777777" w:rsidR="00EF4864" w:rsidRPr="005A1724" w:rsidRDefault="00EF4864" w:rsidP="008334B9">
            <w:pPr>
              <w:pStyle w:val="TableParagraph"/>
              <w:spacing w:line="276" w:lineRule="auto"/>
              <w:jc w:val="center"/>
              <w:rPr>
                <w:rFonts w:ascii="GHEA Grapalat" w:hAnsi="GHEA Grapalat"/>
                <w:b/>
                <w:sz w:val="24"/>
                <w:szCs w:val="24"/>
              </w:rPr>
            </w:pPr>
            <w:r w:rsidRPr="005A1724">
              <w:rPr>
                <w:rFonts w:ascii="GHEA Grapalat" w:hAnsi="GHEA Grapalat"/>
                <w:b/>
                <w:sz w:val="24"/>
                <w:szCs w:val="24"/>
              </w:rPr>
              <w:t>ՀՄ1.1</w:t>
            </w:r>
          </w:p>
        </w:tc>
        <w:tc>
          <w:tcPr>
            <w:tcW w:w="3121" w:type="dxa"/>
          </w:tcPr>
          <w:p w14:paraId="07533773"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Հատուկ մոդուլ 1-ի նկարագիրը:</w:t>
            </w:r>
          </w:p>
        </w:tc>
        <w:tc>
          <w:tcPr>
            <w:tcW w:w="3543" w:type="dxa"/>
            <w:shd w:val="clear" w:color="auto" w:fill="7F7F7F" w:themeFill="text1" w:themeFillTint="80"/>
          </w:tcPr>
          <w:p w14:paraId="1E82E443" w14:textId="77777777" w:rsidR="00EF4864" w:rsidRPr="005A1724" w:rsidRDefault="00EF4864" w:rsidP="008334B9">
            <w:pPr>
              <w:pStyle w:val="TableParagraph"/>
              <w:spacing w:line="276" w:lineRule="auto"/>
              <w:ind w:left="107" w:right="154"/>
              <w:rPr>
                <w:rFonts w:ascii="GHEA Grapalat" w:hAnsi="GHEA Grapalat"/>
                <w:sz w:val="24"/>
                <w:szCs w:val="24"/>
                <w:highlight w:val="lightGray"/>
              </w:rPr>
            </w:pPr>
          </w:p>
        </w:tc>
        <w:tc>
          <w:tcPr>
            <w:tcW w:w="5024" w:type="dxa"/>
            <w:shd w:val="clear" w:color="auto" w:fill="7F7F7F" w:themeFill="text1" w:themeFillTint="80"/>
          </w:tcPr>
          <w:p w14:paraId="1E7B9BA2" w14:textId="77777777" w:rsidR="00EF4864" w:rsidRPr="005A1724" w:rsidRDefault="00EF4864" w:rsidP="008334B9">
            <w:pPr>
              <w:pStyle w:val="TableParagraph"/>
              <w:spacing w:line="276" w:lineRule="auto"/>
              <w:rPr>
                <w:rFonts w:ascii="GHEA Grapalat" w:hAnsi="GHEA Grapalat"/>
                <w:sz w:val="24"/>
                <w:szCs w:val="24"/>
                <w:highlight w:val="lightGray"/>
              </w:rPr>
            </w:pPr>
          </w:p>
        </w:tc>
      </w:tr>
      <w:tr w:rsidR="00EF4864" w:rsidRPr="005A1724" w14:paraId="559169E3" w14:textId="77777777" w:rsidTr="008334B9">
        <w:trPr>
          <w:trHeight w:val="299"/>
        </w:trPr>
        <w:tc>
          <w:tcPr>
            <w:tcW w:w="2264" w:type="dxa"/>
          </w:tcPr>
          <w:p w14:paraId="4D7886A6" w14:textId="77777777" w:rsidR="00EF4864" w:rsidRPr="005A1724" w:rsidRDefault="00EF4864" w:rsidP="008334B9">
            <w:pPr>
              <w:pStyle w:val="TableParagraph"/>
              <w:spacing w:line="276" w:lineRule="auto"/>
              <w:ind w:left="0" w:right="6"/>
              <w:jc w:val="center"/>
              <w:rPr>
                <w:rFonts w:ascii="GHEA Grapalat" w:hAnsi="GHEA Grapalat"/>
                <w:b/>
                <w:sz w:val="24"/>
                <w:szCs w:val="24"/>
              </w:rPr>
            </w:pPr>
            <w:r w:rsidRPr="005A1724">
              <w:rPr>
                <w:rFonts w:ascii="GHEA Grapalat" w:hAnsi="GHEA Grapalat"/>
                <w:b/>
                <w:sz w:val="24"/>
                <w:szCs w:val="24"/>
              </w:rPr>
              <w:t>ՀՄ1.2</w:t>
            </w:r>
          </w:p>
        </w:tc>
        <w:tc>
          <w:tcPr>
            <w:tcW w:w="3121" w:type="dxa"/>
          </w:tcPr>
          <w:p w14:paraId="23D2673F"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Ի՞նչ է կատարողականի հաշվեքննությունը:</w:t>
            </w:r>
          </w:p>
        </w:tc>
        <w:tc>
          <w:tcPr>
            <w:tcW w:w="3543" w:type="dxa"/>
            <w:shd w:val="clear" w:color="auto" w:fill="7F7F7F" w:themeFill="text1" w:themeFillTint="80"/>
          </w:tcPr>
          <w:p w14:paraId="59CFA6AA" w14:textId="77777777" w:rsidR="00EF4864" w:rsidRPr="005A1724" w:rsidRDefault="00EF4864" w:rsidP="008334B9">
            <w:pPr>
              <w:pStyle w:val="TableParagraph"/>
              <w:spacing w:line="276" w:lineRule="auto"/>
              <w:ind w:left="6"/>
              <w:jc w:val="center"/>
              <w:rPr>
                <w:rFonts w:ascii="GHEA Grapalat" w:hAnsi="GHEA Grapalat"/>
                <w:sz w:val="24"/>
                <w:szCs w:val="24"/>
              </w:rPr>
            </w:pPr>
          </w:p>
        </w:tc>
        <w:tc>
          <w:tcPr>
            <w:tcW w:w="5024" w:type="dxa"/>
            <w:shd w:val="clear" w:color="auto" w:fill="7F7F7F" w:themeFill="text1" w:themeFillTint="80"/>
          </w:tcPr>
          <w:p w14:paraId="0E39AC3D" w14:textId="77777777" w:rsidR="00EF4864" w:rsidRPr="005A1724" w:rsidRDefault="00EF4864" w:rsidP="008334B9">
            <w:pPr>
              <w:pStyle w:val="TableParagraph"/>
              <w:spacing w:line="276" w:lineRule="auto"/>
              <w:ind w:left="5"/>
              <w:jc w:val="center"/>
              <w:rPr>
                <w:rFonts w:ascii="GHEA Grapalat" w:hAnsi="GHEA Grapalat"/>
                <w:sz w:val="24"/>
                <w:szCs w:val="24"/>
              </w:rPr>
            </w:pPr>
          </w:p>
        </w:tc>
      </w:tr>
      <w:tr w:rsidR="00EF4864" w:rsidRPr="005A1724" w14:paraId="08BFB620" w14:textId="77777777" w:rsidTr="008334B9">
        <w:trPr>
          <w:trHeight w:val="299"/>
        </w:trPr>
        <w:tc>
          <w:tcPr>
            <w:tcW w:w="2264" w:type="dxa"/>
            <w:vMerge w:val="restart"/>
          </w:tcPr>
          <w:p w14:paraId="46981F7A" w14:textId="77777777" w:rsidR="00EF4864" w:rsidRPr="005A1724" w:rsidRDefault="00EF4864" w:rsidP="008334B9">
            <w:pPr>
              <w:pStyle w:val="TableParagraph"/>
              <w:spacing w:line="276" w:lineRule="auto"/>
              <w:jc w:val="center"/>
              <w:rPr>
                <w:rFonts w:ascii="GHEA Grapalat" w:hAnsi="GHEA Grapalat"/>
                <w:b/>
                <w:sz w:val="24"/>
                <w:szCs w:val="24"/>
              </w:rPr>
            </w:pPr>
            <w:r w:rsidRPr="005A1724">
              <w:rPr>
                <w:rFonts w:ascii="GHEA Grapalat" w:hAnsi="GHEA Grapalat"/>
                <w:b/>
                <w:sz w:val="24"/>
                <w:szCs w:val="24"/>
              </w:rPr>
              <w:t>ՀՄ1.2.1</w:t>
            </w:r>
          </w:p>
        </w:tc>
        <w:tc>
          <w:tcPr>
            <w:tcW w:w="3121" w:type="dxa"/>
            <w:vMerge w:val="restart"/>
          </w:tcPr>
          <w:p w14:paraId="54FC6861"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Կատարողականի հաշվեքննության սահմանումը:</w:t>
            </w:r>
          </w:p>
        </w:tc>
        <w:tc>
          <w:tcPr>
            <w:tcW w:w="3543" w:type="dxa"/>
            <w:vMerge w:val="restart"/>
          </w:tcPr>
          <w:p w14:paraId="723D4201"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Սահմանել կատարողականի հաշվեքննությունը:</w:t>
            </w:r>
          </w:p>
        </w:tc>
        <w:tc>
          <w:tcPr>
            <w:tcW w:w="5024" w:type="dxa"/>
          </w:tcPr>
          <w:p w14:paraId="331A085D"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սահմանումը։</w:t>
            </w:r>
          </w:p>
        </w:tc>
      </w:tr>
      <w:tr w:rsidR="00EF4864" w:rsidRPr="005A1724" w14:paraId="0FFC9498" w14:textId="77777777" w:rsidTr="008334B9">
        <w:trPr>
          <w:trHeight w:val="299"/>
        </w:trPr>
        <w:tc>
          <w:tcPr>
            <w:tcW w:w="2264" w:type="dxa"/>
            <w:vMerge/>
          </w:tcPr>
          <w:p w14:paraId="3DBA910A" w14:textId="77777777" w:rsidR="00EF4864" w:rsidRPr="005A1724" w:rsidRDefault="00EF4864" w:rsidP="008334B9">
            <w:pPr>
              <w:pStyle w:val="TableParagraph"/>
              <w:spacing w:line="276" w:lineRule="auto"/>
              <w:jc w:val="center"/>
              <w:rPr>
                <w:rFonts w:ascii="GHEA Grapalat" w:hAnsi="GHEA Grapalat"/>
                <w:b/>
                <w:sz w:val="24"/>
                <w:szCs w:val="24"/>
              </w:rPr>
            </w:pPr>
          </w:p>
        </w:tc>
        <w:tc>
          <w:tcPr>
            <w:tcW w:w="3121" w:type="dxa"/>
            <w:vMerge/>
          </w:tcPr>
          <w:p w14:paraId="395AF4F0" w14:textId="77777777" w:rsidR="00EF4864" w:rsidRPr="005A1724" w:rsidRDefault="00EF4864" w:rsidP="008334B9">
            <w:pPr>
              <w:pStyle w:val="TableParagraph"/>
              <w:spacing w:line="276" w:lineRule="auto"/>
              <w:ind w:left="107"/>
              <w:rPr>
                <w:rFonts w:ascii="GHEA Grapalat" w:hAnsi="GHEA Grapalat"/>
                <w:sz w:val="24"/>
                <w:szCs w:val="24"/>
              </w:rPr>
            </w:pPr>
          </w:p>
        </w:tc>
        <w:tc>
          <w:tcPr>
            <w:tcW w:w="3543" w:type="dxa"/>
            <w:vMerge/>
          </w:tcPr>
          <w:p w14:paraId="71737FE3" w14:textId="77777777" w:rsidR="00EF4864" w:rsidRPr="005A1724" w:rsidRDefault="00EF4864" w:rsidP="008334B9">
            <w:pPr>
              <w:pStyle w:val="TableParagraph"/>
              <w:spacing w:line="276" w:lineRule="auto"/>
              <w:ind w:left="107"/>
              <w:rPr>
                <w:rFonts w:ascii="GHEA Grapalat" w:hAnsi="GHEA Grapalat"/>
                <w:sz w:val="24"/>
                <w:szCs w:val="24"/>
              </w:rPr>
            </w:pPr>
          </w:p>
        </w:tc>
        <w:tc>
          <w:tcPr>
            <w:tcW w:w="5024" w:type="dxa"/>
          </w:tcPr>
          <w:p w14:paraId="76FE2C76"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նպատակները (արդյունավետ կառավարման, թափանցիկության ու հաշվետվողականության խթանում)։</w:t>
            </w:r>
          </w:p>
        </w:tc>
      </w:tr>
      <w:tr w:rsidR="00EF4864" w:rsidRPr="005A1724" w14:paraId="3EEDFC1B" w14:textId="77777777" w:rsidTr="008334B9">
        <w:trPr>
          <w:trHeight w:val="300"/>
        </w:trPr>
        <w:tc>
          <w:tcPr>
            <w:tcW w:w="2264" w:type="dxa"/>
            <w:vMerge/>
            <w:tcBorders>
              <w:top w:val="nil"/>
            </w:tcBorders>
          </w:tcPr>
          <w:p w14:paraId="67DD4A15" w14:textId="77777777" w:rsidR="00EF4864" w:rsidRPr="005A1724" w:rsidRDefault="00EF4864" w:rsidP="008334B9">
            <w:pPr>
              <w:spacing w:line="276" w:lineRule="auto"/>
              <w:jc w:val="center"/>
              <w:rPr>
                <w:rFonts w:ascii="GHEA Grapalat" w:hAnsi="GHEA Grapalat"/>
              </w:rPr>
            </w:pPr>
          </w:p>
        </w:tc>
        <w:tc>
          <w:tcPr>
            <w:tcW w:w="3121" w:type="dxa"/>
            <w:vMerge/>
            <w:tcBorders>
              <w:top w:val="nil"/>
            </w:tcBorders>
          </w:tcPr>
          <w:p w14:paraId="2F6FF0AE"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74711002" w14:textId="77777777" w:rsidR="00EF4864" w:rsidRPr="005A1724" w:rsidRDefault="00EF4864" w:rsidP="008334B9">
            <w:pPr>
              <w:spacing w:line="276" w:lineRule="auto"/>
              <w:rPr>
                <w:rFonts w:ascii="GHEA Grapalat" w:hAnsi="GHEA Grapalat"/>
              </w:rPr>
            </w:pPr>
          </w:p>
        </w:tc>
        <w:tc>
          <w:tcPr>
            <w:tcW w:w="5024" w:type="dxa"/>
          </w:tcPr>
          <w:p w14:paraId="308023E6"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առանձնահատկությունները՝ հաշվեքննության այլ տեսակների համեմատ։</w:t>
            </w:r>
          </w:p>
        </w:tc>
      </w:tr>
      <w:tr w:rsidR="00EF4864" w:rsidRPr="005A1724" w14:paraId="660709DA" w14:textId="77777777" w:rsidTr="008334B9">
        <w:trPr>
          <w:trHeight w:val="81"/>
        </w:trPr>
        <w:tc>
          <w:tcPr>
            <w:tcW w:w="2264" w:type="dxa"/>
            <w:vMerge/>
            <w:tcBorders>
              <w:top w:val="nil"/>
            </w:tcBorders>
          </w:tcPr>
          <w:p w14:paraId="4AED7193" w14:textId="77777777" w:rsidR="00EF4864" w:rsidRPr="005A1724" w:rsidRDefault="00EF4864" w:rsidP="008334B9">
            <w:pPr>
              <w:spacing w:line="276" w:lineRule="auto"/>
              <w:jc w:val="center"/>
              <w:rPr>
                <w:rFonts w:ascii="GHEA Grapalat" w:hAnsi="GHEA Grapalat"/>
              </w:rPr>
            </w:pPr>
          </w:p>
        </w:tc>
        <w:tc>
          <w:tcPr>
            <w:tcW w:w="3121" w:type="dxa"/>
            <w:vMerge/>
            <w:tcBorders>
              <w:top w:val="nil"/>
            </w:tcBorders>
          </w:tcPr>
          <w:p w14:paraId="122ADF1C"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11BDEC52" w14:textId="77777777" w:rsidR="00EF4864" w:rsidRPr="005A1724" w:rsidRDefault="00EF4864" w:rsidP="008334B9">
            <w:pPr>
              <w:spacing w:line="276" w:lineRule="auto"/>
              <w:rPr>
                <w:rFonts w:ascii="GHEA Grapalat" w:hAnsi="GHEA Grapalat"/>
              </w:rPr>
            </w:pPr>
          </w:p>
        </w:tc>
        <w:tc>
          <w:tcPr>
            <w:tcW w:w="5024" w:type="dxa"/>
          </w:tcPr>
          <w:p w14:paraId="3E1FD3A4"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 xml:space="preserve">Կատարողականի հաշվեքննության սահմանադրաիրավական </w:t>
            </w:r>
            <w:r w:rsidRPr="005A1724">
              <w:rPr>
                <w:rFonts w:ascii="GHEA Grapalat" w:hAnsi="GHEA Grapalat"/>
                <w:sz w:val="24"/>
                <w:szCs w:val="24"/>
              </w:rPr>
              <w:lastRenderedPageBreak/>
              <w:t>հիմնադրույթները ՀՀ-ում։</w:t>
            </w:r>
          </w:p>
        </w:tc>
      </w:tr>
      <w:tr w:rsidR="00EF4864" w:rsidRPr="005A1724" w14:paraId="784420EA" w14:textId="77777777" w:rsidTr="008334B9">
        <w:trPr>
          <w:trHeight w:val="61"/>
        </w:trPr>
        <w:tc>
          <w:tcPr>
            <w:tcW w:w="2264" w:type="dxa"/>
            <w:vMerge w:val="restart"/>
          </w:tcPr>
          <w:p w14:paraId="3711D0C7" w14:textId="77777777" w:rsidR="00EF4864" w:rsidRPr="005A1724" w:rsidRDefault="00EF4864" w:rsidP="008334B9">
            <w:pPr>
              <w:pStyle w:val="TableParagraph"/>
              <w:spacing w:before="1" w:line="276" w:lineRule="auto"/>
              <w:jc w:val="center"/>
              <w:rPr>
                <w:rFonts w:ascii="GHEA Grapalat" w:hAnsi="GHEA Grapalat"/>
                <w:b/>
                <w:sz w:val="24"/>
                <w:szCs w:val="24"/>
              </w:rPr>
            </w:pPr>
            <w:r w:rsidRPr="005A1724">
              <w:rPr>
                <w:rFonts w:ascii="GHEA Grapalat" w:hAnsi="GHEA Grapalat"/>
                <w:b/>
                <w:sz w:val="24"/>
                <w:szCs w:val="24"/>
              </w:rPr>
              <w:lastRenderedPageBreak/>
              <w:t>ՀՄ1.2.2</w:t>
            </w:r>
          </w:p>
        </w:tc>
        <w:tc>
          <w:tcPr>
            <w:tcW w:w="3121" w:type="dxa"/>
            <w:vMerge w:val="restart"/>
          </w:tcPr>
          <w:p w14:paraId="4183414D"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3Ե-երը կատարողականի հաշվեքննությունում:</w:t>
            </w:r>
          </w:p>
        </w:tc>
        <w:tc>
          <w:tcPr>
            <w:tcW w:w="3543" w:type="dxa"/>
            <w:vMerge w:val="restart"/>
          </w:tcPr>
          <w:p w14:paraId="636D0D19" w14:textId="77777777" w:rsidR="00EF4864" w:rsidRPr="005A1724" w:rsidRDefault="00EF4864" w:rsidP="008334B9">
            <w:pPr>
              <w:pStyle w:val="TableParagraph"/>
              <w:spacing w:before="1" w:line="276" w:lineRule="auto"/>
              <w:rPr>
                <w:rFonts w:ascii="GHEA Grapalat" w:hAnsi="GHEA Grapalat"/>
                <w:sz w:val="24"/>
                <w:szCs w:val="24"/>
              </w:rPr>
            </w:pPr>
            <w:r w:rsidRPr="005A1724">
              <w:rPr>
                <w:rFonts w:ascii="GHEA Grapalat" w:hAnsi="GHEA Grapalat"/>
                <w:sz w:val="24"/>
                <w:szCs w:val="24"/>
              </w:rPr>
              <w:t>3Ե-երը գործնականում կիրառելու կարողություն:</w:t>
            </w:r>
          </w:p>
          <w:p w14:paraId="699C6806" w14:textId="77777777" w:rsidR="00EF4864" w:rsidRPr="005A1724" w:rsidRDefault="00EF4864" w:rsidP="008334B9">
            <w:pPr>
              <w:pStyle w:val="TableParagraph"/>
              <w:spacing w:line="276" w:lineRule="auto"/>
              <w:rPr>
                <w:rFonts w:ascii="GHEA Grapalat" w:hAnsi="GHEA Grapalat"/>
                <w:sz w:val="24"/>
                <w:szCs w:val="24"/>
              </w:rPr>
            </w:pPr>
          </w:p>
        </w:tc>
        <w:tc>
          <w:tcPr>
            <w:tcW w:w="5024" w:type="dxa"/>
          </w:tcPr>
          <w:p w14:paraId="304F9642" w14:textId="77777777" w:rsidR="00EF4864" w:rsidRPr="005A1724" w:rsidRDefault="00EF4864" w:rsidP="008334B9">
            <w:pPr>
              <w:pStyle w:val="TableParagraph"/>
              <w:spacing w:before="1" w:line="276" w:lineRule="auto"/>
              <w:rPr>
                <w:rFonts w:ascii="GHEA Grapalat" w:hAnsi="GHEA Grapalat"/>
                <w:sz w:val="24"/>
                <w:szCs w:val="24"/>
              </w:rPr>
            </w:pPr>
            <w:r w:rsidRPr="005A1724">
              <w:rPr>
                <w:rFonts w:ascii="GHEA Grapalat" w:hAnsi="GHEA Grapalat"/>
                <w:sz w:val="24"/>
                <w:szCs w:val="24"/>
              </w:rPr>
              <w:t>Կատարողականի հաշվեքննության տնտեսման, ռեսուրսային արդյունավետության</w:t>
            </w:r>
            <w:r w:rsidRPr="005A1724">
              <w:rPr>
                <w:rFonts w:ascii="GHEA Grapalat" w:hAnsi="GHEA Grapalat"/>
                <w:sz w:val="24"/>
                <w:szCs w:val="24"/>
                <w:lang w:val="x-none"/>
              </w:rPr>
              <w:t xml:space="preserve"> և նպատակային արդյունավետության սկզբունքները։</w:t>
            </w:r>
          </w:p>
        </w:tc>
      </w:tr>
      <w:tr w:rsidR="00EF4864" w:rsidRPr="005A1724" w14:paraId="05674E5D" w14:textId="77777777" w:rsidTr="008334B9">
        <w:trPr>
          <w:trHeight w:val="61"/>
        </w:trPr>
        <w:tc>
          <w:tcPr>
            <w:tcW w:w="2264" w:type="dxa"/>
            <w:vMerge/>
          </w:tcPr>
          <w:p w14:paraId="68AFA106" w14:textId="77777777" w:rsidR="00EF4864" w:rsidRPr="005A1724" w:rsidRDefault="00EF4864" w:rsidP="008334B9">
            <w:pPr>
              <w:pStyle w:val="TableParagraph"/>
              <w:spacing w:before="1" w:line="276" w:lineRule="auto"/>
              <w:jc w:val="center"/>
              <w:rPr>
                <w:rFonts w:ascii="GHEA Grapalat" w:hAnsi="GHEA Grapalat"/>
                <w:b/>
                <w:sz w:val="24"/>
                <w:szCs w:val="24"/>
              </w:rPr>
            </w:pPr>
          </w:p>
        </w:tc>
        <w:tc>
          <w:tcPr>
            <w:tcW w:w="3121" w:type="dxa"/>
            <w:vMerge/>
          </w:tcPr>
          <w:p w14:paraId="34C1524D" w14:textId="77777777" w:rsidR="00EF4864" w:rsidRPr="005A1724" w:rsidRDefault="00EF4864" w:rsidP="008334B9">
            <w:pPr>
              <w:pStyle w:val="TableParagraph"/>
              <w:spacing w:line="276" w:lineRule="auto"/>
              <w:ind w:left="107"/>
              <w:rPr>
                <w:rFonts w:ascii="GHEA Grapalat" w:hAnsi="GHEA Grapalat"/>
                <w:sz w:val="24"/>
                <w:szCs w:val="24"/>
              </w:rPr>
            </w:pPr>
          </w:p>
        </w:tc>
        <w:tc>
          <w:tcPr>
            <w:tcW w:w="3543" w:type="dxa"/>
            <w:vMerge/>
          </w:tcPr>
          <w:p w14:paraId="777F15C2" w14:textId="77777777" w:rsidR="00EF4864" w:rsidRPr="005A1724" w:rsidRDefault="00EF4864" w:rsidP="008334B9">
            <w:pPr>
              <w:pStyle w:val="TableParagraph"/>
              <w:spacing w:before="1" w:line="276" w:lineRule="auto"/>
              <w:rPr>
                <w:rFonts w:ascii="GHEA Grapalat" w:hAnsi="GHEA Grapalat"/>
                <w:sz w:val="24"/>
                <w:szCs w:val="24"/>
              </w:rPr>
            </w:pPr>
          </w:p>
        </w:tc>
        <w:tc>
          <w:tcPr>
            <w:tcW w:w="5024" w:type="dxa"/>
          </w:tcPr>
          <w:p w14:paraId="61729FBF" w14:textId="77777777" w:rsidR="00EF4864" w:rsidRPr="005A1724" w:rsidRDefault="00EF4864" w:rsidP="008334B9">
            <w:pPr>
              <w:pStyle w:val="TableParagraph"/>
              <w:spacing w:before="1" w:line="276" w:lineRule="auto"/>
              <w:rPr>
                <w:rFonts w:ascii="GHEA Grapalat" w:hAnsi="GHEA Grapalat"/>
                <w:sz w:val="24"/>
                <w:szCs w:val="24"/>
              </w:rPr>
            </w:pPr>
            <w:r w:rsidRPr="005A1724">
              <w:rPr>
                <w:rFonts w:ascii="GHEA Grapalat" w:hAnsi="GHEA Grapalat"/>
                <w:sz w:val="24"/>
                <w:szCs w:val="24"/>
              </w:rPr>
              <w:t>Փոփոխության տեսությունը։</w:t>
            </w:r>
          </w:p>
        </w:tc>
      </w:tr>
      <w:tr w:rsidR="00EF4864" w:rsidRPr="005A1724" w14:paraId="48408E0F" w14:textId="77777777" w:rsidTr="008334B9">
        <w:trPr>
          <w:trHeight w:val="537"/>
        </w:trPr>
        <w:tc>
          <w:tcPr>
            <w:tcW w:w="2264" w:type="dxa"/>
            <w:vMerge/>
            <w:tcBorders>
              <w:top w:val="nil"/>
            </w:tcBorders>
          </w:tcPr>
          <w:p w14:paraId="6735EF71"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1B2FC1F5"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123089CE" w14:textId="77777777" w:rsidR="00EF4864" w:rsidRPr="005A1724" w:rsidRDefault="00EF4864" w:rsidP="008334B9">
            <w:pPr>
              <w:spacing w:line="276" w:lineRule="auto"/>
              <w:rPr>
                <w:rFonts w:ascii="GHEA Grapalat" w:hAnsi="GHEA Grapalat"/>
              </w:rPr>
            </w:pPr>
          </w:p>
        </w:tc>
        <w:tc>
          <w:tcPr>
            <w:tcW w:w="5024" w:type="dxa"/>
          </w:tcPr>
          <w:p w14:paraId="6B236758" w14:textId="77777777" w:rsidR="00EF4864" w:rsidRPr="005A1724" w:rsidRDefault="00EF4864" w:rsidP="008334B9">
            <w:pPr>
              <w:pStyle w:val="TableParagraph"/>
              <w:spacing w:line="276" w:lineRule="auto"/>
              <w:rPr>
                <w:rFonts w:ascii="GHEA Grapalat" w:hAnsi="GHEA Grapalat"/>
                <w:sz w:val="24"/>
                <w:szCs w:val="24"/>
                <w:lang w:val="x-none"/>
              </w:rPr>
            </w:pPr>
            <w:r w:rsidRPr="005A1724">
              <w:rPr>
                <w:rFonts w:ascii="GHEA Grapalat" w:hAnsi="GHEA Grapalat"/>
                <w:sz w:val="24"/>
                <w:szCs w:val="24"/>
              </w:rPr>
              <w:t>Տնտեսման, ռեսուրսային արդյունավետության</w:t>
            </w:r>
            <w:r w:rsidRPr="005A1724">
              <w:rPr>
                <w:rFonts w:ascii="GHEA Grapalat" w:hAnsi="GHEA Grapalat"/>
                <w:sz w:val="24"/>
                <w:szCs w:val="24"/>
                <w:lang w:val="x-none"/>
              </w:rPr>
              <w:t xml:space="preserve"> և նպատակային արդյունավետության սկզբունքների միջև կապերը </w:t>
            </w:r>
            <w:r w:rsidRPr="005A1724">
              <w:rPr>
                <w:rFonts w:ascii="GHEA Grapalat" w:hAnsi="GHEA Grapalat"/>
                <w:sz w:val="24"/>
                <w:szCs w:val="24"/>
              </w:rPr>
              <w:t>(Input-Output մոդելը)</w:t>
            </w:r>
            <w:r w:rsidRPr="005A1724">
              <w:rPr>
                <w:rFonts w:ascii="GHEA Grapalat" w:hAnsi="GHEA Grapalat"/>
                <w:sz w:val="24"/>
                <w:szCs w:val="24"/>
                <w:lang w:val="x-none"/>
              </w:rPr>
              <w:t>։</w:t>
            </w:r>
          </w:p>
        </w:tc>
      </w:tr>
      <w:tr w:rsidR="00EF4864" w:rsidRPr="005A1724" w14:paraId="35AD1AF9" w14:textId="77777777" w:rsidTr="008334B9">
        <w:trPr>
          <w:trHeight w:val="230"/>
        </w:trPr>
        <w:tc>
          <w:tcPr>
            <w:tcW w:w="2264" w:type="dxa"/>
            <w:vMerge/>
            <w:tcBorders>
              <w:top w:val="nil"/>
            </w:tcBorders>
          </w:tcPr>
          <w:p w14:paraId="6F96AF49"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02CF7B8F"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6CC3D01F" w14:textId="77777777" w:rsidR="00EF4864" w:rsidRPr="005A1724" w:rsidRDefault="00EF4864" w:rsidP="008334B9">
            <w:pPr>
              <w:spacing w:line="276" w:lineRule="auto"/>
              <w:rPr>
                <w:rFonts w:ascii="GHEA Grapalat" w:hAnsi="GHEA Grapalat"/>
              </w:rPr>
            </w:pPr>
          </w:p>
        </w:tc>
        <w:tc>
          <w:tcPr>
            <w:tcW w:w="5024" w:type="dxa"/>
          </w:tcPr>
          <w:p w14:paraId="2F1437CA"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Տնտեսման, ռեսուրսային արդյունավետության</w:t>
            </w:r>
            <w:r w:rsidRPr="005A1724">
              <w:rPr>
                <w:rFonts w:ascii="GHEA Grapalat" w:hAnsi="GHEA Grapalat"/>
                <w:sz w:val="24"/>
                <w:szCs w:val="24"/>
                <w:lang w:val="x-none"/>
              </w:rPr>
              <w:t xml:space="preserve"> և նպատակային արդյունավետության սկզբունքների կիրառությունը հաշվեքննության ընթացքում</w:t>
            </w:r>
            <w:r w:rsidRPr="005A1724">
              <w:rPr>
                <w:rFonts w:ascii="GHEA Grapalat" w:hAnsi="GHEA Grapalat"/>
                <w:sz w:val="24"/>
                <w:szCs w:val="24"/>
              </w:rPr>
              <w:t xml:space="preserve"> (</w:t>
            </w:r>
            <w:r w:rsidRPr="005A1724">
              <w:rPr>
                <w:rFonts w:ascii="GHEA Grapalat" w:hAnsi="GHEA Grapalat"/>
                <w:sz w:val="24"/>
                <w:szCs w:val="24"/>
                <w:lang w:val="x-none"/>
              </w:rPr>
              <w:t xml:space="preserve">գործնական </w:t>
            </w:r>
            <w:r w:rsidRPr="005A1724">
              <w:rPr>
                <w:rFonts w:ascii="GHEA Grapalat" w:hAnsi="GHEA Grapalat"/>
                <w:sz w:val="24"/>
                <w:szCs w:val="24"/>
              </w:rPr>
              <w:t>օրինակներ)։</w:t>
            </w:r>
          </w:p>
        </w:tc>
      </w:tr>
      <w:tr w:rsidR="00EF4864" w:rsidRPr="005A1724" w14:paraId="4D9BB4D7" w14:textId="77777777" w:rsidTr="008334B9">
        <w:trPr>
          <w:trHeight w:val="537"/>
        </w:trPr>
        <w:tc>
          <w:tcPr>
            <w:tcW w:w="2264" w:type="dxa"/>
          </w:tcPr>
          <w:p w14:paraId="4CF08D16" w14:textId="77777777" w:rsidR="00EF4864" w:rsidRPr="005A1724" w:rsidRDefault="00EF4864" w:rsidP="008334B9">
            <w:pPr>
              <w:pStyle w:val="TableParagraph"/>
              <w:spacing w:line="276" w:lineRule="auto"/>
              <w:ind w:left="11"/>
              <w:jc w:val="center"/>
              <w:rPr>
                <w:rFonts w:ascii="GHEA Grapalat" w:hAnsi="GHEA Grapalat"/>
                <w:b/>
                <w:sz w:val="24"/>
                <w:szCs w:val="24"/>
              </w:rPr>
            </w:pPr>
            <w:r w:rsidRPr="005A1724">
              <w:rPr>
                <w:rFonts w:ascii="GHEA Grapalat" w:hAnsi="GHEA Grapalat"/>
                <w:b/>
                <w:sz w:val="24"/>
                <w:szCs w:val="24"/>
              </w:rPr>
              <w:t>ՀՄ1.2.3</w:t>
            </w:r>
          </w:p>
        </w:tc>
        <w:tc>
          <w:tcPr>
            <w:tcW w:w="3121" w:type="dxa"/>
          </w:tcPr>
          <w:p w14:paraId="43615B89"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Կատարողականի հաշվեքննության տարրերը:</w:t>
            </w:r>
          </w:p>
        </w:tc>
        <w:tc>
          <w:tcPr>
            <w:tcW w:w="3543" w:type="dxa"/>
          </w:tcPr>
          <w:p w14:paraId="090168BF"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Կիրառել հաշվեքննության տարրերի հասկացությունները կատարողականի հաշվեքննության նկատմամբ:</w:t>
            </w:r>
          </w:p>
        </w:tc>
        <w:tc>
          <w:tcPr>
            <w:tcW w:w="5024" w:type="dxa"/>
          </w:tcPr>
          <w:p w14:paraId="161C0FED"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Երեք կողմերը (hաշվեքննողը, հաշվեքննության ենթակա մարմինը և օգտագործողները) կատարողականի հաշվեքննությունում։</w:t>
            </w:r>
          </w:p>
        </w:tc>
      </w:tr>
    </w:tbl>
    <w:p w14:paraId="6975695B" w14:textId="77777777" w:rsidR="00EF4864" w:rsidRPr="005A1724" w:rsidRDefault="00EF4864" w:rsidP="00EF4864">
      <w:pPr>
        <w:pStyle w:val="TableParagraph"/>
        <w:spacing w:line="276" w:lineRule="auto"/>
        <w:rPr>
          <w:rFonts w:ascii="GHEA Grapalat" w:hAnsi="GHEA Grapalat"/>
          <w:sz w:val="24"/>
          <w:szCs w:val="24"/>
        </w:rPr>
        <w:sectPr w:rsidR="00EF4864" w:rsidRPr="005A1724" w:rsidSect="00087C77">
          <w:headerReference w:type="default" r:id="rId16"/>
          <w:pgSz w:w="16840" w:h="11910" w:orient="landscape"/>
          <w:pgMar w:top="1400" w:right="1417" w:bottom="280" w:left="1417" w:header="85" w:footer="0" w:gutter="0"/>
          <w:pgNumType w:start="1"/>
          <w:cols w:space="720"/>
        </w:sectPr>
      </w:pPr>
    </w:p>
    <w:p w14:paraId="5857AC50" w14:textId="77777777" w:rsidR="00EF4864" w:rsidRPr="005A1724" w:rsidRDefault="00EF4864" w:rsidP="00EF4864">
      <w:pPr>
        <w:spacing w:before="10" w:after="1" w:line="276" w:lineRule="auto"/>
        <w:rPr>
          <w:rFonts w:ascii="GHEA Grapalat" w:hAnsi="GHEA Grapalat"/>
          <w:b/>
        </w:rPr>
      </w:pPr>
    </w:p>
    <w:tbl>
      <w:tblPr>
        <w:tblW w:w="0" w:type="auto"/>
        <w:tblInd w:w="32"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CellMar>
          <w:left w:w="0" w:type="dxa"/>
          <w:right w:w="0" w:type="dxa"/>
        </w:tblCellMar>
        <w:tblLook w:val="01E0" w:firstRow="1" w:lastRow="1" w:firstColumn="1" w:lastColumn="1" w:noHBand="0" w:noVBand="0"/>
      </w:tblPr>
      <w:tblGrid>
        <w:gridCol w:w="2264"/>
        <w:gridCol w:w="3121"/>
        <w:gridCol w:w="3543"/>
        <w:gridCol w:w="5024"/>
      </w:tblGrid>
      <w:tr w:rsidR="00EF4864" w:rsidRPr="005A1724" w14:paraId="413C12EE" w14:textId="77777777" w:rsidTr="008334B9">
        <w:trPr>
          <w:trHeight w:val="537"/>
        </w:trPr>
        <w:tc>
          <w:tcPr>
            <w:tcW w:w="2264" w:type="dxa"/>
            <w:vMerge w:val="restart"/>
          </w:tcPr>
          <w:p w14:paraId="367A5440" w14:textId="77777777" w:rsidR="00EF4864" w:rsidRPr="005A1724" w:rsidRDefault="00EF4864" w:rsidP="008334B9">
            <w:pPr>
              <w:pStyle w:val="TableParagraph"/>
              <w:spacing w:line="276" w:lineRule="auto"/>
              <w:ind w:left="0"/>
              <w:rPr>
                <w:rFonts w:ascii="GHEA Grapalat" w:hAnsi="GHEA Grapalat"/>
                <w:sz w:val="24"/>
                <w:szCs w:val="24"/>
              </w:rPr>
            </w:pPr>
          </w:p>
        </w:tc>
        <w:tc>
          <w:tcPr>
            <w:tcW w:w="3121" w:type="dxa"/>
            <w:vMerge w:val="restart"/>
          </w:tcPr>
          <w:p w14:paraId="0DFEF744" w14:textId="77777777" w:rsidR="00EF4864" w:rsidRPr="005A1724" w:rsidRDefault="00EF4864" w:rsidP="008334B9">
            <w:pPr>
              <w:pStyle w:val="TableParagraph"/>
              <w:spacing w:line="276" w:lineRule="auto"/>
              <w:ind w:left="0"/>
              <w:rPr>
                <w:rFonts w:ascii="GHEA Grapalat" w:hAnsi="GHEA Grapalat"/>
                <w:sz w:val="24"/>
                <w:szCs w:val="24"/>
              </w:rPr>
            </w:pPr>
          </w:p>
        </w:tc>
        <w:tc>
          <w:tcPr>
            <w:tcW w:w="3543" w:type="dxa"/>
            <w:vMerge w:val="restart"/>
          </w:tcPr>
          <w:p w14:paraId="0960A148" w14:textId="77777777" w:rsidR="00EF4864" w:rsidRPr="005A1724" w:rsidRDefault="00EF4864" w:rsidP="008334B9">
            <w:pPr>
              <w:pStyle w:val="TableParagraph"/>
              <w:spacing w:line="276" w:lineRule="auto"/>
              <w:ind w:left="0"/>
              <w:rPr>
                <w:rFonts w:ascii="GHEA Grapalat" w:hAnsi="GHEA Grapalat"/>
                <w:sz w:val="24"/>
                <w:szCs w:val="24"/>
              </w:rPr>
            </w:pPr>
          </w:p>
        </w:tc>
        <w:tc>
          <w:tcPr>
            <w:tcW w:w="5024" w:type="dxa"/>
          </w:tcPr>
          <w:p w14:paraId="5B17F5C3"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Հաշվեքննության առարկան և հաշվեքննության առարկայի վերաբերյալ տեղեկատվությունը կատարողականի հաշվեքննությունում։</w:t>
            </w:r>
          </w:p>
        </w:tc>
      </w:tr>
      <w:tr w:rsidR="00EF4864" w:rsidRPr="005A1724" w14:paraId="1AB35807" w14:textId="77777777" w:rsidTr="008334B9">
        <w:trPr>
          <w:trHeight w:val="537"/>
        </w:trPr>
        <w:tc>
          <w:tcPr>
            <w:tcW w:w="2264" w:type="dxa"/>
            <w:vMerge/>
          </w:tcPr>
          <w:p w14:paraId="38AF0D2D" w14:textId="77777777" w:rsidR="00EF4864" w:rsidRPr="005A1724" w:rsidRDefault="00EF4864" w:rsidP="008334B9">
            <w:pPr>
              <w:pStyle w:val="TableParagraph"/>
              <w:spacing w:line="276" w:lineRule="auto"/>
              <w:ind w:left="0"/>
              <w:rPr>
                <w:rFonts w:ascii="GHEA Grapalat" w:hAnsi="GHEA Grapalat"/>
                <w:sz w:val="24"/>
                <w:szCs w:val="24"/>
              </w:rPr>
            </w:pPr>
          </w:p>
        </w:tc>
        <w:tc>
          <w:tcPr>
            <w:tcW w:w="3121" w:type="dxa"/>
            <w:vMerge/>
          </w:tcPr>
          <w:p w14:paraId="2E995396" w14:textId="77777777" w:rsidR="00EF4864" w:rsidRPr="005A1724" w:rsidRDefault="00EF4864" w:rsidP="008334B9">
            <w:pPr>
              <w:pStyle w:val="TableParagraph"/>
              <w:spacing w:line="276" w:lineRule="auto"/>
              <w:ind w:left="0"/>
              <w:rPr>
                <w:rFonts w:ascii="GHEA Grapalat" w:hAnsi="GHEA Grapalat"/>
                <w:sz w:val="24"/>
                <w:szCs w:val="24"/>
              </w:rPr>
            </w:pPr>
          </w:p>
        </w:tc>
        <w:tc>
          <w:tcPr>
            <w:tcW w:w="3543" w:type="dxa"/>
            <w:vMerge/>
          </w:tcPr>
          <w:p w14:paraId="4B286BF8" w14:textId="77777777" w:rsidR="00EF4864" w:rsidRPr="005A1724" w:rsidRDefault="00EF4864" w:rsidP="008334B9">
            <w:pPr>
              <w:pStyle w:val="TableParagraph"/>
              <w:spacing w:line="276" w:lineRule="auto"/>
              <w:ind w:left="0"/>
              <w:rPr>
                <w:rFonts w:ascii="GHEA Grapalat" w:hAnsi="GHEA Grapalat"/>
                <w:sz w:val="24"/>
                <w:szCs w:val="24"/>
              </w:rPr>
            </w:pPr>
          </w:p>
        </w:tc>
        <w:tc>
          <w:tcPr>
            <w:tcW w:w="5024" w:type="dxa"/>
          </w:tcPr>
          <w:p w14:paraId="68C2F80F"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Հաշվեքննության չափանիշները կատարողականի հաշվեքննությունում։</w:t>
            </w:r>
          </w:p>
        </w:tc>
      </w:tr>
      <w:tr w:rsidR="00EF4864" w:rsidRPr="005A1724" w14:paraId="0AD0E0ED" w14:textId="77777777" w:rsidTr="008334B9">
        <w:trPr>
          <w:trHeight w:val="537"/>
        </w:trPr>
        <w:tc>
          <w:tcPr>
            <w:tcW w:w="2264" w:type="dxa"/>
            <w:vMerge/>
            <w:tcBorders>
              <w:top w:val="nil"/>
            </w:tcBorders>
          </w:tcPr>
          <w:p w14:paraId="6D44D2B1"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0453BB74"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1B4AFB07" w14:textId="77777777" w:rsidR="00EF4864" w:rsidRPr="005A1724" w:rsidRDefault="00EF4864" w:rsidP="008334B9">
            <w:pPr>
              <w:spacing w:line="276" w:lineRule="auto"/>
              <w:rPr>
                <w:rFonts w:ascii="GHEA Grapalat" w:hAnsi="GHEA Grapalat"/>
              </w:rPr>
            </w:pPr>
          </w:p>
        </w:tc>
        <w:tc>
          <w:tcPr>
            <w:tcW w:w="5024" w:type="dxa"/>
          </w:tcPr>
          <w:p w14:paraId="268D03A0"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առաջադրանքի վերաբերյալ կարգավորումները ՀՀ-ում։</w:t>
            </w:r>
          </w:p>
        </w:tc>
      </w:tr>
      <w:tr w:rsidR="00EF4864" w:rsidRPr="005A1724" w14:paraId="52B399F3" w14:textId="77777777" w:rsidTr="008334B9">
        <w:trPr>
          <w:trHeight w:val="803"/>
        </w:trPr>
        <w:tc>
          <w:tcPr>
            <w:tcW w:w="2264" w:type="dxa"/>
          </w:tcPr>
          <w:p w14:paraId="0A51A8BC" w14:textId="77777777" w:rsidR="00EF4864" w:rsidRPr="005A1724" w:rsidRDefault="00EF4864" w:rsidP="008334B9">
            <w:pPr>
              <w:pStyle w:val="TableParagraph"/>
              <w:spacing w:line="276" w:lineRule="auto"/>
              <w:ind w:left="11" w:right="6"/>
              <w:jc w:val="center"/>
              <w:rPr>
                <w:rFonts w:ascii="GHEA Grapalat" w:hAnsi="GHEA Grapalat"/>
                <w:b/>
                <w:sz w:val="24"/>
                <w:szCs w:val="24"/>
              </w:rPr>
            </w:pPr>
            <w:r w:rsidRPr="005A1724">
              <w:rPr>
                <w:rFonts w:ascii="GHEA Grapalat" w:hAnsi="GHEA Grapalat"/>
                <w:b/>
                <w:sz w:val="24"/>
                <w:szCs w:val="24"/>
              </w:rPr>
              <w:t>ՀՄ1.3</w:t>
            </w:r>
          </w:p>
        </w:tc>
        <w:tc>
          <w:tcPr>
            <w:tcW w:w="3121" w:type="dxa"/>
          </w:tcPr>
          <w:p w14:paraId="79C2F675" w14:textId="77777777" w:rsidR="00EF4864" w:rsidRPr="005A1724" w:rsidRDefault="00EF4864" w:rsidP="008334B9">
            <w:pPr>
              <w:pStyle w:val="TableParagraph"/>
              <w:spacing w:line="276" w:lineRule="auto"/>
              <w:ind w:left="107" w:right="190"/>
              <w:rPr>
                <w:rFonts w:ascii="GHEA Grapalat" w:hAnsi="GHEA Grapalat"/>
                <w:sz w:val="24"/>
                <w:szCs w:val="24"/>
              </w:rPr>
            </w:pPr>
            <w:r w:rsidRPr="005A1724">
              <w:rPr>
                <w:rFonts w:ascii="GHEA Grapalat" w:hAnsi="GHEA Grapalat"/>
                <w:sz w:val="24"/>
                <w:szCs w:val="24"/>
              </w:rPr>
              <w:t>Հաշվեքննիչ պալատի և հաշվեքննողի պարտականությունները ISSAI-ներին համահունչ կատարողականի հաշվեքննությունների իրականացման համար:</w:t>
            </w:r>
          </w:p>
        </w:tc>
        <w:tc>
          <w:tcPr>
            <w:tcW w:w="3543" w:type="dxa"/>
            <w:shd w:val="clear" w:color="auto" w:fill="7F7F7F" w:themeFill="text1" w:themeFillTint="80"/>
          </w:tcPr>
          <w:p w14:paraId="4775CF41" w14:textId="77777777" w:rsidR="00EF4864" w:rsidRPr="005A1724" w:rsidRDefault="00EF4864" w:rsidP="008334B9">
            <w:pPr>
              <w:pStyle w:val="TableParagraph"/>
              <w:spacing w:line="276" w:lineRule="auto"/>
              <w:ind w:left="6"/>
              <w:jc w:val="center"/>
              <w:rPr>
                <w:rFonts w:ascii="GHEA Grapalat" w:hAnsi="GHEA Grapalat"/>
                <w:sz w:val="24"/>
                <w:szCs w:val="24"/>
              </w:rPr>
            </w:pPr>
          </w:p>
        </w:tc>
        <w:tc>
          <w:tcPr>
            <w:tcW w:w="5024" w:type="dxa"/>
            <w:shd w:val="clear" w:color="auto" w:fill="7F7F7F" w:themeFill="text1" w:themeFillTint="80"/>
          </w:tcPr>
          <w:p w14:paraId="0D9CC80F" w14:textId="77777777" w:rsidR="00EF4864" w:rsidRPr="005A1724" w:rsidRDefault="00EF4864" w:rsidP="008334B9">
            <w:pPr>
              <w:pStyle w:val="TableParagraph"/>
              <w:spacing w:line="276" w:lineRule="auto"/>
              <w:ind w:left="5"/>
              <w:jc w:val="center"/>
              <w:rPr>
                <w:rFonts w:ascii="GHEA Grapalat" w:hAnsi="GHEA Grapalat"/>
                <w:sz w:val="24"/>
                <w:szCs w:val="24"/>
              </w:rPr>
            </w:pPr>
          </w:p>
        </w:tc>
      </w:tr>
      <w:tr w:rsidR="00EF4864" w:rsidRPr="005A1724" w14:paraId="55055779" w14:textId="77777777" w:rsidTr="008334B9">
        <w:trPr>
          <w:trHeight w:val="65"/>
        </w:trPr>
        <w:tc>
          <w:tcPr>
            <w:tcW w:w="2264" w:type="dxa"/>
          </w:tcPr>
          <w:p w14:paraId="4F25E973" w14:textId="77777777" w:rsidR="00EF4864" w:rsidRPr="005A1724" w:rsidRDefault="00EF4864" w:rsidP="008334B9">
            <w:pPr>
              <w:pStyle w:val="TableParagraph"/>
              <w:spacing w:before="1" w:line="276" w:lineRule="auto"/>
              <w:jc w:val="center"/>
              <w:rPr>
                <w:rFonts w:ascii="GHEA Grapalat" w:hAnsi="GHEA Grapalat"/>
                <w:b/>
                <w:sz w:val="24"/>
                <w:szCs w:val="24"/>
              </w:rPr>
            </w:pPr>
            <w:r w:rsidRPr="005A1724">
              <w:rPr>
                <w:rFonts w:ascii="GHEA Grapalat" w:hAnsi="GHEA Grapalat"/>
                <w:b/>
                <w:sz w:val="24"/>
                <w:szCs w:val="24"/>
              </w:rPr>
              <w:t>ՀՄ1.3.1</w:t>
            </w:r>
          </w:p>
        </w:tc>
        <w:tc>
          <w:tcPr>
            <w:tcW w:w="3121" w:type="dxa"/>
          </w:tcPr>
          <w:p w14:paraId="7C79C960" w14:textId="77777777" w:rsidR="00EF4864" w:rsidRPr="005A1724" w:rsidRDefault="00EF4864" w:rsidP="008334B9">
            <w:pPr>
              <w:pStyle w:val="TableParagraph"/>
              <w:spacing w:before="1" w:line="276" w:lineRule="auto"/>
              <w:ind w:left="107"/>
              <w:rPr>
                <w:rFonts w:ascii="GHEA Grapalat" w:hAnsi="GHEA Grapalat"/>
                <w:sz w:val="24"/>
                <w:szCs w:val="24"/>
              </w:rPr>
            </w:pPr>
            <w:r w:rsidRPr="005A1724">
              <w:rPr>
                <w:rFonts w:ascii="GHEA Grapalat" w:hAnsi="GHEA Grapalat"/>
                <w:sz w:val="24"/>
                <w:szCs w:val="24"/>
              </w:rPr>
              <w:t>Կատարողականի հաշվեքննության ընդհանուր սկզբունքները:</w:t>
            </w:r>
          </w:p>
          <w:p w14:paraId="672F5797" w14:textId="77777777" w:rsidR="00EF4864" w:rsidRPr="005A1724" w:rsidRDefault="00EF4864" w:rsidP="008334B9">
            <w:pPr>
              <w:pStyle w:val="TableParagraph"/>
              <w:spacing w:before="1" w:line="276" w:lineRule="auto"/>
              <w:ind w:left="107"/>
              <w:rPr>
                <w:rFonts w:ascii="GHEA Grapalat" w:hAnsi="GHEA Grapalat"/>
                <w:sz w:val="24"/>
                <w:szCs w:val="24"/>
              </w:rPr>
            </w:pPr>
          </w:p>
        </w:tc>
        <w:tc>
          <w:tcPr>
            <w:tcW w:w="3543" w:type="dxa"/>
          </w:tcPr>
          <w:p w14:paraId="1E403577" w14:textId="77777777" w:rsidR="00EF4864" w:rsidRPr="005A1724" w:rsidRDefault="00EF4864" w:rsidP="008334B9">
            <w:pPr>
              <w:pStyle w:val="TableParagraph"/>
              <w:spacing w:before="1" w:line="276" w:lineRule="auto"/>
              <w:ind w:left="107" w:right="154"/>
              <w:rPr>
                <w:rFonts w:ascii="GHEA Grapalat" w:hAnsi="GHEA Grapalat"/>
                <w:sz w:val="24"/>
                <w:szCs w:val="24"/>
              </w:rPr>
            </w:pPr>
            <w:r w:rsidRPr="005A1724">
              <w:rPr>
                <w:rFonts w:ascii="GHEA Grapalat" w:hAnsi="GHEA Grapalat"/>
                <w:sz w:val="24"/>
                <w:szCs w:val="24"/>
              </w:rPr>
              <w:t>Նկարագրել կատարողականի հաշվեքննության ընդհանուր սկզբունքները։</w:t>
            </w:r>
          </w:p>
          <w:p w14:paraId="204FE881" w14:textId="77777777" w:rsidR="00EF4864" w:rsidRPr="005A1724" w:rsidRDefault="00EF4864" w:rsidP="008334B9">
            <w:pPr>
              <w:pStyle w:val="TableParagraph"/>
              <w:spacing w:before="1" w:line="276" w:lineRule="auto"/>
              <w:ind w:left="107" w:right="154"/>
              <w:rPr>
                <w:rFonts w:ascii="GHEA Grapalat" w:hAnsi="GHEA Grapalat"/>
                <w:sz w:val="24"/>
                <w:szCs w:val="24"/>
              </w:rPr>
            </w:pPr>
          </w:p>
          <w:p w14:paraId="34976146" w14:textId="77777777" w:rsidR="00EF4864" w:rsidRPr="005A1724" w:rsidRDefault="00EF4864" w:rsidP="008334B9">
            <w:pPr>
              <w:pStyle w:val="TableParagraph"/>
              <w:spacing w:before="1" w:line="276" w:lineRule="auto"/>
              <w:ind w:left="107" w:right="154"/>
              <w:rPr>
                <w:rFonts w:ascii="GHEA Grapalat" w:hAnsi="GHEA Grapalat"/>
                <w:sz w:val="24"/>
                <w:szCs w:val="24"/>
              </w:rPr>
            </w:pPr>
          </w:p>
        </w:tc>
        <w:tc>
          <w:tcPr>
            <w:tcW w:w="5024" w:type="dxa"/>
          </w:tcPr>
          <w:p w14:paraId="2E7B8E0D" w14:textId="77777777" w:rsidR="00EF4864" w:rsidRPr="005A1724" w:rsidRDefault="00EF4864" w:rsidP="008334B9">
            <w:pPr>
              <w:pStyle w:val="TableParagraph"/>
              <w:spacing w:before="1" w:line="276" w:lineRule="auto"/>
              <w:rPr>
                <w:rFonts w:ascii="GHEA Grapalat" w:hAnsi="GHEA Grapalat"/>
                <w:sz w:val="24"/>
                <w:szCs w:val="24"/>
              </w:rPr>
            </w:pPr>
            <w:r w:rsidRPr="005A1724">
              <w:rPr>
                <w:rFonts w:ascii="GHEA Grapalat" w:hAnsi="GHEA Grapalat"/>
                <w:sz w:val="24"/>
                <w:szCs w:val="24"/>
              </w:rPr>
              <w:t xml:space="preserve">Կատարողականի հաշվեքննության ընդհանուր սկզբունքները (որակի հսկողություն և հավաստիացում, անկախություն և էթիկա, մասնագիտական դատողություն և կասկածամտություն, հաշվեքննության խմբի կոմպետենտություն, էականություն, փաստաթղթավորում, վերահսկողություն, աուդիտի ռիսկ և հավաստիացում, շահառուների հետ </w:t>
            </w:r>
            <w:r w:rsidRPr="005A1724">
              <w:rPr>
                <w:rFonts w:ascii="GHEA Grapalat" w:hAnsi="GHEA Grapalat"/>
                <w:sz w:val="24"/>
                <w:szCs w:val="24"/>
              </w:rPr>
              <w:lastRenderedPageBreak/>
              <w:t>հաղորդակցություն)։</w:t>
            </w:r>
          </w:p>
        </w:tc>
      </w:tr>
      <w:tr w:rsidR="00EF4864" w:rsidRPr="005A1724" w14:paraId="3A7B462A" w14:textId="77777777" w:rsidTr="008334B9">
        <w:trPr>
          <w:trHeight w:val="1060"/>
        </w:trPr>
        <w:tc>
          <w:tcPr>
            <w:tcW w:w="2264" w:type="dxa"/>
          </w:tcPr>
          <w:p w14:paraId="48F99320" w14:textId="77777777" w:rsidR="00EF4864" w:rsidRPr="005A1724" w:rsidRDefault="00EF4864" w:rsidP="008334B9">
            <w:pPr>
              <w:pStyle w:val="TableParagraph"/>
              <w:spacing w:line="276" w:lineRule="auto"/>
              <w:ind w:left="578"/>
              <w:rPr>
                <w:rFonts w:ascii="GHEA Grapalat" w:hAnsi="GHEA Grapalat"/>
                <w:b/>
                <w:sz w:val="24"/>
                <w:szCs w:val="24"/>
              </w:rPr>
            </w:pPr>
            <w:r w:rsidRPr="005A1724">
              <w:rPr>
                <w:rFonts w:ascii="GHEA Grapalat" w:hAnsi="GHEA Grapalat"/>
                <w:b/>
                <w:sz w:val="24"/>
                <w:szCs w:val="24"/>
              </w:rPr>
              <w:lastRenderedPageBreak/>
              <w:t>ՀՄ1.3.2</w:t>
            </w:r>
          </w:p>
        </w:tc>
        <w:tc>
          <w:tcPr>
            <w:tcW w:w="3121" w:type="dxa"/>
          </w:tcPr>
          <w:p w14:paraId="298E081F"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Ընդհանուր սկզբունքների համար պատասխանատվությունը:</w:t>
            </w:r>
          </w:p>
        </w:tc>
        <w:tc>
          <w:tcPr>
            <w:tcW w:w="3543" w:type="dxa"/>
          </w:tcPr>
          <w:p w14:paraId="48DA4A67"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Նկարագրել Հաշվեքննիչ պալատի և հաշվեքննողների պարտականությունները ISSAI-ներին համահունչ կատարողականի հաշվեքննությունների իրականացման համար։</w:t>
            </w:r>
          </w:p>
        </w:tc>
        <w:tc>
          <w:tcPr>
            <w:tcW w:w="5024" w:type="dxa"/>
          </w:tcPr>
          <w:p w14:paraId="796533A5"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Հաշվեքննիչ պալատի և հաշվեքննողների պարտականությունները ընդհանուր սկզբունքնրեին հետևելու հարցում՝ երաշխավորելու ISSAI-ներին համապատասխան կատարողականի հաշվեքննությունների իրականացումը։</w:t>
            </w:r>
          </w:p>
        </w:tc>
      </w:tr>
      <w:tr w:rsidR="00EF4864" w:rsidRPr="005A1724" w14:paraId="317C81AD" w14:textId="77777777" w:rsidTr="008334B9">
        <w:trPr>
          <w:trHeight w:val="299"/>
        </w:trPr>
        <w:tc>
          <w:tcPr>
            <w:tcW w:w="2264" w:type="dxa"/>
          </w:tcPr>
          <w:p w14:paraId="263F919A" w14:textId="77777777" w:rsidR="00EF4864" w:rsidRPr="005A1724" w:rsidRDefault="00EF4864" w:rsidP="008334B9">
            <w:pPr>
              <w:pStyle w:val="TableParagraph"/>
              <w:spacing w:line="276" w:lineRule="auto"/>
              <w:ind w:left="11" w:right="6"/>
              <w:jc w:val="center"/>
              <w:rPr>
                <w:rFonts w:ascii="GHEA Grapalat" w:hAnsi="GHEA Grapalat"/>
                <w:b/>
                <w:sz w:val="24"/>
                <w:szCs w:val="24"/>
              </w:rPr>
            </w:pPr>
            <w:r w:rsidRPr="005A1724">
              <w:rPr>
                <w:rFonts w:ascii="GHEA Grapalat" w:hAnsi="GHEA Grapalat"/>
                <w:b/>
                <w:sz w:val="24"/>
                <w:szCs w:val="24"/>
              </w:rPr>
              <w:t>ՀՄ1.4</w:t>
            </w:r>
          </w:p>
        </w:tc>
        <w:tc>
          <w:tcPr>
            <w:tcW w:w="3121" w:type="dxa"/>
          </w:tcPr>
          <w:p w14:paraId="6FC17A56"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Կատարողականի հաշվեքննության գործընթացը:</w:t>
            </w:r>
          </w:p>
        </w:tc>
        <w:tc>
          <w:tcPr>
            <w:tcW w:w="3543" w:type="dxa"/>
            <w:shd w:val="clear" w:color="auto" w:fill="7F7F7F" w:themeFill="text1" w:themeFillTint="80"/>
          </w:tcPr>
          <w:p w14:paraId="6C7F3AB0" w14:textId="77777777" w:rsidR="00EF4864" w:rsidRPr="005A1724" w:rsidRDefault="00EF4864" w:rsidP="008334B9">
            <w:pPr>
              <w:pStyle w:val="TableParagraph"/>
              <w:spacing w:line="276" w:lineRule="auto"/>
              <w:ind w:left="6"/>
              <w:rPr>
                <w:rFonts w:ascii="GHEA Grapalat" w:hAnsi="GHEA Grapalat"/>
                <w:sz w:val="24"/>
                <w:szCs w:val="24"/>
              </w:rPr>
            </w:pPr>
          </w:p>
        </w:tc>
        <w:tc>
          <w:tcPr>
            <w:tcW w:w="5024" w:type="dxa"/>
            <w:shd w:val="clear" w:color="auto" w:fill="7F7F7F" w:themeFill="text1" w:themeFillTint="80"/>
          </w:tcPr>
          <w:p w14:paraId="67FB5F1B" w14:textId="77777777" w:rsidR="00EF4864" w:rsidRPr="005A1724" w:rsidRDefault="00EF4864" w:rsidP="008334B9">
            <w:pPr>
              <w:pStyle w:val="TableParagraph"/>
              <w:spacing w:line="276" w:lineRule="auto"/>
              <w:ind w:left="5"/>
              <w:rPr>
                <w:rFonts w:ascii="GHEA Grapalat" w:hAnsi="GHEA Grapalat"/>
                <w:sz w:val="24"/>
                <w:szCs w:val="24"/>
              </w:rPr>
            </w:pPr>
          </w:p>
        </w:tc>
      </w:tr>
      <w:tr w:rsidR="00EF4864" w:rsidRPr="005A1724" w14:paraId="318DE8FA" w14:textId="77777777" w:rsidTr="008334B9">
        <w:trPr>
          <w:trHeight w:val="2100"/>
        </w:trPr>
        <w:tc>
          <w:tcPr>
            <w:tcW w:w="2264" w:type="dxa"/>
          </w:tcPr>
          <w:p w14:paraId="10878EC9" w14:textId="77777777" w:rsidR="00EF4864" w:rsidRPr="005A1724" w:rsidRDefault="00EF4864" w:rsidP="008334B9">
            <w:pPr>
              <w:pStyle w:val="TableParagraph"/>
              <w:spacing w:line="276" w:lineRule="auto"/>
              <w:ind w:left="11"/>
              <w:jc w:val="center"/>
              <w:rPr>
                <w:rFonts w:ascii="GHEA Grapalat" w:hAnsi="GHEA Grapalat"/>
                <w:b/>
                <w:sz w:val="24"/>
                <w:szCs w:val="24"/>
              </w:rPr>
            </w:pPr>
            <w:r w:rsidRPr="005A1724">
              <w:rPr>
                <w:rFonts w:ascii="GHEA Grapalat" w:hAnsi="GHEA Grapalat"/>
                <w:b/>
                <w:sz w:val="24"/>
                <w:szCs w:val="24"/>
              </w:rPr>
              <w:t>ՀՄ1.4.1</w:t>
            </w:r>
          </w:p>
        </w:tc>
        <w:tc>
          <w:tcPr>
            <w:tcW w:w="3121" w:type="dxa"/>
          </w:tcPr>
          <w:p w14:paraId="3B7D6CB1"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Ինչպե՞ս է ընթանում կատարողականի հաշվեքննությունը:</w:t>
            </w:r>
          </w:p>
        </w:tc>
        <w:tc>
          <w:tcPr>
            <w:tcW w:w="3543" w:type="dxa"/>
          </w:tcPr>
          <w:p w14:paraId="55BF9A91" w14:textId="77777777" w:rsidR="00EF4864" w:rsidRPr="005A1724" w:rsidRDefault="00EF4864" w:rsidP="008334B9">
            <w:pPr>
              <w:pStyle w:val="TableParagraph"/>
              <w:spacing w:line="276" w:lineRule="auto"/>
              <w:ind w:left="107" w:right="164"/>
              <w:rPr>
                <w:rFonts w:ascii="GHEA Grapalat" w:hAnsi="GHEA Grapalat"/>
                <w:sz w:val="24"/>
                <w:szCs w:val="24"/>
              </w:rPr>
            </w:pPr>
            <w:r w:rsidRPr="005A1724">
              <w:rPr>
                <w:rFonts w:ascii="GHEA Grapalat" w:hAnsi="GHEA Grapalat"/>
                <w:sz w:val="24"/>
                <w:szCs w:val="24"/>
              </w:rPr>
              <w:t>Նկարագրել կատարողականի հաշվեքննության գործընթացը։</w:t>
            </w:r>
          </w:p>
        </w:tc>
        <w:tc>
          <w:tcPr>
            <w:tcW w:w="5024" w:type="dxa"/>
          </w:tcPr>
          <w:p w14:paraId="32998578" w14:textId="77777777" w:rsidR="00EF4864" w:rsidRPr="005A1724" w:rsidRDefault="00EF4864" w:rsidP="008334B9">
            <w:pPr>
              <w:pStyle w:val="TableParagraph"/>
              <w:spacing w:line="276" w:lineRule="auto"/>
              <w:ind w:right="999"/>
              <w:rPr>
                <w:rFonts w:ascii="GHEA Grapalat" w:hAnsi="GHEA Grapalat"/>
                <w:sz w:val="24"/>
                <w:szCs w:val="24"/>
              </w:rPr>
            </w:pPr>
            <w:r w:rsidRPr="005A1724">
              <w:rPr>
                <w:rFonts w:ascii="GHEA Grapalat" w:hAnsi="GHEA Grapalat"/>
                <w:sz w:val="24"/>
                <w:szCs w:val="24"/>
              </w:rPr>
              <w:t>Կատարողականի հաշվեքննության գործընթացը.</w:t>
            </w:r>
          </w:p>
          <w:p w14:paraId="46A2096F" w14:textId="77777777" w:rsidR="00EF4864" w:rsidRPr="005A1724" w:rsidRDefault="00EF4864" w:rsidP="008334B9">
            <w:pPr>
              <w:pStyle w:val="TableParagraph"/>
              <w:spacing w:line="276" w:lineRule="auto"/>
              <w:ind w:right="999"/>
              <w:rPr>
                <w:rFonts w:ascii="GHEA Grapalat" w:hAnsi="GHEA Grapalat"/>
                <w:sz w:val="24"/>
                <w:szCs w:val="24"/>
              </w:rPr>
            </w:pPr>
            <w:r w:rsidRPr="005A1724">
              <w:rPr>
                <w:rFonts w:ascii="GHEA Grapalat" w:hAnsi="GHEA Grapalat"/>
                <w:sz w:val="24"/>
                <w:szCs w:val="24"/>
              </w:rPr>
              <w:t>1. Կատարողականի հաշվեքննության թեմաների ընտրություն։</w:t>
            </w:r>
          </w:p>
          <w:p w14:paraId="5150D40B" w14:textId="77777777" w:rsidR="00EF4864" w:rsidRPr="005A1724" w:rsidRDefault="00EF4864" w:rsidP="008334B9">
            <w:pPr>
              <w:pStyle w:val="TableParagraph"/>
              <w:spacing w:line="276" w:lineRule="auto"/>
              <w:ind w:right="999"/>
              <w:rPr>
                <w:rFonts w:ascii="GHEA Grapalat" w:hAnsi="GHEA Grapalat"/>
                <w:sz w:val="24"/>
                <w:szCs w:val="24"/>
              </w:rPr>
            </w:pPr>
            <w:r w:rsidRPr="005A1724">
              <w:rPr>
                <w:rFonts w:ascii="GHEA Grapalat" w:hAnsi="GHEA Grapalat"/>
                <w:sz w:val="24"/>
                <w:szCs w:val="24"/>
              </w:rPr>
              <w:t>2. Հաշվեքննության առաջադրանքի նախագծում։</w:t>
            </w:r>
          </w:p>
          <w:p w14:paraId="24E39957" w14:textId="77777777" w:rsidR="00EF4864" w:rsidRPr="005A1724" w:rsidRDefault="00EF4864" w:rsidP="008334B9">
            <w:pPr>
              <w:pStyle w:val="TableParagraph"/>
              <w:spacing w:line="276" w:lineRule="auto"/>
              <w:ind w:right="999"/>
              <w:rPr>
                <w:rFonts w:ascii="GHEA Grapalat" w:hAnsi="GHEA Grapalat"/>
                <w:sz w:val="24"/>
                <w:szCs w:val="24"/>
              </w:rPr>
            </w:pPr>
            <w:r w:rsidRPr="005A1724">
              <w:rPr>
                <w:rFonts w:ascii="GHEA Grapalat" w:hAnsi="GHEA Grapalat"/>
                <w:sz w:val="24"/>
                <w:szCs w:val="24"/>
              </w:rPr>
              <w:t>3. Հաշվեքննության առաջադրանքի կատարում։</w:t>
            </w:r>
          </w:p>
          <w:p w14:paraId="4A7E754C" w14:textId="77777777" w:rsidR="00EF4864" w:rsidRPr="005A1724" w:rsidRDefault="00EF4864" w:rsidP="008334B9">
            <w:pPr>
              <w:pStyle w:val="TableParagraph"/>
              <w:spacing w:line="276" w:lineRule="auto"/>
              <w:ind w:right="999"/>
              <w:rPr>
                <w:rFonts w:ascii="GHEA Grapalat" w:hAnsi="GHEA Grapalat"/>
                <w:sz w:val="24"/>
                <w:szCs w:val="24"/>
              </w:rPr>
            </w:pPr>
            <w:r w:rsidRPr="005A1724">
              <w:rPr>
                <w:rFonts w:ascii="GHEA Grapalat" w:hAnsi="GHEA Grapalat"/>
                <w:sz w:val="24"/>
                <w:szCs w:val="24"/>
              </w:rPr>
              <w:t>4. Հաշվետվությունը գրելը։</w:t>
            </w:r>
          </w:p>
          <w:p w14:paraId="7066C484" w14:textId="77777777" w:rsidR="00EF4864" w:rsidRPr="005A1724" w:rsidRDefault="00EF4864" w:rsidP="008334B9">
            <w:pPr>
              <w:pStyle w:val="TableParagraph"/>
              <w:spacing w:line="276" w:lineRule="auto"/>
              <w:ind w:right="999"/>
              <w:rPr>
                <w:rFonts w:ascii="GHEA Grapalat" w:hAnsi="GHEA Grapalat"/>
                <w:sz w:val="24"/>
                <w:szCs w:val="24"/>
              </w:rPr>
            </w:pPr>
            <w:r w:rsidRPr="005A1724">
              <w:rPr>
                <w:rFonts w:ascii="GHEA Grapalat" w:hAnsi="GHEA Grapalat"/>
                <w:sz w:val="24"/>
                <w:szCs w:val="24"/>
              </w:rPr>
              <w:t>5. Հետհսկողությունը և ազդեցության հասնելը։</w:t>
            </w:r>
          </w:p>
        </w:tc>
      </w:tr>
    </w:tbl>
    <w:p w14:paraId="2C2F7D63" w14:textId="77777777" w:rsidR="00EF4864" w:rsidRPr="005A1724" w:rsidRDefault="00EF4864" w:rsidP="00EF4864">
      <w:pPr>
        <w:pStyle w:val="TableParagraph"/>
        <w:spacing w:line="276" w:lineRule="auto"/>
        <w:rPr>
          <w:rFonts w:ascii="GHEA Grapalat" w:hAnsi="GHEA Grapalat"/>
          <w:sz w:val="24"/>
          <w:szCs w:val="24"/>
        </w:rPr>
        <w:sectPr w:rsidR="00EF4864" w:rsidRPr="005A1724">
          <w:pgSz w:w="16840" w:h="11910" w:orient="landscape"/>
          <w:pgMar w:top="1400" w:right="1417" w:bottom="280" w:left="1417" w:header="85" w:footer="0" w:gutter="0"/>
          <w:cols w:space="720"/>
        </w:sectPr>
      </w:pPr>
    </w:p>
    <w:p w14:paraId="34EA0C24" w14:textId="77777777" w:rsidR="00EF4864" w:rsidRPr="005A1724" w:rsidRDefault="00EF4864" w:rsidP="00EF4864">
      <w:pPr>
        <w:spacing w:before="10" w:after="1" w:line="276" w:lineRule="auto"/>
        <w:rPr>
          <w:rFonts w:ascii="GHEA Grapalat" w:hAnsi="GHEA Grapalat"/>
          <w:b/>
        </w:rPr>
      </w:pPr>
    </w:p>
    <w:tbl>
      <w:tblPr>
        <w:tblW w:w="0" w:type="auto"/>
        <w:tblInd w:w="32"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CellMar>
          <w:left w:w="0" w:type="dxa"/>
          <w:right w:w="0" w:type="dxa"/>
        </w:tblCellMar>
        <w:tblLook w:val="01E0" w:firstRow="1" w:lastRow="1" w:firstColumn="1" w:lastColumn="1" w:noHBand="0" w:noVBand="0"/>
      </w:tblPr>
      <w:tblGrid>
        <w:gridCol w:w="2264"/>
        <w:gridCol w:w="3121"/>
        <w:gridCol w:w="3543"/>
        <w:gridCol w:w="5024"/>
      </w:tblGrid>
      <w:tr w:rsidR="00EF4864" w:rsidRPr="005A1724" w14:paraId="49C4B03E" w14:textId="77777777" w:rsidTr="008334B9">
        <w:trPr>
          <w:trHeight w:val="537"/>
        </w:trPr>
        <w:tc>
          <w:tcPr>
            <w:tcW w:w="2264" w:type="dxa"/>
            <w:vMerge w:val="restart"/>
          </w:tcPr>
          <w:p w14:paraId="11E09E5E" w14:textId="77777777" w:rsidR="00EF4864" w:rsidRPr="005A1724" w:rsidRDefault="00EF4864" w:rsidP="008334B9">
            <w:pPr>
              <w:pStyle w:val="TableParagraph"/>
              <w:spacing w:line="276" w:lineRule="auto"/>
              <w:jc w:val="center"/>
              <w:rPr>
                <w:rFonts w:ascii="GHEA Grapalat" w:hAnsi="GHEA Grapalat"/>
                <w:b/>
                <w:sz w:val="24"/>
                <w:szCs w:val="24"/>
              </w:rPr>
            </w:pPr>
            <w:r w:rsidRPr="005A1724">
              <w:rPr>
                <w:rFonts w:ascii="GHEA Grapalat" w:hAnsi="GHEA Grapalat"/>
                <w:b/>
                <w:sz w:val="24"/>
                <w:szCs w:val="24"/>
              </w:rPr>
              <w:t>ՀՄ1.5</w:t>
            </w:r>
          </w:p>
        </w:tc>
        <w:tc>
          <w:tcPr>
            <w:tcW w:w="3121" w:type="dxa"/>
            <w:vMerge w:val="restart"/>
          </w:tcPr>
          <w:p w14:paraId="71283517"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Ինչպե՞ս են կատարողականի հաշվեքննությունները ազդեցություն գործում։</w:t>
            </w:r>
          </w:p>
          <w:p w14:paraId="2E89B55C" w14:textId="77777777" w:rsidR="00EF4864" w:rsidRPr="005A1724" w:rsidRDefault="00EF4864" w:rsidP="008334B9">
            <w:pPr>
              <w:pStyle w:val="TableParagraph"/>
              <w:spacing w:line="276" w:lineRule="auto"/>
              <w:rPr>
                <w:rFonts w:ascii="GHEA Grapalat" w:hAnsi="GHEA Grapalat"/>
                <w:sz w:val="24"/>
                <w:szCs w:val="24"/>
              </w:rPr>
            </w:pPr>
          </w:p>
        </w:tc>
        <w:tc>
          <w:tcPr>
            <w:tcW w:w="3543" w:type="dxa"/>
            <w:vMerge w:val="restart"/>
          </w:tcPr>
          <w:p w14:paraId="73FF4397"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Նկարագրել ուղիները, թե ինչպես են կատարողականի հաշվեքննությունները նպաստում ԲՀՄ-ի վերջնարդյունքներին, դրանցից բխող ազդեցությանը։</w:t>
            </w:r>
          </w:p>
          <w:p w14:paraId="22D0E866" w14:textId="77777777" w:rsidR="00EF4864" w:rsidRPr="005A1724" w:rsidRDefault="00EF4864" w:rsidP="008334B9">
            <w:pPr>
              <w:pStyle w:val="TableParagraph"/>
              <w:spacing w:line="276" w:lineRule="auto"/>
              <w:ind w:left="0"/>
              <w:rPr>
                <w:rFonts w:ascii="GHEA Grapalat" w:hAnsi="GHEA Grapalat"/>
                <w:sz w:val="24"/>
                <w:szCs w:val="24"/>
              </w:rPr>
            </w:pPr>
          </w:p>
        </w:tc>
        <w:tc>
          <w:tcPr>
            <w:tcW w:w="5024" w:type="dxa"/>
          </w:tcPr>
          <w:p w14:paraId="4370644D"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հաշվեքննությունների ազդեցությունը խթանելու համար անհրաժեշտ գործողությունները։</w:t>
            </w:r>
          </w:p>
        </w:tc>
      </w:tr>
      <w:tr w:rsidR="00EF4864" w:rsidRPr="005A1724" w14:paraId="4E7E7B04" w14:textId="77777777" w:rsidTr="008334B9">
        <w:trPr>
          <w:trHeight w:val="61"/>
        </w:trPr>
        <w:tc>
          <w:tcPr>
            <w:tcW w:w="2264" w:type="dxa"/>
            <w:vMerge/>
            <w:tcBorders>
              <w:top w:val="nil"/>
            </w:tcBorders>
          </w:tcPr>
          <w:p w14:paraId="19AA254D" w14:textId="77777777" w:rsidR="00EF4864" w:rsidRPr="005A1724" w:rsidRDefault="00EF4864" w:rsidP="008334B9">
            <w:pPr>
              <w:spacing w:line="276" w:lineRule="auto"/>
              <w:jc w:val="center"/>
              <w:rPr>
                <w:rFonts w:ascii="GHEA Grapalat" w:hAnsi="GHEA Grapalat"/>
              </w:rPr>
            </w:pPr>
          </w:p>
        </w:tc>
        <w:tc>
          <w:tcPr>
            <w:tcW w:w="3121" w:type="dxa"/>
            <w:vMerge/>
            <w:tcBorders>
              <w:top w:val="nil"/>
            </w:tcBorders>
          </w:tcPr>
          <w:p w14:paraId="2F65A83B"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69F3AE2E" w14:textId="77777777" w:rsidR="00EF4864" w:rsidRPr="005A1724" w:rsidRDefault="00EF4864" w:rsidP="008334B9">
            <w:pPr>
              <w:spacing w:line="276" w:lineRule="auto"/>
              <w:rPr>
                <w:rFonts w:ascii="GHEA Grapalat" w:hAnsi="GHEA Grapalat"/>
              </w:rPr>
            </w:pPr>
          </w:p>
        </w:tc>
        <w:tc>
          <w:tcPr>
            <w:tcW w:w="5024" w:type="dxa"/>
          </w:tcPr>
          <w:p w14:paraId="446E173E"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հաշվեքննությունների ցանկալի ազդեցությանը նպաստող և խոչընդոտող գործոնները։</w:t>
            </w:r>
          </w:p>
        </w:tc>
      </w:tr>
      <w:tr w:rsidR="00EF4864" w:rsidRPr="005A1724" w14:paraId="350B0188" w14:textId="77777777" w:rsidTr="008334B9">
        <w:trPr>
          <w:trHeight w:val="537"/>
        </w:trPr>
        <w:tc>
          <w:tcPr>
            <w:tcW w:w="2264" w:type="dxa"/>
          </w:tcPr>
          <w:p w14:paraId="65422BF5" w14:textId="77777777" w:rsidR="00EF4864" w:rsidRPr="005A1724" w:rsidRDefault="00EF4864" w:rsidP="008334B9">
            <w:pPr>
              <w:pStyle w:val="TableParagraph"/>
              <w:spacing w:before="1" w:line="276" w:lineRule="auto"/>
              <w:ind w:left="11" w:right="6"/>
              <w:jc w:val="center"/>
              <w:rPr>
                <w:rFonts w:ascii="GHEA Grapalat" w:hAnsi="GHEA Grapalat"/>
                <w:b/>
                <w:sz w:val="24"/>
                <w:szCs w:val="24"/>
              </w:rPr>
            </w:pPr>
            <w:r w:rsidRPr="005A1724">
              <w:rPr>
                <w:rFonts w:ascii="GHEA Grapalat" w:hAnsi="GHEA Grapalat"/>
                <w:b/>
                <w:sz w:val="24"/>
                <w:szCs w:val="24"/>
              </w:rPr>
              <w:t>ՀՄ1.6</w:t>
            </w:r>
          </w:p>
        </w:tc>
        <w:tc>
          <w:tcPr>
            <w:tcW w:w="3121" w:type="dxa"/>
          </w:tcPr>
          <w:p w14:paraId="369D383C" w14:textId="77777777" w:rsidR="00EF4864" w:rsidRPr="005A1724" w:rsidRDefault="00EF4864" w:rsidP="008334B9">
            <w:pPr>
              <w:pStyle w:val="TableParagraph"/>
              <w:spacing w:before="1" w:line="276" w:lineRule="auto"/>
              <w:ind w:left="107"/>
              <w:rPr>
                <w:rFonts w:ascii="GHEA Grapalat" w:hAnsi="GHEA Grapalat"/>
                <w:sz w:val="24"/>
                <w:szCs w:val="24"/>
              </w:rPr>
            </w:pPr>
            <w:r w:rsidRPr="005A1724">
              <w:rPr>
                <w:rFonts w:ascii="GHEA Grapalat" w:hAnsi="GHEA Grapalat"/>
                <w:spacing w:val="-2"/>
                <w:sz w:val="24"/>
                <w:szCs w:val="24"/>
              </w:rPr>
              <w:t>Ամփոփում։</w:t>
            </w:r>
          </w:p>
        </w:tc>
        <w:tc>
          <w:tcPr>
            <w:tcW w:w="3543" w:type="dxa"/>
            <w:shd w:val="clear" w:color="auto" w:fill="7F7F7F" w:themeFill="text1" w:themeFillTint="80"/>
          </w:tcPr>
          <w:p w14:paraId="488334A8" w14:textId="77777777" w:rsidR="00EF4864" w:rsidRPr="005A1724" w:rsidRDefault="00EF4864" w:rsidP="008334B9">
            <w:pPr>
              <w:pStyle w:val="TableParagraph"/>
              <w:spacing w:line="276" w:lineRule="auto"/>
              <w:ind w:left="107"/>
              <w:rPr>
                <w:rFonts w:ascii="GHEA Grapalat" w:hAnsi="GHEA Grapalat"/>
                <w:sz w:val="24"/>
                <w:szCs w:val="24"/>
              </w:rPr>
            </w:pPr>
          </w:p>
        </w:tc>
        <w:tc>
          <w:tcPr>
            <w:tcW w:w="5024" w:type="dxa"/>
            <w:shd w:val="clear" w:color="auto" w:fill="7F7F7F" w:themeFill="text1" w:themeFillTint="80"/>
          </w:tcPr>
          <w:p w14:paraId="6C87E938" w14:textId="77777777" w:rsidR="00EF4864" w:rsidRPr="005A1724" w:rsidRDefault="00EF4864" w:rsidP="008334B9">
            <w:pPr>
              <w:pStyle w:val="TableParagraph"/>
              <w:spacing w:before="1" w:line="276" w:lineRule="auto"/>
              <w:ind w:left="0"/>
              <w:rPr>
                <w:rFonts w:ascii="GHEA Grapalat" w:hAnsi="GHEA Grapalat"/>
                <w:sz w:val="24"/>
                <w:szCs w:val="24"/>
              </w:rPr>
            </w:pPr>
          </w:p>
        </w:tc>
      </w:tr>
      <w:tr w:rsidR="00EF4864" w:rsidRPr="005A1724" w14:paraId="6591257E" w14:textId="77777777" w:rsidTr="008334B9">
        <w:trPr>
          <w:trHeight w:val="602"/>
        </w:trPr>
        <w:tc>
          <w:tcPr>
            <w:tcW w:w="13952" w:type="dxa"/>
            <w:gridSpan w:val="4"/>
          </w:tcPr>
          <w:p w14:paraId="02467F60" w14:textId="77777777" w:rsidR="00EF4864" w:rsidRPr="005A1724" w:rsidRDefault="00EF4864" w:rsidP="008334B9">
            <w:pPr>
              <w:pStyle w:val="TableParagraph"/>
              <w:spacing w:line="276" w:lineRule="auto"/>
              <w:ind w:left="6" w:right="1"/>
              <w:jc w:val="center"/>
              <w:rPr>
                <w:rFonts w:ascii="GHEA Grapalat" w:hAnsi="GHEA Grapalat"/>
                <w:b/>
                <w:bCs/>
                <w:sz w:val="24"/>
                <w:szCs w:val="24"/>
              </w:rPr>
            </w:pPr>
            <w:r w:rsidRPr="005A1724">
              <w:rPr>
                <w:rFonts w:ascii="GHEA Grapalat" w:hAnsi="GHEA Grapalat"/>
                <w:b/>
                <w:bCs/>
                <w:sz w:val="24"/>
                <w:szCs w:val="24"/>
              </w:rPr>
              <w:t>Հատուկ մոդուլ 2.</w:t>
            </w:r>
            <w:r w:rsidRPr="005A1724">
              <w:rPr>
                <w:rFonts w:ascii="GHEA Grapalat" w:hAnsi="GHEA Grapalat"/>
                <w:b/>
                <w:bCs/>
                <w:spacing w:val="-7"/>
                <w:sz w:val="24"/>
                <w:szCs w:val="24"/>
              </w:rPr>
              <w:t xml:space="preserve"> </w:t>
            </w:r>
            <w:r w:rsidRPr="005A1724">
              <w:rPr>
                <w:rFonts w:ascii="GHEA Grapalat" w:hAnsi="GHEA Grapalat"/>
                <w:b/>
                <w:bCs/>
                <w:sz w:val="24"/>
                <w:szCs w:val="24"/>
              </w:rPr>
              <w:t>Կատարողականի հաշվեքննություն. գործիքներ և տեխնիկաներ։</w:t>
            </w:r>
          </w:p>
        </w:tc>
      </w:tr>
      <w:tr w:rsidR="00EF4864" w:rsidRPr="005A1724" w14:paraId="62C1115E" w14:textId="77777777" w:rsidTr="008334B9">
        <w:trPr>
          <w:trHeight w:val="846"/>
        </w:trPr>
        <w:tc>
          <w:tcPr>
            <w:tcW w:w="2264" w:type="dxa"/>
            <w:vAlign w:val="center"/>
          </w:tcPr>
          <w:p w14:paraId="0C5845A5" w14:textId="77777777" w:rsidR="00EF4864" w:rsidRPr="005A1724" w:rsidRDefault="00EF4864" w:rsidP="008334B9">
            <w:pPr>
              <w:pStyle w:val="TableParagraph"/>
              <w:spacing w:line="276" w:lineRule="auto"/>
              <w:ind w:left="0"/>
              <w:jc w:val="center"/>
              <w:rPr>
                <w:rFonts w:ascii="GHEA Grapalat" w:hAnsi="GHEA Grapalat"/>
                <w:b/>
                <w:sz w:val="24"/>
                <w:szCs w:val="24"/>
              </w:rPr>
            </w:pPr>
            <w:r w:rsidRPr="005A1724">
              <w:rPr>
                <w:rFonts w:ascii="GHEA Grapalat" w:hAnsi="GHEA Grapalat"/>
                <w:b/>
                <w:sz w:val="24"/>
                <w:szCs w:val="24"/>
              </w:rPr>
              <w:t>ՀՄ2.1</w:t>
            </w:r>
          </w:p>
        </w:tc>
        <w:tc>
          <w:tcPr>
            <w:tcW w:w="3121" w:type="dxa"/>
          </w:tcPr>
          <w:p w14:paraId="31748084"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Հատուկ մոդուլ 2-ի նկարագիրը։</w:t>
            </w:r>
          </w:p>
        </w:tc>
        <w:tc>
          <w:tcPr>
            <w:tcW w:w="3543" w:type="dxa"/>
            <w:shd w:val="clear" w:color="auto" w:fill="7F7F7F" w:themeFill="text1" w:themeFillTint="80"/>
          </w:tcPr>
          <w:p w14:paraId="5D731CEC" w14:textId="77777777" w:rsidR="00EF4864" w:rsidRPr="005A1724" w:rsidRDefault="00EF4864" w:rsidP="008334B9">
            <w:pPr>
              <w:pStyle w:val="TableParagraph"/>
              <w:spacing w:line="276" w:lineRule="auto"/>
              <w:ind w:left="107" w:right="154"/>
              <w:rPr>
                <w:rFonts w:ascii="GHEA Grapalat" w:hAnsi="GHEA Grapalat"/>
                <w:sz w:val="24"/>
                <w:szCs w:val="24"/>
                <w:highlight w:val="lightGray"/>
              </w:rPr>
            </w:pPr>
          </w:p>
        </w:tc>
        <w:tc>
          <w:tcPr>
            <w:tcW w:w="5024" w:type="dxa"/>
            <w:shd w:val="clear" w:color="auto" w:fill="7F7F7F" w:themeFill="text1" w:themeFillTint="80"/>
          </w:tcPr>
          <w:p w14:paraId="242962D3" w14:textId="77777777" w:rsidR="00EF4864" w:rsidRPr="005A1724" w:rsidRDefault="00EF4864" w:rsidP="008334B9">
            <w:pPr>
              <w:pStyle w:val="TableParagraph"/>
              <w:spacing w:line="276" w:lineRule="auto"/>
              <w:rPr>
                <w:rFonts w:ascii="GHEA Grapalat" w:hAnsi="GHEA Grapalat"/>
                <w:sz w:val="24"/>
                <w:szCs w:val="24"/>
                <w:highlight w:val="lightGray"/>
              </w:rPr>
            </w:pPr>
          </w:p>
        </w:tc>
      </w:tr>
      <w:tr w:rsidR="00EF4864" w:rsidRPr="005A1724" w14:paraId="6554B00E" w14:textId="77777777" w:rsidTr="008334B9">
        <w:trPr>
          <w:trHeight w:val="537"/>
        </w:trPr>
        <w:tc>
          <w:tcPr>
            <w:tcW w:w="2264" w:type="dxa"/>
            <w:vMerge w:val="restart"/>
            <w:vAlign w:val="center"/>
          </w:tcPr>
          <w:p w14:paraId="23C41F63" w14:textId="77777777" w:rsidR="00EF4864" w:rsidRPr="005A1724" w:rsidRDefault="00EF4864" w:rsidP="008334B9">
            <w:pPr>
              <w:pStyle w:val="TableParagraph"/>
              <w:spacing w:line="276" w:lineRule="auto"/>
              <w:ind w:left="0"/>
              <w:jc w:val="center"/>
              <w:rPr>
                <w:rFonts w:ascii="GHEA Grapalat" w:hAnsi="GHEA Grapalat"/>
                <w:b/>
                <w:sz w:val="24"/>
                <w:szCs w:val="24"/>
              </w:rPr>
            </w:pPr>
            <w:r w:rsidRPr="005A1724">
              <w:rPr>
                <w:rFonts w:ascii="GHEA Grapalat" w:hAnsi="GHEA Grapalat"/>
                <w:b/>
                <w:sz w:val="24"/>
                <w:szCs w:val="24"/>
              </w:rPr>
              <w:t>ՀՄ2.2</w:t>
            </w:r>
          </w:p>
        </w:tc>
        <w:tc>
          <w:tcPr>
            <w:tcW w:w="3121" w:type="dxa"/>
            <w:vMerge w:val="restart"/>
          </w:tcPr>
          <w:p w14:paraId="35F4E372" w14:textId="77777777" w:rsidR="00EF4864" w:rsidRPr="005A1724" w:rsidRDefault="00EF4864" w:rsidP="008334B9">
            <w:pPr>
              <w:pStyle w:val="TableParagraph"/>
              <w:spacing w:line="276" w:lineRule="auto"/>
              <w:ind w:left="107" w:right="190"/>
              <w:rPr>
                <w:rFonts w:ascii="GHEA Grapalat" w:hAnsi="GHEA Grapalat"/>
                <w:sz w:val="24"/>
                <w:szCs w:val="24"/>
              </w:rPr>
            </w:pPr>
            <w:r w:rsidRPr="005A1724">
              <w:rPr>
                <w:rFonts w:ascii="GHEA Grapalat" w:hAnsi="GHEA Grapalat"/>
                <w:sz w:val="24"/>
                <w:szCs w:val="24"/>
              </w:rPr>
              <w:t>Ի՞նչ գործիքներ և տեխնիկաներ կարող է օգտագործել կատարողականի հաշվեքննողը։</w:t>
            </w:r>
          </w:p>
        </w:tc>
        <w:tc>
          <w:tcPr>
            <w:tcW w:w="3543" w:type="dxa"/>
            <w:vMerge w:val="restart"/>
          </w:tcPr>
          <w:p w14:paraId="0EC65506"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Ընտրել գործիքներ և տեխնիկաներ՝ կատարողականի հաշվեքննության տարբեր փուլերում օգտագործելու համար։</w:t>
            </w:r>
          </w:p>
        </w:tc>
        <w:tc>
          <w:tcPr>
            <w:tcW w:w="5024" w:type="dxa"/>
          </w:tcPr>
          <w:p w14:paraId="69B87B07"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Գործիքներն ու տեխնիկաները, որոնք կարող են օգտագործվել կատարողականի հաշվեքննողի կողմից։</w:t>
            </w:r>
          </w:p>
        </w:tc>
      </w:tr>
      <w:tr w:rsidR="00EF4864" w:rsidRPr="005A1724" w14:paraId="5175AD50" w14:textId="77777777" w:rsidTr="008334B9">
        <w:trPr>
          <w:trHeight w:val="695"/>
        </w:trPr>
        <w:tc>
          <w:tcPr>
            <w:tcW w:w="2264" w:type="dxa"/>
            <w:vMerge/>
            <w:tcBorders>
              <w:top w:val="nil"/>
            </w:tcBorders>
            <w:vAlign w:val="center"/>
          </w:tcPr>
          <w:p w14:paraId="7CF2F43B" w14:textId="77777777" w:rsidR="00EF4864" w:rsidRPr="005A1724" w:rsidRDefault="00EF4864" w:rsidP="008334B9">
            <w:pPr>
              <w:spacing w:line="276" w:lineRule="auto"/>
              <w:jc w:val="center"/>
              <w:rPr>
                <w:rFonts w:ascii="GHEA Grapalat" w:hAnsi="GHEA Grapalat"/>
              </w:rPr>
            </w:pPr>
          </w:p>
        </w:tc>
        <w:tc>
          <w:tcPr>
            <w:tcW w:w="3121" w:type="dxa"/>
            <w:vMerge/>
            <w:tcBorders>
              <w:top w:val="nil"/>
            </w:tcBorders>
          </w:tcPr>
          <w:p w14:paraId="0F9071E6"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336E3EC6" w14:textId="77777777" w:rsidR="00EF4864" w:rsidRPr="005A1724" w:rsidRDefault="00EF4864" w:rsidP="008334B9">
            <w:pPr>
              <w:spacing w:line="276" w:lineRule="auto"/>
              <w:rPr>
                <w:rFonts w:ascii="GHEA Grapalat" w:hAnsi="GHEA Grapalat"/>
              </w:rPr>
            </w:pPr>
          </w:p>
        </w:tc>
        <w:tc>
          <w:tcPr>
            <w:tcW w:w="5024" w:type="dxa"/>
          </w:tcPr>
          <w:p w14:paraId="276B10F1"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Դրանց գործածությունը՝ ըստ կատարողականի հաշվեքննության գործընթացի տարբեր փուլերի։</w:t>
            </w:r>
          </w:p>
        </w:tc>
      </w:tr>
      <w:tr w:rsidR="00EF4864" w:rsidRPr="005A1724" w14:paraId="49166B22" w14:textId="77777777" w:rsidTr="008334B9">
        <w:trPr>
          <w:trHeight w:val="299"/>
        </w:trPr>
        <w:tc>
          <w:tcPr>
            <w:tcW w:w="2264" w:type="dxa"/>
            <w:vMerge w:val="restart"/>
            <w:vAlign w:val="center"/>
          </w:tcPr>
          <w:p w14:paraId="2A86C602" w14:textId="77777777" w:rsidR="00EF4864" w:rsidRPr="005A1724" w:rsidRDefault="00EF4864" w:rsidP="008334B9">
            <w:pPr>
              <w:pStyle w:val="TableParagraph"/>
              <w:spacing w:line="276" w:lineRule="auto"/>
              <w:ind w:left="0"/>
              <w:jc w:val="center"/>
              <w:rPr>
                <w:rFonts w:ascii="GHEA Grapalat" w:hAnsi="GHEA Grapalat"/>
                <w:b/>
                <w:sz w:val="24"/>
                <w:szCs w:val="24"/>
              </w:rPr>
            </w:pPr>
            <w:r w:rsidRPr="005A1724">
              <w:rPr>
                <w:rFonts w:ascii="GHEA Grapalat" w:hAnsi="GHEA Grapalat"/>
                <w:b/>
                <w:sz w:val="24"/>
                <w:szCs w:val="24"/>
              </w:rPr>
              <w:t>ՀՄ2.3</w:t>
            </w:r>
          </w:p>
        </w:tc>
        <w:tc>
          <w:tcPr>
            <w:tcW w:w="3121" w:type="dxa"/>
            <w:vMerge w:val="restart"/>
          </w:tcPr>
          <w:p w14:paraId="0F66FC71" w14:textId="77777777" w:rsidR="00EF4864" w:rsidRPr="005A1724" w:rsidRDefault="00EF4864" w:rsidP="008334B9">
            <w:pPr>
              <w:pStyle w:val="TableParagraph"/>
              <w:spacing w:line="276" w:lineRule="auto"/>
              <w:ind w:left="107" w:right="123"/>
              <w:rPr>
                <w:rFonts w:ascii="GHEA Grapalat" w:hAnsi="GHEA Grapalat"/>
                <w:sz w:val="24"/>
                <w:szCs w:val="24"/>
              </w:rPr>
            </w:pPr>
            <w:r w:rsidRPr="005A1724">
              <w:rPr>
                <w:rFonts w:ascii="GHEA Grapalat" w:hAnsi="GHEA Grapalat"/>
                <w:sz w:val="24"/>
                <w:szCs w:val="24"/>
              </w:rPr>
              <w:t>Ինչպե՞ս իրականացնել շահառուների քարտեզագրում կատարողականի հաշվեքննության ընթացքում։</w:t>
            </w:r>
          </w:p>
        </w:tc>
        <w:tc>
          <w:tcPr>
            <w:tcW w:w="3543" w:type="dxa"/>
            <w:vMerge w:val="restart"/>
          </w:tcPr>
          <w:p w14:paraId="7CEF39FD"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Իրականացնել շահառուների քարտեզագրում կատարողականի հաշվեքննության համար։</w:t>
            </w:r>
          </w:p>
          <w:p w14:paraId="00908EEF" w14:textId="77777777" w:rsidR="00EF4864" w:rsidRPr="005A1724" w:rsidRDefault="00EF4864" w:rsidP="008334B9">
            <w:pPr>
              <w:pStyle w:val="TableParagraph"/>
              <w:spacing w:line="276" w:lineRule="auto"/>
              <w:ind w:left="0" w:right="154"/>
              <w:rPr>
                <w:rFonts w:ascii="GHEA Grapalat" w:hAnsi="GHEA Grapalat"/>
                <w:sz w:val="24"/>
                <w:szCs w:val="24"/>
              </w:rPr>
            </w:pPr>
          </w:p>
        </w:tc>
        <w:tc>
          <w:tcPr>
            <w:tcW w:w="5024" w:type="dxa"/>
          </w:tcPr>
          <w:p w14:paraId="44C80937"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Շահառուների քարտեզագրումը և դրա կարևորությունը կատարողականի հաշվեքննության համար։</w:t>
            </w:r>
          </w:p>
        </w:tc>
      </w:tr>
      <w:tr w:rsidR="00EF4864" w:rsidRPr="005A1724" w14:paraId="44A927E5" w14:textId="77777777" w:rsidTr="008334B9">
        <w:trPr>
          <w:trHeight w:val="299"/>
        </w:trPr>
        <w:tc>
          <w:tcPr>
            <w:tcW w:w="2264" w:type="dxa"/>
            <w:vMerge/>
            <w:tcBorders>
              <w:top w:val="nil"/>
            </w:tcBorders>
            <w:vAlign w:val="center"/>
          </w:tcPr>
          <w:p w14:paraId="7C18C8B8" w14:textId="77777777" w:rsidR="00EF4864" w:rsidRPr="005A1724" w:rsidRDefault="00EF4864" w:rsidP="008334B9">
            <w:pPr>
              <w:spacing w:line="276" w:lineRule="auto"/>
              <w:jc w:val="center"/>
              <w:rPr>
                <w:rFonts w:ascii="GHEA Grapalat" w:hAnsi="GHEA Grapalat"/>
              </w:rPr>
            </w:pPr>
          </w:p>
        </w:tc>
        <w:tc>
          <w:tcPr>
            <w:tcW w:w="3121" w:type="dxa"/>
            <w:vMerge/>
            <w:tcBorders>
              <w:top w:val="nil"/>
            </w:tcBorders>
          </w:tcPr>
          <w:p w14:paraId="5DD94516"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733C3BC6" w14:textId="77777777" w:rsidR="00EF4864" w:rsidRPr="005A1724" w:rsidRDefault="00EF4864" w:rsidP="008334B9">
            <w:pPr>
              <w:spacing w:line="276" w:lineRule="auto"/>
              <w:rPr>
                <w:rFonts w:ascii="GHEA Grapalat" w:hAnsi="GHEA Grapalat"/>
              </w:rPr>
            </w:pPr>
          </w:p>
        </w:tc>
        <w:tc>
          <w:tcPr>
            <w:tcW w:w="5024" w:type="dxa"/>
          </w:tcPr>
          <w:p w14:paraId="68CE1283"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Շահառուների քարտեզագրման գործընթացը։</w:t>
            </w:r>
          </w:p>
        </w:tc>
      </w:tr>
      <w:tr w:rsidR="00EF4864" w:rsidRPr="005A1724" w14:paraId="4456FCCE" w14:textId="77777777" w:rsidTr="008334B9">
        <w:trPr>
          <w:trHeight w:val="162"/>
        </w:trPr>
        <w:tc>
          <w:tcPr>
            <w:tcW w:w="2264" w:type="dxa"/>
            <w:vMerge/>
            <w:tcBorders>
              <w:top w:val="nil"/>
            </w:tcBorders>
            <w:vAlign w:val="center"/>
          </w:tcPr>
          <w:p w14:paraId="286C6325" w14:textId="77777777" w:rsidR="00EF4864" w:rsidRPr="005A1724" w:rsidRDefault="00EF4864" w:rsidP="008334B9">
            <w:pPr>
              <w:spacing w:line="276" w:lineRule="auto"/>
              <w:jc w:val="center"/>
              <w:rPr>
                <w:rFonts w:ascii="GHEA Grapalat" w:hAnsi="GHEA Grapalat"/>
              </w:rPr>
            </w:pPr>
          </w:p>
        </w:tc>
        <w:tc>
          <w:tcPr>
            <w:tcW w:w="3121" w:type="dxa"/>
            <w:vMerge/>
            <w:tcBorders>
              <w:top w:val="nil"/>
            </w:tcBorders>
          </w:tcPr>
          <w:p w14:paraId="61244BF2"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48826405" w14:textId="77777777" w:rsidR="00EF4864" w:rsidRPr="005A1724" w:rsidRDefault="00EF4864" w:rsidP="008334B9">
            <w:pPr>
              <w:spacing w:line="276" w:lineRule="auto"/>
              <w:rPr>
                <w:rFonts w:ascii="GHEA Grapalat" w:hAnsi="GHEA Grapalat"/>
              </w:rPr>
            </w:pPr>
          </w:p>
        </w:tc>
        <w:tc>
          <w:tcPr>
            <w:tcW w:w="5024" w:type="dxa"/>
          </w:tcPr>
          <w:p w14:paraId="4D43FD3D"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 xml:space="preserve">Շահառուների քարտեզագրման </w:t>
            </w:r>
            <w:r w:rsidRPr="005A1724">
              <w:rPr>
                <w:rFonts w:ascii="GHEA Grapalat" w:hAnsi="GHEA Grapalat"/>
                <w:sz w:val="24"/>
                <w:szCs w:val="24"/>
              </w:rPr>
              <w:lastRenderedPageBreak/>
              <w:t>գործընթացը գործնականում։</w:t>
            </w:r>
          </w:p>
        </w:tc>
      </w:tr>
      <w:tr w:rsidR="00EF4864" w:rsidRPr="005A1724" w14:paraId="41B1DDC7" w14:textId="77777777" w:rsidTr="008334B9">
        <w:trPr>
          <w:trHeight w:val="299"/>
        </w:trPr>
        <w:tc>
          <w:tcPr>
            <w:tcW w:w="2264" w:type="dxa"/>
            <w:vMerge w:val="restart"/>
            <w:vAlign w:val="center"/>
          </w:tcPr>
          <w:p w14:paraId="582D3709" w14:textId="77777777" w:rsidR="00EF4864" w:rsidRPr="005A1724" w:rsidRDefault="00EF4864" w:rsidP="008334B9">
            <w:pPr>
              <w:pStyle w:val="TableParagraph"/>
              <w:spacing w:line="276" w:lineRule="auto"/>
              <w:ind w:left="0"/>
              <w:jc w:val="center"/>
              <w:rPr>
                <w:rFonts w:ascii="GHEA Grapalat" w:hAnsi="GHEA Grapalat"/>
                <w:b/>
                <w:sz w:val="24"/>
                <w:szCs w:val="24"/>
              </w:rPr>
            </w:pPr>
            <w:r w:rsidRPr="005A1724">
              <w:rPr>
                <w:rFonts w:ascii="GHEA Grapalat" w:hAnsi="GHEA Grapalat"/>
                <w:b/>
                <w:sz w:val="24"/>
                <w:szCs w:val="24"/>
              </w:rPr>
              <w:lastRenderedPageBreak/>
              <w:t>ՀՄ2.4</w:t>
            </w:r>
          </w:p>
        </w:tc>
        <w:tc>
          <w:tcPr>
            <w:tcW w:w="3121" w:type="dxa"/>
            <w:vMerge w:val="restart"/>
          </w:tcPr>
          <w:p w14:paraId="59A54A0E" w14:textId="77777777" w:rsidR="00EF4864" w:rsidRPr="005A1724" w:rsidRDefault="00EF4864" w:rsidP="008334B9">
            <w:pPr>
              <w:pStyle w:val="TableParagraph"/>
              <w:spacing w:line="276" w:lineRule="auto"/>
              <w:ind w:left="107" w:right="123"/>
              <w:rPr>
                <w:rFonts w:ascii="GHEA Grapalat" w:hAnsi="GHEA Grapalat"/>
                <w:sz w:val="24"/>
                <w:szCs w:val="24"/>
              </w:rPr>
            </w:pPr>
            <w:r w:rsidRPr="005A1724">
              <w:rPr>
                <w:rFonts w:ascii="GHEA Grapalat" w:hAnsi="GHEA Grapalat"/>
                <w:sz w:val="24"/>
                <w:szCs w:val="24"/>
              </w:rPr>
              <w:t>Ինչպե՞ս իրականացնել</w:t>
            </w:r>
            <w:r w:rsidRPr="005A1724">
              <w:rPr>
                <w:rFonts w:ascii="GHEA Grapalat" w:hAnsi="GHEA Grapalat"/>
                <w:spacing w:val="-5"/>
                <w:sz w:val="24"/>
                <w:szCs w:val="24"/>
              </w:rPr>
              <w:t xml:space="preserve"> </w:t>
            </w:r>
            <w:r w:rsidRPr="005A1724">
              <w:rPr>
                <w:rFonts w:ascii="GHEA Grapalat" w:hAnsi="GHEA Grapalat"/>
                <w:sz w:val="24"/>
                <w:szCs w:val="24"/>
              </w:rPr>
              <w:t>RACI վերլուծություն կատարողականի հաշվեքննության ընթացքում։</w:t>
            </w:r>
          </w:p>
        </w:tc>
        <w:tc>
          <w:tcPr>
            <w:tcW w:w="3543" w:type="dxa"/>
            <w:vMerge w:val="restart"/>
          </w:tcPr>
          <w:p w14:paraId="3516E99B"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Իրականացնել RACI վերլուծություն կատարողականի հաշվեքննության համար։</w:t>
            </w:r>
          </w:p>
        </w:tc>
        <w:tc>
          <w:tcPr>
            <w:tcW w:w="5024" w:type="dxa"/>
          </w:tcPr>
          <w:p w14:paraId="4B0CB613"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RACI վերլուծությունը և դրա կարևորությունը կատարողականի հաշվեքննության համար։</w:t>
            </w:r>
          </w:p>
        </w:tc>
      </w:tr>
      <w:tr w:rsidR="00EF4864" w:rsidRPr="005A1724" w14:paraId="18EB36A0" w14:textId="77777777" w:rsidTr="008334B9">
        <w:trPr>
          <w:trHeight w:val="301"/>
        </w:trPr>
        <w:tc>
          <w:tcPr>
            <w:tcW w:w="2264" w:type="dxa"/>
            <w:vMerge/>
            <w:tcBorders>
              <w:top w:val="nil"/>
            </w:tcBorders>
            <w:vAlign w:val="center"/>
          </w:tcPr>
          <w:p w14:paraId="5F960431" w14:textId="77777777" w:rsidR="00EF4864" w:rsidRPr="005A1724" w:rsidRDefault="00EF4864" w:rsidP="008334B9">
            <w:pPr>
              <w:spacing w:line="276" w:lineRule="auto"/>
              <w:jc w:val="center"/>
              <w:rPr>
                <w:rFonts w:ascii="GHEA Grapalat" w:hAnsi="GHEA Grapalat"/>
              </w:rPr>
            </w:pPr>
          </w:p>
        </w:tc>
        <w:tc>
          <w:tcPr>
            <w:tcW w:w="3121" w:type="dxa"/>
            <w:vMerge/>
            <w:tcBorders>
              <w:top w:val="nil"/>
            </w:tcBorders>
          </w:tcPr>
          <w:p w14:paraId="192BB108"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3C334298" w14:textId="77777777" w:rsidR="00EF4864" w:rsidRPr="005A1724" w:rsidRDefault="00EF4864" w:rsidP="008334B9">
            <w:pPr>
              <w:spacing w:line="276" w:lineRule="auto"/>
              <w:rPr>
                <w:rFonts w:ascii="GHEA Grapalat" w:hAnsi="GHEA Grapalat"/>
              </w:rPr>
            </w:pPr>
          </w:p>
        </w:tc>
        <w:tc>
          <w:tcPr>
            <w:tcW w:w="5024" w:type="dxa"/>
          </w:tcPr>
          <w:p w14:paraId="158E8E06" w14:textId="77777777" w:rsidR="00EF4864" w:rsidRPr="005A1724" w:rsidRDefault="00EF4864" w:rsidP="008334B9">
            <w:pPr>
              <w:pStyle w:val="TableParagraph"/>
              <w:spacing w:before="1" w:line="276" w:lineRule="auto"/>
              <w:rPr>
                <w:rFonts w:ascii="GHEA Grapalat" w:hAnsi="GHEA Grapalat"/>
                <w:sz w:val="24"/>
                <w:szCs w:val="24"/>
              </w:rPr>
            </w:pPr>
            <w:r w:rsidRPr="005A1724">
              <w:rPr>
                <w:rFonts w:ascii="GHEA Grapalat" w:hAnsi="GHEA Grapalat"/>
                <w:sz w:val="24"/>
                <w:szCs w:val="24"/>
              </w:rPr>
              <w:t>RACI վերլուծության իրականացման գործընթացը։</w:t>
            </w:r>
          </w:p>
        </w:tc>
      </w:tr>
      <w:tr w:rsidR="00EF4864" w:rsidRPr="005A1724" w14:paraId="7F6FA1B4" w14:textId="77777777" w:rsidTr="008334B9">
        <w:trPr>
          <w:trHeight w:val="61"/>
        </w:trPr>
        <w:tc>
          <w:tcPr>
            <w:tcW w:w="2264" w:type="dxa"/>
            <w:vMerge/>
            <w:tcBorders>
              <w:top w:val="nil"/>
            </w:tcBorders>
            <w:vAlign w:val="center"/>
          </w:tcPr>
          <w:p w14:paraId="129B65AE" w14:textId="77777777" w:rsidR="00EF4864" w:rsidRPr="005A1724" w:rsidRDefault="00EF4864" w:rsidP="008334B9">
            <w:pPr>
              <w:spacing w:line="276" w:lineRule="auto"/>
              <w:jc w:val="center"/>
              <w:rPr>
                <w:rFonts w:ascii="GHEA Grapalat" w:hAnsi="GHEA Grapalat"/>
              </w:rPr>
            </w:pPr>
          </w:p>
        </w:tc>
        <w:tc>
          <w:tcPr>
            <w:tcW w:w="3121" w:type="dxa"/>
            <w:vMerge/>
            <w:tcBorders>
              <w:top w:val="nil"/>
            </w:tcBorders>
          </w:tcPr>
          <w:p w14:paraId="6E98779C"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6A318CBD" w14:textId="77777777" w:rsidR="00EF4864" w:rsidRPr="005A1724" w:rsidRDefault="00EF4864" w:rsidP="008334B9">
            <w:pPr>
              <w:spacing w:line="276" w:lineRule="auto"/>
              <w:rPr>
                <w:rFonts w:ascii="GHEA Grapalat" w:hAnsi="GHEA Grapalat"/>
              </w:rPr>
            </w:pPr>
          </w:p>
        </w:tc>
        <w:tc>
          <w:tcPr>
            <w:tcW w:w="5024" w:type="dxa"/>
          </w:tcPr>
          <w:p w14:paraId="09F10C40"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RACI վերլուծության իրականացումը գործնականում</w:t>
            </w:r>
            <w:r w:rsidRPr="005A1724">
              <w:rPr>
                <w:rFonts w:ascii="GHEA Grapalat" w:hAnsi="GHEA Grapalat"/>
                <w:spacing w:val="-2"/>
                <w:sz w:val="24"/>
                <w:szCs w:val="24"/>
              </w:rPr>
              <w:t>։</w:t>
            </w:r>
          </w:p>
        </w:tc>
      </w:tr>
      <w:tr w:rsidR="00EF4864" w:rsidRPr="005A1724" w14:paraId="16CB290A" w14:textId="77777777" w:rsidTr="008334B9">
        <w:trPr>
          <w:trHeight w:val="299"/>
        </w:trPr>
        <w:tc>
          <w:tcPr>
            <w:tcW w:w="2264" w:type="dxa"/>
            <w:vMerge w:val="restart"/>
            <w:vAlign w:val="center"/>
          </w:tcPr>
          <w:p w14:paraId="789B67E7" w14:textId="77777777" w:rsidR="00EF4864" w:rsidRPr="005A1724" w:rsidRDefault="00EF4864" w:rsidP="008334B9">
            <w:pPr>
              <w:pStyle w:val="TableParagraph"/>
              <w:spacing w:line="276" w:lineRule="auto"/>
              <w:ind w:left="0"/>
              <w:jc w:val="center"/>
              <w:rPr>
                <w:rFonts w:ascii="GHEA Grapalat" w:hAnsi="GHEA Grapalat"/>
                <w:b/>
                <w:sz w:val="24"/>
                <w:szCs w:val="24"/>
              </w:rPr>
            </w:pPr>
            <w:r w:rsidRPr="005A1724">
              <w:rPr>
                <w:rFonts w:ascii="GHEA Grapalat" w:hAnsi="GHEA Grapalat"/>
                <w:b/>
                <w:sz w:val="24"/>
                <w:szCs w:val="24"/>
              </w:rPr>
              <w:t>ՀՄ2.5</w:t>
            </w:r>
          </w:p>
        </w:tc>
        <w:tc>
          <w:tcPr>
            <w:tcW w:w="3121" w:type="dxa"/>
            <w:vMerge w:val="restart"/>
          </w:tcPr>
          <w:p w14:paraId="7CEE104F" w14:textId="77777777" w:rsidR="00EF4864" w:rsidRPr="005A1724" w:rsidRDefault="00EF4864" w:rsidP="008334B9">
            <w:pPr>
              <w:pStyle w:val="TableParagraph"/>
              <w:spacing w:line="276" w:lineRule="auto"/>
              <w:ind w:left="107" w:right="197"/>
              <w:jc w:val="both"/>
              <w:rPr>
                <w:rFonts w:ascii="GHEA Grapalat" w:hAnsi="GHEA Grapalat"/>
                <w:sz w:val="24"/>
                <w:szCs w:val="24"/>
              </w:rPr>
            </w:pPr>
            <w:r w:rsidRPr="005A1724">
              <w:rPr>
                <w:rFonts w:ascii="GHEA Grapalat" w:hAnsi="GHEA Grapalat"/>
                <w:sz w:val="24"/>
                <w:szCs w:val="24"/>
              </w:rPr>
              <w:t xml:space="preserve">Ինչպե՞ս իրականացնել </w:t>
            </w:r>
          </w:p>
          <w:p w14:paraId="53F4AF98" w14:textId="77777777" w:rsidR="00EF4864" w:rsidRPr="005A1724" w:rsidRDefault="00EF4864" w:rsidP="008334B9">
            <w:pPr>
              <w:pStyle w:val="TableParagraph"/>
              <w:spacing w:line="276" w:lineRule="auto"/>
              <w:ind w:left="107" w:right="197"/>
              <w:rPr>
                <w:rFonts w:ascii="GHEA Grapalat" w:hAnsi="GHEA Grapalat"/>
                <w:sz w:val="24"/>
                <w:szCs w:val="24"/>
              </w:rPr>
            </w:pPr>
            <w:r w:rsidRPr="005A1724">
              <w:rPr>
                <w:rFonts w:ascii="GHEA Grapalat" w:hAnsi="GHEA Grapalat"/>
                <w:sz w:val="24"/>
                <w:szCs w:val="24"/>
              </w:rPr>
              <w:t>SWOT վերլուծություն և կիրառել ռիսկերի հավաստման դիագրամը (RVD) կատարողականի հաշվեքննության ընթացքում։</w:t>
            </w:r>
          </w:p>
        </w:tc>
        <w:tc>
          <w:tcPr>
            <w:tcW w:w="3543" w:type="dxa"/>
            <w:vMerge w:val="restart"/>
          </w:tcPr>
          <w:p w14:paraId="6D012EA9"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 xml:space="preserve">Իրականացնել </w:t>
            </w:r>
          </w:p>
          <w:p w14:paraId="6167FE6E"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SWOT վերլուծություն, այդ թվում՝ RVD-ի գործածությամբ։</w:t>
            </w:r>
          </w:p>
        </w:tc>
        <w:tc>
          <w:tcPr>
            <w:tcW w:w="5024" w:type="dxa"/>
          </w:tcPr>
          <w:p w14:paraId="6D98B7AC"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SWOT</w:t>
            </w:r>
            <w:r w:rsidRPr="005A1724">
              <w:rPr>
                <w:rFonts w:ascii="GHEA Grapalat" w:hAnsi="GHEA Grapalat"/>
                <w:spacing w:val="-5"/>
                <w:sz w:val="24"/>
                <w:szCs w:val="24"/>
              </w:rPr>
              <w:t xml:space="preserve"> </w:t>
            </w:r>
            <w:r w:rsidRPr="005A1724">
              <w:rPr>
                <w:rFonts w:ascii="GHEA Grapalat" w:hAnsi="GHEA Grapalat"/>
                <w:sz w:val="24"/>
                <w:szCs w:val="24"/>
              </w:rPr>
              <w:t>վերլուծությունը և դրա կարևորությունը կատարողականի հաշվեքննության համար։</w:t>
            </w:r>
          </w:p>
        </w:tc>
      </w:tr>
      <w:tr w:rsidR="00EF4864" w:rsidRPr="005A1724" w14:paraId="133AB777" w14:textId="77777777" w:rsidTr="008334B9">
        <w:trPr>
          <w:trHeight w:val="537"/>
        </w:trPr>
        <w:tc>
          <w:tcPr>
            <w:tcW w:w="2264" w:type="dxa"/>
            <w:vMerge/>
            <w:tcBorders>
              <w:top w:val="nil"/>
            </w:tcBorders>
          </w:tcPr>
          <w:p w14:paraId="0AF21950"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04C1B9C7"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1700C51D" w14:textId="77777777" w:rsidR="00EF4864" w:rsidRPr="005A1724" w:rsidRDefault="00EF4864" w:rsidP="008334B9">
            <w:pPr>
              <w:spacing w:line="276" w:lineRule="auto"/>
              <w:rPr>
                <w:rFonts w:ascii="GHEA Grapalat" w:hAnsi="GHEA Grapalat"/>
              </w:rPr>
            </w:pPr>
          </w:p>
        </w:tc>
        <w:tc>
          <w:tcPr>
            <w:tcW w:w="5024" w:type="dxa"/>
          </w:tcPr>
          <w:p w14:paraId="13969765"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SWOT</w:t>
            </w:r>
            <w:r w:rsidRPr="005A1724">
              <w:rPr>
                <w:rFonts w:ascii="GHEA Grapalat" w:hAnsi="GHEA Grapalat"/>
                <w:spacing w:val="-5"/>
                <w:sz w:val="24"/>
                <w:szCs w:val="24"/>
              </w:rPr>
              <w:t xml:space="preserve"> </w:t>
            </w:r>
            <w:r w:rsidRPr="005A1724">
              <w:rPr>
                <w:rFonts w:ascii="GHEA Grapalat" w:hAnsi="GHEA Grapalat"/>
                <w:sz w:val="24"/>
                <w:szCs w:val="24"/>
              </w:rPr>
              <w:t>վերլուծության իրականացման գործընթացը։</w:t>
            </w:r>
          </w:p>
        </w:tc>
      </w:tr>
    </w:tbl>
    <w:p w14:paraId="4E9D056E" w14:textId="77777777" w:rsidR="00EF4864" w:rsidRPr="005A1724" w:rsidRDefault="00EF4864" w:rsidP="00EF4864">
      <w:pPr>
        <w:pStyle w:val="TableParagraph"/>
        <w:spacing w:line="276" w:lineRule="auto"/>
        <w:rPr>
          <w:rFonts w:ascii="GHEA Grapalat" w:hAnsi="GHEA Grapalat"/>
          <w:sz w:val="24"/>
          <w:szCs w:val="24"/>
        </w:rPr>
        <w:sectPr w:rsidR="00EF4864" w:rsidRPr="005A1724">
          <w:pgSz w:w="16840" w:h="11910" w:orient="landscape"/>
          <w:pgMar w:top="1400" w:right="1417" w:bottom="280" w:left="1417" w:header="85" w:footer="0" w:gutter="0"/>
          <w:cols w:space="720"/>
        </w:sectPr>
      </w:pPr>
    </w:p>
    <w:p w14:paraId="78E62573" w14:textId="77777777" w:rsidR="00EF4864" w:rsidRPr="005A1724" w:rsidRDefault="00EF4864" w:rsidP="00EF4864">
      <w:pPr>
        <w:spacing w:before="10" w:after="1" w:line="276" w:lineRule="auto"/>
        <w:rPr>
          <w:rFonts w:ascii="GHEA Grapalat" w:hAnsi="GHEA Grapalat"/>
          <w:b/>
        </w:rPr>
      </w:pPr>
    </w:p>
    <w:tbl>
      <w:tblPr>
        <w:tblW w:w="0" w:type="auto"/>
        <w:tblInd w:w="32"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CellMar>
          <w:left w:w="0" w:type="dxa"/>
          <w:right w:w="0" w:type="dxa"/>
        </w:tblCellMar>
        <w:tblLook w:val="01E0" w:firstRow="1" w:lastRow="1" w:firstColumn="1" w:lastColumn="1" w:noHBand="0" w:noVBand="0"/>
      </w:tblPr>
      <w:tblGrid>
        <w:gridCol w:w="2264"/>
        <w:gridCol w:w="3121"/>
        <w:gridCol w:w="3543"/>
        <w:gridCol w:w="5024"/>
      </w:tblGrid>
      <w:tr w:rsidR="00EF4864" w:rsidRPr="005A1724" w14:paraId="2411B87A" w14:textId="77777777" w:rsidTr="008334B9">
        <w:trPr>
          <w:trHeight w:val="61"/>
        </w:trPr>
        <w:tc>
          <w:tcPr>
            <w:tcW w:w="2264" w:type="dxa"/>
          </w:tcPr>
          <w:p w14:paraId="30379A79" w14:textId="77777777" w:rsidR="00EF4864" w:rsidRPr="005A1724" w:rsidRDefault="00EF4864" w:rsidP="008334B9">
            <w:pPr>
              <w:pStyle w:val="TableParagraph"/>
              <w:spacing w:line="276" w:lineRule="auto"/>
              <w:ind w:left="0"/>
              <w:rPr>
                <w:rFonts w:ascii="GHEA Grapalat" w:hAnsi="GHEA Grapalat"/>
                <w:sz w:val="24"/>
                <w:szCs w:val="24"/>
              </w:rPr>
            </w:pPr>
          </w:p>
        </w:tc>
        <w:tc>
          <w:tcPr>
            <w:tcW w:w="3121" w:type="dxa"/>
          </w:tcPr>
          <w:p w14:paraId="602DEACC" w14:textId="77777777" w:rsidR="00EF4864" w:rsidRPr="005A1724" w:rsidRDefault="00EF4864" w:rsidP="008334B9">
            <w:pPr>
              <w:pStyle w:val="TableParagraph"/>
              <w:spacing w:line="276" w:lineRule="auto"/>
              <w:ind w:left="0"/>
              <w:rPr>
                <w:rFonts w:ascii="GHEA Grapalat" w:hAnsi="GHEA Grapalat"/>
                <w:sz w:val="24"/>
                <w:szCs w:val="24"/>
              </w:rPr>
            </w:pPr>
          </w:p>
        </w:tc>
        <w:tc>
          <w:tcPr>
            <w:tcW w:w="3543" w:type="dxa"/>
          </w:tcPr>
          <w:p w14:paraId="5C9581F4" w14:textId="77777777" w:rsidR="00EF4864" w:rsidRPr="005A1724" w:rsidRDefault="00EF4864" w:rsidP="008334B9">
            <w:pPr>
              <w:pStyle w:val="TableParagraph"/>
              <w:spacing w:line="276" w:lineRule="auto"/>
              <w:ind w:left="0"/>
              <w:rPr>
                <w:rFonts w:ascii="GHEA Grapalat" w:hAnsi="GHEA Grapalat"/>
                <w:sz w:val="24"/>
                <w:szCs w:val="24"/>
              </w:rPr>
            </w:pPr>
          </w:p>
        </w:tc>
        <w:tc>
          <w:tcPr>
            <w:tcW w:w="5024" w:type="dxa"/>
          </w:tcPr>
          <w:p w14:paraId="6EA7526B"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SWOT</w:t>
            </w:r>
            <w:r w:rsidRPr="005A1724">
              <w:rPr>
                <w:rFonts w:ascii="GHEA Grapalat" w:hAnsi="GHEA Grapalat"/>
                <w:spacing w:val="-5"/>
                <w:sz w:val="24"/>
                <w:szCs w:val="24"/>
              </w:rPr>
              <w:t xml:space="preserve"> </w:t>
            </w:r>
            <w:r w:rsidRPr="005A1724">
              <w:rPr>
                <w:rFonts w:ascii="GHEA Grapalat" w:hAnsi="GHEA Grapalat"/>
                <w:sz w:val="24"/>
                <w:szCs w:val="24"/>
              </w:rPr>
              <w:t>վերլուծության իրականացումը գործնականում</w:t>
            </w:r>
            <w:r w:rsidRPr="005A1724">
              <w:rPr>
                <w:rFonts w:ascii="GHEA Grapalat" w:hAnsi="GHEA Grapalat"/>
                <w:spacing w:val="-2"/>
                <w:sz w:val="24"/>
                <w:szCs w:val="24"/>
              </w:rPr>
              <w:t>։</w:t>
            </w:r>
          </w:p>
        </w:tc>
      </w:tr>
      <w:tr w:rsidR="00EF4864" w:rsidRPr="005A1724" w14:paraId="4C289E45" w14:textId="77777777" w:rsidTr="008334B9">
        <w:trPr>
          <w:trHeight w:val="313"/>
        </w:trPr>
        <w:tc>
          <w:tcPr>
            <w:tcW w:w="2264" w:type="dxa"/>
            <w:vMerge w:val="restart"/>
          </w:tcPr>
          <w:p w14:paraId="56DEDF7C" w14:textId="77777777" w:rsidR="00EF4864" w:rsidRPr="005A1724" w:rsidRDefault="00EF4864" w:rsidP="008334B9">
            <w:pPr>
              <w:pStyle w:val="TableParagraph"/>
              <w:spacing w:line="276" w:lineRule="auto"/>
              <w:ind w:left="705"/>
              <w:rPr>
                <w:rFonts w:ascii="GHEA Grapalat" w:hAnsi="GHEA Grapalat"/>
                <w:b/>
                <w:sz w:val="24"/>
                <w:szCs w:val="24"/>
              </w:rPr>
            </w:pPr>
            <w:r w:rsidRPr="005A1724">
              <w:rPr>
                <w:rFonts w:ascii="GHEA Grapalat" w:hAnsi="GHEA Grapalat"/>
                <w:b/>
                <w:sz w:val="24"/>
                <w:szCs w:val="24"/>
              </w:rPr>
              <w:t>ՀՄ2.6</w:t>
            </w:r>
          </w:p>
        </w:tc>
        <w:tc>
          <w:tcPr>
            <w:tcW w:w="3121" w:type="dxa"/>
            <w:vMerge w:val="restart"/>
          </w:tcPr>
          <w:p w14:paraId="3F30769B"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Ինչպե՞ս իրականացնել հարցազրույցներ կատարողականի հաշվեքննության ընթացքում։</w:t>
            </w:r>
          </w:p>
        </w:tc>
        <w:tc>
          <w:tcPr>
            <w:tcW w:w="3543" w:type="dxa"/>
            <w:vMerge w:val="restart"/>
          </w:tcPr>
          <w:p w14:paraId="4142FAFD"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Պլանավորել</w:t>
            </w:r>
            <w:r w:rsidRPr="005A1724">
              <w:rPr>
                <w:rFonts w:ascii="GHEA Grapalat" w:hAnsi="GHEA Grapalat"/>
                <w:sz w:val="24"/>
                <w:szCs w:val="24"/>
                <w:lang w:val="x-none"/>
              </w:rPr>
              <w:t xml:space="preserve"> և մասնակցել հարցազրույցների։</w:t>
            </w:r>
          </w:p>
          <w:p w14:paraId="41A39E37" w14:textId="77777777" w:rsidR="00EF4864" w:rsidRPr="005A1724" w:rsidRDefault="00EF4864" w:rsidP="008334B9">
            <w:pPr>
              <w:pStyle w:val="TableParagraph"/>
              <w:spacing w:line="276" w:lineRule="auto"/>
              <w:ind w:left="0" w:right="154"/>
              <w:rPr>
                <w:rFonts w:ascii="GHEA Grapalat" w:hAnsi="GHEA Grapalat"/>
                <w:sz w:val="24"/>
                <w:szCs w:val="24"/>
              </w:rPr>
            </w:pPr>
          </w:p>
        </w:tc>
        <w:tc>
          <w:tcPr>
            <w:tcW w:w="5024" w:type="dxa"/>
          </w:tcPr>
          <w:p w14:paraId="3CF989CF"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Հարցազրույցը, դրա կարևորությունը և տեսակները։</w:t>
            </w:r>
          </w:p>
        </w:tc>
      </w:tr>
      <w:tr w:rsidR="00EF4864" w:rsidRPr="005A1724" w14:paraId="797D0A77" w14:textId="77777777" w:rsidTr="008334B9">
        <w:trPr>
          <w:trHeight w:val="61"/>
        </w:trPr>
        <w:tc>
          <w:tcPr>
            <w:tcW w:w="2264" w:type="dxa"/>
            <w:vMerge/>
            <w:tcBorders>
              <w:top w:val="nil"/>
            </w:tcBorders>
          </w:tcPr>
          <w:p w14:paraId="4D4C8F43"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0D20E126"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416A202F" w14:textId="77777777" w:rsidR="00EF4864" w:rsidRPr="005A1724" w:rsidRDefault="00EF4864" w:rsidP="008334B9">
            <w:pPr>
              <w:spacing w:line="276" w:lineRule="auto"/>
              <w:rPr>
                <w:rFonts w:ascii="GHEA Grapalat" w:hAnsi="GHEA Grapalat"/>
              </w:rPr>
            </w:pPr>
          </w:p>
        </w:tc>
        <w:tc>
          <w:tcPr>
            <w:tcW w:w="5024" w:type="dxa"/>
          </w:tcPr>
          <w:p w14:paraId="1F617974"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Հարցազրույցի գործընթացը (պլանավորում, իրականացում, արձանագրում)։</w:t>
            </w:r>
          </w:p>
        </w:tc>
      </w:tr>
      <w:tr w:rsidR="00EF4864" w:rsidRPr="005A1724" w14:paraId="6E824B76" w14:textId="77777777" w:rsidTr="008334B9">
        <w:trPr>
          <w:trHeight w:val="299"/>
        </w:trPr>
        <w:tc>
          <w:tcPr>
            <w:tcW w:w="2264" w:type="dxa"/>
            <w:vMerge w:val="restart"/>
          </w:tcPr>
          <w:p w14:paraId="4D076154" w14:textId="77777777" w:rsidR="00EF4864" w:rsidRPr="005A1724" w:rsidRDefault="00EF4864" w:rsidP="008334B9">
            <w:pPr>
              <w:pStyle w:val="TableParagraph"/>
              <w:spacing w:line="276" w:lineRule="auto"/>
              <w:ind w:left="705"/>
              <w:rPr>
                <w:rFonts w:ascii="GHEA Grapalat" w:hAnsi="GHEA Grapalat"/>
                <w:b/>
                <w:sz w:val="24"/>
                <w:szCs w:val="24"/>
              </w:rPr>
            </w:pPr>
            <w:r w:rsidRPr="005A1724">
              <w:rPr>
                <w:rFonts w:ascii="GHEA Grapalat" w:hAnsi="GHEA Grapalat"/>
                <w:b/>
                <w:sz w:val="24"/>
                <w:szCs w:val="24"/>
              </w:rPr>
              <w:t>ՀՄ2.7</w:t>
            </w:r>
          </w:p>
        </w:tc>
        <w:tc>
          <w:tcPr>
            <w:tcW w:w="3121" w:type="dxa"/>
            <w:vMerge w:val="restart"/>
          </w:tcPr>
          <w:p w14:paraId="2F2DB526" w14:textId="77777777" w:rsidR="00EF4864" w:rsidRPr="005A1724" w:rsidRDefault="00EF4864" w:rsidP="008334B9">
            <w:pPr>
              <w:pStyle w:val="TableParagraph"/>
              <w:spacing w:before="1" w:line="276" w:lineRule="auto"/>
              <w:ind w:left="107" w:right="190"/>
              <w:rPr>
                <w:rFonts w:ascii="GHEA Grapalat" w:hAnsi="GHEA Grapalat"/>
                <w:sz w:val="24"/>
                <w:szCs w:val="24"/>
              </w:rPr>
            </w:pPr>
            <w:r w:rsidRPr="005A1724">
              <w:rPr>
                <w:rFonts w:ascii="GHEA Grapalat" w:hAnsi="GHEA Grapalat"/>
                <w:sz w:val="24"/>
                <w:szCs w:val="24"/>
              </w:rPr>
              <w:t>Ինչպե՞ս իրականացնել հարցում կատարողականի հաշվեքննության ընթացքում։</w:t>
            </w:r>
          </w:p>
        </w:tc>
        <w:tc>
          <w:tcPr>
            <w:tcW w:w="3543" w:type="dxa"/>
            <w:vMerge w:val="restart"/>
          </w:tcPr>
          <w:p w14:paraId="078B4049"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Ձևակերպել պատշաճ հարցեր։</w:t>
            </w:r>
          </w:p>
        </w:tc>
        <w:tc>
          <w:tcPr>
            <w:tcW w:w="5024" w:type="dxa"/>
          </w:tcPr>
          <w:p w14:paraId="042DDCF5"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Հարցումը և դրա կիրառությունը կատարողականի հաշվեքննության ընթացքում։</w:t>
            </w:r>
          </w:p>
        </w:tc>
      </w:tr>
      <w:tr w:rsidR="00EF4864" w:rsidRPr="005A1724" w14:paraId="56BBFDA6" w14:textId="77777777" w:rsidTr="008334B9">
        <w:trPr>
          <w:trHeight w:val="61"/>
        </w:trPr>
        <w:tc>
          <w:tcPr>
            <w:tcW w:w="2264" w:type="dxa"/>
            <w:vMerge/>
            <w:tcBorders>
              <w:top w:val="nil"/>
            </w:tcBorders>
          </w:tcPr>
          <w:p w14:paraId="1795F15E"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6E597498"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78DAD610" w14:textId="77777777" w:rsidR="00EF4864" w:rsidRPr="005A1724" w:rsidRDefault="00EF4864" w:rsidP="008334B9">
            <w:pPr>
              <w:spacing w:line="276" w:lineRule="auto"/>
              <w:rPr>
                <w:rFonts w:ascii="GHEA Grapalat" w:hAnsi="GHEA Grapalat"/>
              </w:rPr>
            </w:pPr>
          </w:p>
        </w:tc>
        <w:tc>
          <w:tcPr>
            <w:tcW w:w="5024" w:type="dxa"/>
          </w:tcPr>
          <w:p w14:paraId="7E5324E9"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Պատշաճ հարցերի ձևակերպումը գործնականում։</w:t>
            </w:r>
          </w:p>
        </w:tc>
      </w:tr>
      <w:tr w:rsidR="00EF4864" w:rsidRPr="005A1724" w14:paraId="4D167BDF" w14:textId="77777777" w:rsidTr="008334B9">
        <w:trPr>
          <w:trHeight w:val="299"/>
        </w:trPr>
        <w:tc>
          <w:tcPr>
            <w:tcW w:w="2264" w:type="dxa"/>
            <w:vMerge w:val="restart"/>
          </w:tcPr>
          <w:p w14:paraId="04FE9EA7" w14:textId="77777777" w:rsidR="00EF4864" w:rsidRPr="005A1724" w:rsidRDefault="00EF4864" w:rsidP="008334B9">
            <w:pPr>
              <w:pStyle w:val="TableParagraph"/>
              <w:spacing w:line="276" w:lineRule="auto"/>
              <w:ind w:left="705"/>
              <w:rPr>
                <w:rFonts w:ascii="GHEA Grapalat" w:hAnsi="GHEA Grapalat"/>
                <w:b/>
                <w:sz w:val="24"/>
                <w:szCs w:val="24"/>
              </w:rPr>
            </w:pPr>
            <w:r w:rsidRPr="005A1724">
              <w:rPr>
                <w:rFonts w:ascii="GHEA Grapalat" w:hAnsi="GHEA Grapalat"/>
                <w:b/>
                <w:sz w:val="24"/>
                <w:szCs w:val="24"/>
              </w:rPr>
              <w:t>ՀՄ2.8</w:t>
            </w:r>
          </w:p>
        </w:tc>
        <w:tc>
          <w:tcPr>
            <w:tcW w:w="3121" w:type="dxa"/>
            <w:vMerge w:val="restart"/>
          </w:tcPr>
          <w:p w14:paraId="37191BE0"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Ինչպե՞ս օգտագործել ֆոկուս խմբերը կատարողականի հաշվեքննությունում։</w:t>
            </w:r>
          </w:p>
        </w:tc>
        <w:tc>
          <w:tcPr>
            <w:tcW w:w="3543" w:type="dxa"/>
            <w:vMerge w:val="restart"/>
          </w:tcPr>
          <w:p w14:paraId="594F247C"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Ընտրել պատշաճ հարցեր՝ ֆոկուսային խմբի հետ քննարկման համար։</w:t>
            </w:r>
          </w:p>
          <w:p w14:paraId="4C378728" w14:textId="77777777" w:rsidR="00EF4864" w:rsidRPr="005A1724" w:rsidRDefault="00EF4864" w:rsidP="008334B9">
            <w:pPr>
              <w:pStyle w:val="TableParagraph"/>
              <w:spacing w:line="276" w:lineRule="auto"/>
              <w:ind w:right="154"/>
              <w:rPr>
                <w:rFonts w:ascii="GHEA Grapalat" w:hAnsi="GHEA Grapalat"/>
                <w:sz w:val="24"/>
                <w:szCs w:val="24"/>
              </w:rPr>
            </w:pPr>
          </w:p>
        </w:tc>
        <w:tc>
          <w:tcPr>
            <w:tcW w:w="5024" w:type="dxa"/>
          </w:tcPr>
          <w:p w14:paraId="0948E8C5"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Ֆոկուսային խումբը և երբ է այն օգտագործվում կատարողականի հաշվեքննությունում։</w:t>
            </w:r>
          </w:p>
        </w:tc>
      </w:tr>
      <w:tr w:rsidR="00EF4864" w:rsidRPr="005A1724" w14:paraId="3EDF77A5" w14:textId="77777777" w:rsidTr="008334B9">
        <w:trPr>
          <w:trHeight w:val="537"/>
        </w:trPr>
        <w:tc>
          <w:tcPr>
            <w:tcW w:w="2264" w:type="dxa"/>
            <w:vMerge/>
            <w:tcBorders>
              <w:top w:val="nil"/>
            </w:tcBorders>
          </w:tcPr>
          <w:p w14:paraId="729AFD97"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3EFF730E"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68EDBAD2" w14:textId="77777777" w:rsidR="00EF4864" w:rsidRPr="005A1724" w:rsidRDefault="00EF4864" w:rsidP="008334B9">
            <w:pPr>
              <w:spacing w:line="276" w:lineRule="auto"/>
              <w:rPr>
                <w:rFonts w:ascii="GHEA Grapalat" w:hAnsi="GHEA Grapalat"/>
              </w:rPr>
            </w:pPr>
          </w:p>
        </w:tc>
        <w:tc>
          <w:tcPr>
            <w:tcW w:w="5024" w:type="dxa"/>
          </w:tcPr>
          <w:p w14:paraId="03250939"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Ֆոկուսային խմբի՝ որպես տեղեկատվության հավաքման գործիքի, օգտագործման քայլերը։</w:t>
            </w:r>
          </w:p>
        </w:tc>
      </w:tr>
      <w:tr w:rsidR="00EF4864" w:rsidRPr="005A1724" w14:paraId="3690DA2D" w14:textId="77777777" w:rsidTr="008334B9">
        <w:trPr>
          <w:trHeight w:val="61"/>
        </w:trPr>
        <w:tc>
          <w:tcPr>
            <w:tcW w:w="2264" w:type="dxa"/>
            <w:vMerge/>
            <w:tcBorders>
              <w:top w:val="nil"/>
            </w:tcBorders>
          </w:tcPr>
          <w:p w14:paraId="1DFDC7AB"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2BE1A39E"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0A4EBC98" w14:textId="77777777" w:rsidR="00EF4864" w:rsidRPr="005A1724" w:rsidRDefault="00EF4864" w:rsidP="008334B9">
            <w:pPr>
              <w:spacing w:line="276" w:lineRule="auto"/>
              <w:rPr>
                <w:rFonts w:ascii="GHEA Grapalat" w:hAnsi="GHEA Grapalat"/>
              </w:rPr>
            </w:pPr>
          </w:p>
        </w:tc>
        <w:tc>
          <w:tcPr>
            <w:tcW w:w="5024" w:type="dxa"/>
          </w:tcPr>
          <w:p w14:paraId="09A5BEAE"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Պատշաճ հարցերի ձևակերպումը գործնականում՝ ֆոկուսային խմբի հետ քննարկման համար։</w:t>
            </w:r>
          </w:p>
        </w:tc>
      </w:tr>
      <w:tr w:rsidR="00EF4864" w:rsidRPr="005A1724" w14:paraId="4B997170" w14:textId="77777777" w:rsidTr="008334B9">
        <w:trPr>
          <w:trHeight w:val="301"/>
        </w:trPr>
        <w:tc>
          <w:tcPr>
            <w:tcW w:w="2264" w:type="dxa"/>
            <w:vMerge w:val="restart"/>
          </w:tcPr>
          <w:p w14:paraId="6E0EB654" w14:textId="77777777" w:rsidR="00EF4864" w:rsidRPr="005A1724" w:rsidRDefault="00EF4864" w:rsidP="008334B9">
            <w:pPr>
              <w:pStyle w:val="TableParagraph"/>
              <w:spacing w:line="276" w:lineRule="auto"/>
              <w:ind w:left="705"/>
              <w:rPr>
                <w:rFonts w:ascii="GHEA Grapalat" w:hAnsi="GHEA Grapalat"/>
                <w:b/>
                <w:sz w:val="24"/>
                <w:szCs w:val="24"/>
              </w:rPr>
            </w:pPr>
            <w:r w:rsidRPr="005A1724">
              <w:rPr>
                <w:rFonts w:ascii="GHEA Grapalat" w:hAnsi="GHEA Grapalat"/>
                <w:b/>
                <w:sz w:val="24"/>
                <w:szCs w:val="24"/>
              </w:rPr>
              <w:t>ՀՄ2.</w:t>
            </w:r>
            <w:r w:rsidRPr="005A1724">
              <w:rPr>
                <w:rFonts w:ascii="GHEA Grapalat" w:hAnsi="GHEA Grapalat"/>
                <w:b/>
                <w:spacing w:val="-5"/>
                <w:sz w:val="24"/>
                <w:szCs w:val="24"/>
              </w:rPr>
              <w:t>9</w:t>
            </w:r>
          </w:p>
        </w:tc>
        <w:tc>
          <w:tcPr>
            <w:tcW w:w="3121" w:type="dxa"/>
            <w:vMerge w:val="restart"/>
          </w:tcPr>
          <w:p w14:paraId="4575A761" w14:textId="77777777" w:rsidR="00EF4864" w:rsidRPr="005A1724" w:rsidRDefault="00EF4864" w:rsidP="008334B9">
            <w:pPr>
              <w:pStyle w:val="TableParagraph"/>
              <w:spacing w:line="276" w:lineRule="auto"/>
              <w:ind w:left="107" w:right="190"/>
              <w:rPr>
                <w:rFonts w:ascii="GHEA Grapalat" w:hAnsi="GHEA Grapalat"/>
                <w:sz w:val="24"/>
                <w:szCs w:val="24"/>
              </w:rPr>
            </w:pPr>
            <w:r w:rsidRPr="005A1724">
              <w:rPr>
                <w:rFonts w:ascii="GHEA Grapalat" w:hAnsi="GHEA Grapalat"/>
                <w:sz w:val="24"/>
                <w:szCs w:val="24"/>
              </w:rPr>
              <w:t xml:space="preserve">Ինչպե՞ս օգտագործել սկզբնապատճառների վերլուծության տեխնիկաները </w:t>
            </w:r>
            <w:r w:rsidRPr="005A1724">
              <w:rPr>
                <w:rFonts w:ascii="GHEA Grapalat" w:hAnsi="GHEA Grapalat"/>
                <w:sz w:val="24"/>
                <w:szCs w:val="24"/>
              </w:rPr>
              <w:lastRenderedPageBreak/>
              <w:t>կատարողականի հաշվեքննությունում։</w:t>
            </w:r>
          </w:p>
        </w:tc>
        <w:tc>
          <w:tcPr>
            <w:tcW w:w="3543" w:type="dxa"/>
            <w:vMerge w:val="restart"/>
          </w:tcPr>
          <w:p w14:paraId="4DA31F9C"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lastRenderedPageBreak/>
              <w:t xml:space="preserve">Օգտագործել «Ձկան կմախք»-ի դիագրամը և «5 Ինչո՞ւ»-ների տեխնիկան՝ կատարողականի </w:t>
            </w:r>
            <w:r w:rsidRPr="005A1724">
              <w:rPr>
                <w:rFonts w:ascii="GHEA Grapalat" w:hAnsi="GHEA Grapalat"/>
                <w:sz w:val="24"/>
                <w:szCs w:val="24"/>
              </w:rPr>
              <w:lastRenderedPageBreak/>
              <w:t>հաշվեքննությունում՝ սկբնապատճառների վերլուծության համար։</w:t>
            </w:r>
          </w:p>
          <w:p w14:paraId="060088AE" w14:textId="77777777" w:rsidR="00EF4864" w:rsidRPr="005A1724" w:rsidRDefault="00EF4864" w:rsidP="008334B9">
            <w:pPr>
              <w:pStyle w:val="TableParagraph"/>
              <w:spacing w:line="276" w:lineRule="auto"/>
              <w:rPr>
                <w:rFonts w:ascii="GHEA Grapalat" w:hAnsi="GHEA Grapalat"/>
                <w:sz w:val="24"/>
                <w:szCs w:val="24"/>
              </w:rPr>
            </w:pPr>
          </w:p>
        </w:tc>
        <w:tc>
          <w:tcPr>
            <w:tcW w:w="5024" w:type="dxa"/>
          </w:tcPr>
          <w:p w14:paraId="5D8828FE"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lastRenderedPageBreak/>
              <w:t>Սկզբնապատճառների վելուծությունը։</w:t>
            </w:r>
          </w:p>
        </w:tc>
      </w:tr>
      <w:tr w:rsidR="00EF4864" w:rsidRPr="005A1724" w14:paraId="6B558BD8" w14:textId="77777777" w:rsidTr="008334B9">
        <w:trPr>
          <w:trHeight w:val="537"/>
        </w:trPr>
        <w:tc>
          <w:tcPr>
            <w:tcW w:w="2264" w:type="dxa"/>
            <w:vMerge/>
            <w:tcBorders>
              <w:top w:val="nil"/>
            </w:tcBorders>
          </w:tcPr>
          <w:p w14:paraId="58A1B55F"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4EB7D5A0"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7D8B4C57" w14:textId="77777777" w:rsidR="00EF4864" w:rsidRPr="005A1724" w:rsidRDefault="00EF4864" w:rsidP="008334B9">
            <w:pPr>
              <w:spacing w:line="276" w:lineRule="auto"/>
              <w:rPr>
                <w:rFonts w:ascii="GHEA Grapalat" w:hAnsi="GHEA Grapalat"/>
              </w:rPr>
            </w:pPr>
          </w:p>
        </w:tc>
        <w:tc>
          <w:tcPr>
            <w:tcW w:w="5024" w:type="dxa"/>
          </w:tcPr>
          <w:p w14:paraId="63FC910D"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«5 Ինչո՞ւ»-ների տեխնիկան և կատարողականի հաշվեքննությունում դրա օգտագործման քայլերը։</w:t>
            </w:r>
          </w:p>
        </w:tc>
      </w:tr>
      <w:tr w:rsidR="00EF4864" w:rsidRPr="005A1724" w14:paraId="38B3A4E5" w14:textId="77777777" w:rsidTr="008334B9">
        <w:trPr>
          <w:trHeight w:val="61"/>
        </w:trPr>
        <w:tc>
          <w:tcPr>
            <w:tcW w:w="2264" w:type="dxa"/>
            <w:vMerge/>
            <w:tcBorders>
              <w:top w:val="nil"/>
            </w:tcBorders>
          </w:tcPr>
          <w:p w14:paraId="4BE2BB6E"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543D3C68"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4C434CA1" w14:textId="77777777" w:rsidR="00EF4864" w:rsidRPr="005A1724" w:rsidRDefault="00EF4864" w:rsidP="008334B9">
            <w:pPr>
              <w:spacing w:line="276" w:lineRule="auto"/>
              <w:rPr>
                <w:rFonts w:ascii="GHEA Grapalat" w:hAnsi="GHEA Grapalat"/>
              </w:rPr>
            </w:pPr>
          </w:p>
        </w:tc>
        <w:tc>
          <w:tcPr>
            <w:tcW w:w="5024" w:type="dxa"/>
          </w:tcPr>
          <w:p w14:paraId="4CDF9713"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«Ձկան կմախք»-ի դիագրամը և կատարողականի հաշվեքննությունում դրա օգտագործման քայլերը։</w:t>
            </w:r>
          </w:p>
        </w:tc>
      </w:tr>
      <w:tr w:rsidR="00EF4864" w:rsidRPr="005A1724" w14:paraId="304357F1" w14:textId="77777777" w:rsidTr="008334B9">
        <w:trPr>
          <w:trHeight w:val="301"/>
        </w:trPr>
        <w:tc>
          <w:tcPr>
            <w:tcW w:w="2264" w:type="dxa"/>
          </w:tcPr>
          <w:p w14:paraId="5EC9BBBB" w14:textId="77777777" w:rsidR="00EF4864" w:rsidRPr="005A1724" w:rsidRDefault="00EF4864" w:rsidP="008334B9">
            <w:pPr>
              <w:pStyle w:val="TableParagraph"/>
              <w:spacing w:before="1" w:line="276" w:lineRule="auto"/>
              <w:ind w:left="650"/>
              <w:rPr>
                <w:rFonts w:ascii="GHEA Grapalat" w:hAnsi="GHEA Grapalat"/>
                <w:b/>
                <w:sz w:val="24"/>
                <w:szCs w:val="24"/>
              </w:rPr>
            </w:pPr>
            <w:r w:rsidRPr="005A1724">
              <w:rPr>
                <w:rFonts w:ascii="GHEA Grapalat" w:hAnsi="GHEA Grapalat"/>
                <w:b/>
                <w:sz w:val="24"/>
                <w:szCs w:val="24"/>
              </w:rPr>
              <w:lastRenderedPageBreak/>
              <w:t>ՀՄ2.10</w:t>
            </w:r>
          </w:p>
        </w:tc>
        <w:tc>
          <w:tcPr>
            <w:tcW w:w="3121" w:type="dxa"/>
          </w:tcPr>
          <w:p w14:paraId="7C33ED44" w14:textId="77777777" w:rsidR="00EF4864" w:rsidRPr="005A1724" w:rsidRDefault="00EF4864" w:rsidP="008334B9">
            <w:pPr>
              <w:pStyle w:val="TableParagraph"/>
              <w:spacing w:line="276" w:lineRule="auto"/>
              <w:ind w:left="0"/>
              <w:rPr>
                <w:rFonts w:ascii="GHEA Grapalat" w:hAnsi="GHEA Grapalat"/>
                <w:sz w:val="24"/>
                <w:szCs w:val="24"/>
              </w:rPr>
            </w:pPr>
          </w:p>
        </w:tc>
        <w:tc>
          <w:tcPr>
            <w:tcW w:w="3543" w:type="dxa"/>
          </w:tcPr>
          <w:p w14:paraId="6F223EF7" w14:textId="77777777" w:rsidR="00EF4864" w:rsidRPr="005A1724" w:rsidRDefault="00EF4864" w:rsidP="008334B9">
            <w:pPr>
              <w:pStyle w:val="TableParagraph"/>
              <w:spacing w:line="276" w:lineRule="auto"/>
              <w:ind w:left="0"/>
              <w:rPr>
                <w:rFonts w:ascii="GHEA Grapalat" w:hAnsi="GHEA Grapalat"/>
                <w:sz w:val="24"/>
                <w:szCs w:val="24"/>
              </w:rPr>
            </w:pPr>
          </w:p>
        </w:tc>
        <w:tc>
          <w:tcPr>
            <w:tcW w:w="5024" w:type="dxa"/>
          </w:tcPr>
          <w:p w14:paraId="0FD66DEA" w14:textId="77777777" w:rsidR="00EF4864" w:rsidRPr="005A1724" w:rsidRDefault="00EF4864" w:rsidP="008334B9">
            <w:pPr>
              <w:pStyle w:val="TableParagraph"/>
              <w:spacing w:before="1" w:line="276" w:lineRule="auto"/>
              <w:rPr>
                <w:rFonts w:ascii="GHEA Grapalat" w:hAnsi="GHEA Grapalat"/>
                <w:sz w:val="24"/>
                <w:szCs w:val="24"/>
              </w:rPr>
            </w:pPr>
          </w:p>
        </w:tc>
      </w:tr>
    </w:tbl>
    <w:p w14:paraId="2291794A" w14:textId="77777777" w:rsidR="00EF4864" w:rsidRPr="005A1724" w:rsidRDefault="00EF4864" w:rsidP="00EF4864">
      <w:pPr>
        <w:pStyle w:val="TableParagraph"/>
        <w:spacing w:line="276" w:lineRule="auto"/>
        <w:rPr>
          <w:rFonts w:ascii="GHEA Grapalat" w:hAnsi="GHEA Grapalat"/>
          <w:sz w:val="24"/>
          <w:szCs w:val="24"/>
        </w:rPr>
        <w:sectPr w:rsidR="00EF4864" w:rsidRPr="005A1724">
          <w:pgSz w:w="16840" w:h="11910" w:orient="landscape"/>
          <w:pgMar w:top="1400" w:right="1417" w:bottom="280" w:left="1417" w:header="85" w:footer="0" w:gutter="0"/>
          <w:cols w:space="720"/>
        </w:sectPr>
      </w:pPr>
    </w:p>
    <w:p w14:paraId="41E6E353" w14:textId="77777777" w:rsidR="00EF4864" w:rsidRPr="005A1724" w:rsidRDefault="00EF4864" w:rsidP="00EF4864">
      <w:pPr>
        <w:spacing w:before="10" w:after="1" w:line="276" w:lineRule="auto"/>
        <w:rPr>
          <w:rFonts w:ascii="GHEA Grapalat" w:hAnsi="GHEA Grapalat"/>
          <w:b/>
        </w:rPr>
      </w:pPr>
    </w:p>
    <w:tbl>
      <w:tblPr>
        <w:tblW w:w="0" w:type="auto"/>
        <w:tblInd w:w="32"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CellMar>
          <w:left w:w="0" w:type="dxa"/>
          <w:right w:w="0" w:type="dxa"/>
        </w:tblCellMar>
        <w:tblLook w:val="01E0" w:firstRow="1" w:lastRow="1" w:firstColumn="1" w:lastColumn="1" w:noHBand="0" w:noVBand="0"/>
      </w:tblPr>
      <w:tblGrid>
        <w:gridCol w:w="2264"/>
        <w:gridCol w:w="3121"/>
        <w:gridCol w:w="3543"/>
        <w:gridCol w:w="5024"/>
      </w:tblGrid>
      <w:tr w:rsidR="00EF4864" w:rsidRPr="005A1724" w14:paraId="00C82046" w14:textId="77777777" w:rsidTr="008334B9">
        <w:trPr>
          <w:trHeight w:val="537"/>
        </w:trPr>
        <w:tc>
          <w:tcPr>
            <w:tcW w:w="2264" w:type="dxa"/>
            <w:vMerge w:val="restart"/>
          </w:tcPr>
          <w:p w14:paraId="51ABC004" w14:textId="77777777" w:rsidR="00EF4864" w:rsidRPr="005A1724" w:rsidRDefault="00EF4864" w:rsidP="008334B9">
            <w:pPr>
              <w:pStyle w:val="TableParagraph"/>
              <w:spacing w:line="276" w:lineRule="auto"/>
              <w:ind w:left="0"/>
              <w:rPr>
                <w:rFonts w:ascii="GHEA Grapalat" w:hAnsi="GHEA Grapalat"/>
                <w:sz w:val="24"/>
                <w:szCs w:val="24"/>
              </w:rPr>
            </w:pPr>
          </w:p>
        </w:tc>
        <w:tc>
          <w:tcPr>
            <w:tcW w:w="3121" w:type="dxa"/>
            <w:vMerge w:val="restart"/>
          </w:tcPr>
          <w:p w14:paraId="44F243A0"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Ինչպե՞ս իրականացնել բովանդակության վերլուծություն կատարողականի հաշվեքննությունում։</w:t>
            </w:r>
          </w:p>
        </w:tc>
        <w:tc>
          <w:tcPr>
            <w:tcW w:w="3543" w:type="dxa"/>
            <w:vMerge w:val="restart"/>
          </w:tcPr>
          <w:p w14:paraId="1D1939BA"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Կիրառել բովանդակային վերլուծության մեթոդը կատարողականի հաշվեքննությունում։</w:t>
            </w:r>
          </w:p>
        </w:tc>
        <w:tc>
          <w:tcPr>
            <w:tcW w:w="5024" w:type="dxa"/>
          </w:tcPr>
          <w:p w14:paraId="6BC85DEC"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հաշվեքննությունում բովանդակային վերլուծության տեխնիկայի օգտագործման քայլերը։</w:t>
            </w:r>
          </w:p>
        </w:tc>
      </w:tr>
      <w:tr w:rsidR="00EF4864" w:rsidRPr="005A1724" w14:paraId="7B4D2B6F" w14:textId="77777777" w:rsidTr="008334B9">
        <w:trPr>
          <w:trHeight w:val="61"/>
        </w:trPr>
        <w:tc>
          <w:tcPr>
            <w:tcW w:w="2264" w:type="dxa"/>
            <w:vMerge/>
            <w:tcBorders>
              <w:top w:val="nil"/>
            </w:tcBorders>
          </w:tcPr>
          <w:p w14:paraId="188AC286"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1E553ECA"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47567B86" w14:textId="77777777" w:rsidR="00EF4864" w:rsidRPr="005A1724" w:rsidRDefault="00EF4864" w:rsidP="008334B9">
            <w:pPr>
              <w:spacing w:line="276" w:lineRule="auto"/>
              <w:rPr>
                <w:rFonts w:ascii="GHEA Grapalat" w:hAnsi="GHEA Grapalat"/>
              </w:rPr>
            </w:pPr>
          </w:p>
        </w:tc>
        <w:tc>
          <w:tcPr>
            <w:tcW w:w="5024" w:type="dxa"/>
          </w:tcPr>
          <w:p w14:paraId="5BCDA559" w14:textId="77777777" w:rsidR="00EF4864" w:rsidRPr="005A1724" w:rsidRDefault="00EF4864" w:rsidP="008334B9">
            <w:pPr>
              <w:pStyle w:val="TableParagraph"/>
              <w:spacing w:line="276" w:lineRule="auto"/>
              <w:rPr>
                <w:rFonts w:ascii="GHEA Grapalat" w:hAnsi="GHEA Grapalat"/>
                <w:b/>
                <w:sz w:val="24"/>
                <w:szCs w:val="24"/>
              </w:rPr>
            </w:pPr>
            <w:r w:rsidRPr="005A1724">
              <w:rPr>
                <w:rFonts w:ascii="GHEA Grapalat" w:hAnsi="GHEA Grapalat"/>
                <w:sz w:val="24"/>
                <w:szCs w:val="24"/>
              </w:rPr>
              <w:t>Դրանց իրականացումը գործնականում։</w:t>
            </w:r>
          </w:p>
        </w:tc>
      </w:tr>
      <w:tr w:rsidR="00EF4864" w:rsidRPr="005A1724" w14:paraId="220E1920" w14:textId="77777777" w:rsidTr="008334B9">
        <w:trPr>
          <w:trHeight w:val="537"/>
        </w:trPr>
        <w:tc>
          <w:tcPr>
            <w:tcW w:w="2264" w:type="dxa"/>
            <w:vMerge w:val="restart"/>
          </w:tcPr>
          <w:p w14:paraId="5A8834F0" w14:textId="77777777" w:rsidR="00EF4864" w:rsidRPr="005A1724" w:rsidRDefault="00EF4864" w:rsidP="008334B9">
            <w:pPr>
              <w:pStyle w:val="TableParagraph"/>
              <w:spacing w:line="276" w:lineRule="auto"/>
              <w:jc w:val="center"/>
              <w:rPr>
                <w:rFonts w:ascii="GHEA Grapalat" w:hAnsi="GHEA Grapalat"/>
                <w:b/>
                <w:sz w:val="24"/>
                <w:szCs w:val="24"/>
              </w:rPr>
            </w:pPr>
            <w:r w:rsidRPr="005A1724">
              <w:rPr>
                <w:rFonts w:ascii="GHEA Grapalat" w:hAnsi="GHEA Grapalat"/>
                <w:b/>
                <w:sz w:val="24"/>
                <w:szCs w:val="24"/>
              </w:rPr>
              <w:t>ՀՄ2.11</w:t>
            </w:r>
          </w:p>
        </w:tc>
        <w:tc>
          <w:tcPr>
            <w:tcW w:w="3121" w:type="dxa"/>
            <w:vMerge w:val="restart"/>
          </w:tcPr>
          <w:p w14:paraId="3663BF84"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Ինչպե՞ս օգտագործել ընտրանքները կատարողականի հաշվեքննությունում։</w:t>
            </w:r>
          </w:p>
        </w:tc>
        <w:tc>
          <w:tcPr>
            <w:tcW w:w="3543" w:type="dxa"/>
            <w:vMerge w:val="restart"/>
          </w:tcPr>
          <w:p w14:paraId="2BB70D1C"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Կատարել ընտրանք կատարողականի հաշվեքննության ընթացքում։</w:t>
            </w:r>
          </w:p>
        </w:tc>
        <w:tc>
          <w:tcPr>
            <w:tcW w:w="5024" w:type="dxa"/>
          </w:tcPr>
          <w:p w14:paraId="287EC311"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Ինչպե՞ս և ե՞րբ օգտագործել ընտրանքներ կատարողականի հաշվեքննություններում։</w:t>
            </w:r>
          </w:p>
        </w:tc>
      </w:tr>
      <w:tr w:rsidR="00EF4864" w:rsidRPr="005A1724" w14:paraId="5EBA3185" w14:textId="77777777" w:rsidTr="008334B9">
        <w:trPr>
          <w:trHeight w:val="61"/>
        </w:trPr>
        <w:tc>
          <w:tcPr>
            <w:tcW w:w="2264" w:type="dxa"/>
            <w:vMerge/>
            <w:tcBorders>
              <w:top w:val="nil"/>
            </w:tcBorders>
          </w:tcPr>
          <w:p w14:paraId="11E6B213"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5A4A4763"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6EA17B8D" w14:textId="77777777" w:rsidR="00EF4864" w:rsidRPr="005A1724" w:rsidRDefault="00EF4864" w:rsidP="008334B9">
            <w:pPr>
              <w:spacing w:line="276" w:lineRule="auto"/>
              <w:rPr>
                <w:rFonts w:ascii="GHEA Grapalat" w:hAnsi="GHEA Grapalat"/>
              </w:rPr>
            </w:pPr>
          </w:p>
        </w:tc>
        <w:tc>
          <w:tcPr>
            <w:tcW w:w="5024" w:type="dxa"/>
          </w:tcPr>
          <w:p w14:paraId="440DC137"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Ինչպե՞ս համեմատել հավանականային և ոչ հավանականային ընտրանքի տեխնիկաները։</w:t>
            </w:r>
          </w:p>
        </w:tc>
      </w:tr>
      <w:tr w:rsidR="00EF4864" w:rsidRPr="005A1724" w14:paraId="15B1939D" w14:textId="77777777" w:rsidTr="008334B9">
        <w:trPr>
          <w:trHeight w:val="299"/>
        </w:trPr>
        <w:tc>
          <w:tcPr>
            <w:tcW w:w="2264" w:type="dxa"/>
            <w:vMerge w:val="restart"/>
          </w:tcPr>
          <w:p w14:paraId="280AB3A7" w14:textId="77777777" w:rsidR="00EF4864" w:rsidRPr="005A1724" w:rsidRDefault="00EF4864" w:rsidP="008334B9">
            <w:pPr>
              <w:pStyle w:val="TableParagraph"/>
              <w:spacing w:line="276" w:lineRule="auto"/>
              <w:jc w:val="center"/>
              <w:rPr>
                <w:rFonts w:ascii="GHEA Grapalat" w:hAnsi="GHEA Grapalat"/>
                <w:b/>
                <w:sz w:val="24"/>
                <w:szCs w:val="24"/>
              </w:rPr>
            </w:pPr>
            <w:r w:rsidRPr="005A1724">
              <w:rPr>
                <w:rFonts w:ascii="GHEA Grapalat" w:hAnsi="GHEA Grapalat"/>
                <w:b/>
                <w:sz w:val="24"/>
                <w:szCs w:val="24"/>
              </w:rPr>
              <w:t>ՀՄ2.</w:t>
            </w:r>
            <w:r w:rsidRPr="005A1724">
              <w:rPr>
                <w:rFonts w:ascii="GHEA Grapalat" w:hAnsi="GHEA Grapalat"/>
                <w:b/>
                <w:spacing w:val="-5"/>
                <w:sz w:val="24"/>
                <w:szCs w:val="24"/>
              </w:rPr>
              <w:t>12</w:t>
            </w:r>
          </w:p>
        </w:tc>
        <w:tc>
          <w:tcPr>
            <w:tcW w:w="3121" w:type="dxa"/>
            <w:vMerge w:val="restart"/>
          </w:tcPr>
          <w:p w14:paraId="3D9ADC91"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Ինչպե՞ս օգտագործել քանակական վերլուծություններ կատարողականի հաշվեքննությունում։</w:t>
            </w:r>
          </w:p>
        </w:tc>
        <w:tc>
          <w:tcPr>
            <w:tcW w:w="3543" w:type="dxa"/>
            <w:vMerge w:val="restart"/>
          </w:tcPr>
          <w:p w14:paraId="790C8AC7"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Նկարագրել հիմնական հանգամանքները, որ պետք է հաշվի առնել քանակական վերլուծություններ իրականացնելիս։</w:t>
            </w:r>
          </w:p>
        </w:tc>
        <w:tc>
          <w:tcPr>
            <w:tcW w:w="5024" w:type="dxa"/>
          </w:tcPr>
          <w:p w14:paraId="7134E7E8"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հաշվեքննություններում օգտագործվող հիմնական քանակական մեթոդները։</w:t>
            </w:r>
          </w:p>
        </w:tc>
      </w:tr>
      <w:tr w:rsidR="00EF4864" w:rsidRPr="005A1724" w14:paraId="040A18FB" w14:textId="77777777" w:rsidTr="008334B9">
        <w:trPr>
          <w:trHeight w:val="537"/>
        </w:trPr>
        <w:tc>
          <w:tcPr>
            <w:tcW w:w="2264" w:type="dxa"/>
            <w:vMerge/>
            <w:tcBorders>
              <w:top w:val="nil"/>
            </w:tcBorders>
          </w:tcPr>
          <w:p w14:paraId="5878A9E7"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281AE1C7"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2A54677C" w14:textId="77777777" w:rsidR="00EF4864" w:rsidRPr="005A1724" w:rsidRDefault="00EF4864" w:rsidP="008334B9">
            <w:pPr>
              <w:spacing w:line="276" w:lineRule="auto"/>
              <w:rPr>
                <w:rFonts w:ascii="GHEA Grapalat" w:hAnsi="GHEA Grapalat"/>
              </w:rPr>
            </w:pPr>
          </w:p>
        </w:tc>
        <w:tc>
          <w:tcPr>
            <w:tcW w:w="5024" w:type="dxa"/>
          </w:tcPr>
          <w:p w14:paraId="0312D1DF"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Դրանց կիրառությունը գործնականում։</w:t>
            </w:r>
          </w:p>
        </w:tc>
      </w:tr>
      <w:tr w:rsidR="00EF4864" w:rsidRPr="005A1724" w14:paraId="20DA505C" w14:textId="77777777" w:rsidTr="008334B9">
        <w:trPr>
          <w:trHeight w:val="61"/>
        </w:trPr>
        <w:tc>
          <w:tcPr>
            <w:tcW w:w="2264" w:type="dxa"/>
            <w:vMerge w:val="restart"/>
            <w:tcBorders>
              <w:top w:val="nil"/>
            </w:tcBorders>
          </w:tcPr>
          <w:p w14:paraId="126CF4CF" w14:textId="77777777" w:rsidR="00EF4864" w:rsidRPr="005A1724" w:rsidRDefault="00EF4864" w:rsidP="008334B9">
            <w:pPr>
              <w:pStyle w:val="TableParagraph"/>
              <w:spacing w:line="276" w:lineRule="auto"/>
              <w:jc w:val="center"/>
              <w:rPr>
                <w:rFonts w:ascii="GHEA Grapalat" w:hAnsi="GHEA Grapalat"/>
                <w:b/>
                <w:bCs/>
                <w:sz w:val="24"/>
                <w:szCs w:val="24"/>
              </w:rPr>
            </w:pPr>
            <w:r w:rsidRPr="005A1724">
              <w:rPr>
                <w:rFonts w:ascii="GHEA Grapalat" w:hAnsi="GHEA Grapalat"/>
                <w:b/>
                <w:bCs/>
                <w:sz w:val="24"/>
                <w:szCs w:val="24"/>
              </w:rPr>
              <w:t>ՀՄ2.13</w:t>
            </w:r>
          </w:p>
        </w:tc>
        <w:tc>
          <w:tcPr>
            <w:tcW w:w="3121" w:type="dxa"/>
            <w:vMerge w:val="restart"/>
            <w:tcBorders>
              <w:top w:val="nil"/>
            </w:tcBorders>
          </w:tcPr>
          <w:p w14:paraId="78F86654"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Խարդախության ռիսկը։</w:t>
            </w:r>
          </w:p>
        </w:tc>
        <w:tc>
          <w:tcPr>
            <w:tcW w:w="3543" w:type="dxa"/>
            <w:vMerge w:val="restart"/>
            <w:tcBorders>
              <w:top w:val="nil"/>
            </w:tcBorders>
          </w:tcPr>
          <w:p w14:paraId="6C7A9DDC"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Կարողանալ ճանաչել և հաղորդակցել խարդախության ռիսկը։</w:t>
            </w:r>
          </w:p>
        </w:tc>
        <w:tc>
          <w:tcPr>
            <w:tcW w:w="5024" w:type="dxa"/>
          </w:tcPr>
          <w:p w14:paraId="3706F463"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Ի՞նչ է խարդախության ռիսկը։</w:t>
            </w:r>
          </w:p>
        </w:tc>
      </w:tr>
      <w:tr w:rsidR="00EF4864" w:rsidRPr="005A1724" w14:paraId="4CF136E9" w14:textId="77777777" w:rsidTr="008334B9">
        <w:trPr>
          <w:trHeight w:val="537"/>
        </w:trPr>
        <w:tc>
          <w:tcPr>
            <w:tcW w:w="2264" w:type="dxa"/>
            <w:vMerge/>
          </w:tcPr>
          <w:p w14:paraId="72499D74" w14:textId="77777777" w:rsidR="00EF4864" w:rsidRPr="005A1724" w:rsidRDefault="00EF4864" w:rsidP="008334B9">
            <w:pPr>
              <w:pStyle w:val="TableParagraph"/>
              <w:spacing w:line="276" w:lineRule="auto"/>
              <w:ind w:left="107"/>
              <w:jc w:val="center"/>
              <w:rPr>
                <w:rFonts w:ascii="GHEA Grapalat" w:hAnsi="GHEA Grapalat"/>
                <w:b/>
                <w:bCs/>
                <w:sz w:val="24"/>
                <w:szCs w:val="24"/>
              </w:rPr>
            </w:pPr>
          </w:p>
        </w:tc>
        <w:tc>
          <w:tcPr>
            <w:tcW w:w="3121" w:type="dxa"/>
            <w:vMerge/>
          </w:tcPr>
          <w:p w14:paraId="0D2A68A6" w14:textId="77777777" w:rsidR="00EF4864" w:rsidRPr="005A1724" w:rsidRDefault="00EF4864" w:rsidP="008334B9">
            <w:pPr>
              <w:pStyle w:val="TableParagraph"/>
              <w:spacing w:line="276" w:lineRule="auto"/>
              <w:ind w:left="107"/>
              <w:rPr>
                <w:rFonts w:ascii="GHEA Grapalat" w:hAnsi="GHEA Grapalat"/>
                <w:sz w:val="24"/>
                <w:szCs w:val="24"/>
              </w:rPr>
            </w:pPr>
          </w:p>
        </w:tc>
        <w:tc>
          <w:tcPr>
            <w:tcW w:w="3543" w:type="dxa"/>
            <w:vMerge/>
          </w:tcPr>
          <w:p w14:paraId="2EFD655F" w14:textId="77777777" w:rsidR="00EF4864" w:rsidRPr="005A1724" w:rsidRDefault="00EF4864" w:rsidP="008334B9">
            <w:pPr>
              <w:pStyle w:val="TableParagraph"/>
              <w:spacing w:line="276" w:lineRule="auto"/>
              <w:ind w:left="107" w:right="154"/>
              <w:rPr>
                <w:rFonts w:ascii="GHEA Grapalat" w:hAnsi="GHEA Grapalat"/>
                <w:sz w:val="24"/>
                <w:szCs w:val="24"/>
              </w:rPr>
            </w:pPr>
          </w:p>
        </w:tc>
        <w:tc>
          <w:tcPr>
            <w:tcW w:w="5024" w:type="dxa"/>
          </w:tcPr>
          <w:p w14:paraId="4A26C8C6"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Ի՞նչ անել խարդախության ռիսկի ի հայտ գալու պարագայում։</w:t>
            </w:r>
          </w:p>
        </w:tc>
      </w:tr>
      <w:tr w:rsidR="00EF4864" w:rsidRPr="005A1724" w14:paraId="57E1E2F8" w14:textId="77777777" w:rsidTr="008334B9">
        <w:trPr>
          <w:trHeight w:val="537"/>
        </w:trPr>
        <w:tc>
          <w:tcPr>
            <w:tcW w:w="2264" w:type="dxa"/>
          </w:tcPr>
          <w:p w14:paraId="5CD46076" w14:textId="77777777" w:rsidR="00EF4864" w:rsidRPr="005A1724" w:rsidRDefault="00EF4864" w:rsidP="008334B9">
            <w:pPr>
              <w:pStyle w:val="TableParagraph"/>
              <w:spacing w:before="1" w:line="276" w:lineRule="auto"/>
              <w:ind w:left="11" w:right="6"/>
              <w:jc w:val="center"/>
              <w:rPr>
                <w:rFonts w:ascii="GHEA Grapalat" w:hAnsi="GHEA Grapalat"/>
                <w:b/>
                <w:sz w:val="24"/>
                <w:szCs w:val="24"/>
              </w:rPr>
            </w:pPr>
            <w:r w:rsidRPr="005A1724">
              <w:rPr>
                <w:rFonts w:ascii="GHEA Grapalat" w:hAnsi="GHEA Grapalat"/>
                <w:b/>
                <w:sz w:val="24"/>
                <w:szCs w:val="24"/>
              </w:rPr>
              <w:t>ՀՄ2.14</w:t>
            </w:r>
          </w:p>
        </w:tc>
        <w:tc>
          <w:tcPr>
            <w:tcW w:w="3121" w:type="dxa"/>
          </w:tcPr>
          <w:p w14:paraId="5A856436" w14:textId="77777777" w:rsidR="00EF4864" w:rsidRPr="005A1724" w:rsidRDefault="00EF4864" w:rsidP="008334B9">
            <w:pPr>
              <w:pStyle w:val="TableParagraph"/>
              <w:spacing w:before="1" w:line="276" w:lineRule="auto"/>
              <w:ind w:left="107"/>
              <w:rPr>
                <w:rFonts w:ascii="GHEA Grapalat" w:hAnsi="GHEA Grapalat"/>
                <w:sz w:val="24"/>
                <w:szCs w:val="24"/>
              </w:rPr>
            </w:pPr>
            <w:r w:rsidRPr="005A1724">
              <w:rPr>
                <w:rFonts w:ascii="GHEA Grapalat" w:hAnsi="GHEA Grapalat"/>
                <w:spacing w:val="-2"/>
                <w:sz w:val="24"/>
                <w:szCs w:val="24"/>
              </w:rPr>
              <w:t>Ամփոփում։</w:t>
            </w:r>
          </w:p>
        </w:tc>
        <w:tc>
          <w:tcPr>
            <w:tcW w:w="3543" w:type="dxa"/>
            <w:shd w:val="clear" w:color="auto" w:fill="7F7F7F" w:themeFill="text1" w:themeFillTint="80"/>
          </w:tcPr>
          <w:p w14:paraId="4A62412F" w14:textId="77777777" w:rsidR="00EF4864" w:rsidRPr="005A1724" w:rsidRDefault="00EF4864" w:rsidP="008334B9">
            <w:pPr>
              <w:pStyle w:val="TableParagraph"/>
              <w:spacing w:line="276" w:lineRule="auto"/>
              <w:ind w:left="107"/>
              <w:rPr>
                <w:rFonts w:ascii="GHEA Grapalat" w:hAnsi="GHEA Grapalat"/>
                <w:sz w:val="24"/>
                <w:szCs w:val="24"/>
              </w:rPr>
            </w:pPr>
          </w:p>
        </w:tc>
        <w:tc>
          <w:tcPr>
            <w:tcW w:w="5024" w:type="dxa"/>
            <w:shd w:val="clear" w:color="auto" w:fill="7F7F7F" w:themeFill="text1" w:themeFillTint="80"/>
          </w:tcPr>
          <w:p w14:paraId="366B928C" w14:textId="77777777" w:rsidR="00EF4864" w:rsidRPr="005A1724" w:rsidRDefault="00EF4864" w:rsidP="008334B9">
            <w:pPr>
              <w:pStyle w:val="TableParagraph"/>
              <w:spacing w:before="1" w:line="276" w:lineRule="auto"/>
              <w:ind w:left="0"/>
              <w:rPr>
                <w:rFonts w:ascii="GHEA Grapalat" w:hAnsi="GHEA Grapalat"/>
                <w:sz w:val="24"/>
                <w:szCs w:val="24"/>
              </w:rPr>
            </w:pPr>
          </w:p>
        </w:tc>
      </w:tr>
      <w:tr w:rsidR="00EF4864" w:rsidRPr="005A1724" w14:paraId="4BD1222F" w14:textId="77777777" w:rsidTr="008334B9">
        <w:trPr>
          <w:trHeight w:val="599"/>
        </w:trPr>
        <w:tc>
          <w:tcPr>
            <w:tcW w:w="13952" w:type="dxa"/>
            <w:gridSpan w:val="4"/>
          </w:tcPr>
          <w:p w14:paraId="0FCD2355" w14:textId="77777777" w:rsidR="00EF4864" w:rsidRPr="005A1724" w:rsidRDefault="00EF4864" w:rsidP="008334B9">
            <w:pPr>
              <w:pStyle w:val="TableParagraph"/>
              <w:spacing w:line="276" w:lineRule="auto"/>
              <w:ind w:left="6" w:right="1"/>
              <w:jc w:val="center"/>
              <w:rPr>
                <w:rFonts w:ascii="GHEA Grapalat" w:hAnsi="GHEA Grapalat"/>
                <w:b/>
                <w:bCs/>
                <w:sz w:val="24"/>
                <w:szCs w:val="24"/>
              </w:rPr>
            </w:pPr>
            <w:r w:rsidRPr="005A1724">
              <w:rPr>
                <w:rFonts w:ascii="GHEA Grapalat" w:hAnsi="GHEA Grapalat"/>
                <w:b/>
                <w:bCs/>
                <w:sz w:val="24"/>
                <w:szCs w:val="24"/>
              </w:rPr>
              <w:t>Հատուկ մոդուլ</w:t>
            </w:r>
            <w:r w:rsidRPr="005A1724">
              <w:rPr>
                <w:rFonts w:ascii="GHEA Grapalat" w:hAnsi="GHEA Grapalat"/>
                <w:b/>
                <w:bCs/>
                <w:spacing w:val="-10"/>
                <w:sz w:val="24"/>
                <w:szCs w:val="24"/>
              </w:rPr>
              <w:t xml:space="preserve"> </w:t>
            </w:r>
            <w:r w:rsidRPr="005A1724">
              <w:rPr>
                <w:rFonts w:ascii="GHEA Grapalat" w:hAnsi="GHEA Grapalat"/>
                <w:b/>
                <w:bCs/>
                <w:sz w:val="24"/>
                <w:szCs w:val="24"/>
              </w:rPr>
              <w:t>3.</w:t>
            </w:r>
            <w:r w:rsidRPr="005A1724">
              <w:rPr>
                <w:rFonts w:ascii="GHEA Grapalat" w:hAnsi="GHEA Grapalat"/>
                <w:b/>
                <w:bCs/>
                <w:spacing w:val="-9"/>
                <w:sz w:val="24"/>
                <w:szCs w:val="24"/>
              </w:rPr>
              <w:t xml:space="preserve"> </w:t>
            </w:r>
            <w:r w:rsidRPr="005A1724">
              <w:rPr>
                <w:rFonts w:ascii="GHEA Grapalat" w:hAnsi="GHEA Grapalat"/>
                <w:b/>
                <w:bCs/>
                <w:sz w:val="24"/>
                <w:szCs w:val="24"/>
              </w:rPr>
              <w:t>Կատարողականի հաշվեքննության պլանավորում</w:t>
            </w:r>
          </w:p>
        </w:tc>
      </w:tr>
      <w:tr w:rsidR="00EF4864" w:rsidRPr="005A1724" w14:paraId="4CE90579" w14:textId="77777777" w:rsidTr="008334B9">
        <w:trPr>
          <w:trHeight w:val="906"/>
        </w:trPr>
        <w:tc>
          <w:tcPr>
            <w:tcW w:w="2264" w:type="dxa"/>
          </w:tcPr>
          <w:p w14:paraId="311948A8" w14:textId="77777777" w:rsidR="00EF4864" w:rsidRPr="005A1724" w:rsidRDefault="00EF4864" w:rsidP="008334B9">
            <w:pPr>
              <w:pStyle w:val="TableParagraph"/>
              <w:spacing w:line="276" w:lineRule="auto"/>
              <w:ind w:left="705"/>
              <w:rPr>
                <w:rFonts w:ascii="GHEA Grapalat" w:hAnsi="GHEA Grapalat"/>
                <w:b/>
                <w:sz w:val="24"/>
                <w:szCs w:val="24"/>
              </w:rPr>
            </w:pPr>
            <w:r w:rsidRPr="005A1724">
              <w:rPr>
                <w:rFonts w:ascii="GHEA Grapalat" w:hAnsi="GHEA Grapalat"/>
                <w:b/>
                <w:sz w:val="24"/>
                <w:szCs w:val="24"/>
              </w:rPr>
              <w:t>ՀՄ3.1</w:t>
            </w:r>
          </w:p>
        </w:tc>
        <w:tc>
          <w:tcPr>
            <w:tcW w:w="3121" w:type="dxa"/>
          </w:tcPr>
          <w:p w14:paraId="320517DE"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Հատուկ մոդուլ 3-ի նկարագիրը։</w:t>
            </w:r>
          </w:p>
        </w:tc>
        <w:tc>
          <w:tcPr>
            <w:tcW w:w="3543" w:type="dxa"/>
            <w:shd w:val="clear" w:color="auto" w:fill="7F7F7F" w:themeFill="text1" w:themeFillTint="80"/>
          </w:tcPr>
          <w:p w14:paraId="08717A64" w14:textId="77777777" w:rsidR="00EF4864" w:rsidRPr="005A1724" w:rsidRDefault="00EF4864" w:rsidP="008334B9">
            <w:pPr>
              <w:pStyle w:val="TableParagraph"/>
              <w:spacing w:line="276" w:lineRule="auto"/>
              <w:ind w:left="107" w:right="154"/>
              <w:rPr>
                <w:rFonts w:ascii="GHEA Grapalat" w:hAnsi="GHEA Grapalat"/>
                <w:sz w:val="24"/>
                <w:szCs w:val="24"/>
              </w:rPr>
            </w:pPr>
          </w:p>
        </w:tc>
        <w:tc>
          <w:tcPr>
            <w:tcW w:w="5024" w:type="dxa"/>
            <w:shd w:val="clear" w:color="auto" w:fill="7F7F7F" w:themeFill="text1" w:themeFillTint="80"/>
          </w:tcPr>
          <w:p w14:paraId="04710089" w14:textId="77777777" w:rsidR="00EF4864" w:rsidRPr="005A1724" w:rsidRDefault="00EF4864" w:rsidP="008334B9">
            <w:pPr>
              <w:pStyle w:val="TableParagraph"/>
              <w:spacing w:line="276" w:lineRule="auto"/>
              <w:ind w:left="0"/>
              <w:rPr>
                <w:rFonts w:ascii="GHEA Grapalat" w:hAnsi="GHEA Grapalat"/>
                <w:sz w:val="24"/>
                <w:szCs w:val="24"/>
              </w:rPr>
            </w:pPr>
          </w:p>
          <w:p w14:paraId="7E2E2FB4" w14:textId="77777777" w:rsidR="00EF4864" w:rsidRPr="005A1724" w:rsidRDefault="00EF4864" w:rsidP="008334B9">
            <w:pPr>
              <w:pStyle w:val="TableParagraph"/>
              <w:spacing w:line="276" w:lineRule="auto"/>
              <w:rPr>
                <w:rFonts w:ascii="GHEA Grapalat" w:hAnsi="GHEA Grapalat"/>
                <w:sz w:val="24"/>
                <w:szCs w:val="24"/>
              </w:rPr>
            </w:pPr>
          </w:p>
        </w:tc>
      </w:tr>
      <w:tr w:rsidR="00EF4864" w:rsidRPr="005A1724" w14:paraId="7FB9699C" w14:textId="77777777" w:rsidTr="008334B9">
        <w:trPr>
          <w:trHeight w:val="537"/>
        </w:trPr>
        <w:tc>
          <w:tcPr>
            <w:tcW w:w="2264" w:type="dxa"/>
            <w:vMerge w:val="restart"/>
          </w:tcPr>
          <w:p w14:paraId="2283E12E" w14:textId="77777777" w:rsidR="00EF4864" w:rsidRPr="005A1724" w:rsidRDefault="00EF4864" w:rsidP="008334B9">
            <w:pPr>
              <w:pStyle w:val="TableParagraph"/>
              <w:spacing w:line="276" w:lineRule="auto"/>
              <w:ind w:left="705"/>
              <w:rPr>
                <w:rFonts w:ascii="GHEA Grapalat" w:hAnsi="GHEA Grapalat"/>
                <w:b/>
                <w:sz w:val="24"/>
                <w:szCs w:val="24"/>
              </w:rPr>
            </w:pPr>
            <w:r w:rsidRPr="005A1724">
              <w:rPr>
                <w:rFonts w:ascii="GHEA Grapalat" w:hAnsi="GHEA Grapalat"/>
                <w:b/>
                <w:sz w:val="24"/>
                <w:szCs w:val="24"/>
              </w:rPr>
              <w:t>ՀՄ3.2</w:t>
            </w:r>
          </w:p>
        </w:tc>
        <w:tc>
          <w:tcPr>
            <w:tcW w:w="3121" w:type="dxa"/>
            <w:vMerge w:val="restart"/>
          </w:tcPr>
          <w:p w14:paraId="38625C9B"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 xml:space="preserve">Կատարողականի հաշվեքննությունների </w:t>
            </w:r>
            <w:r w:rsidRPr="005A1724">
              <w:rPr>
                <w:rFonts w:ascii="GHEA Grapalat" w:hAnsi="GHEA Grapalat"/>
                <w:sz w:val="24"/>
                <w:szCs w:val="24"/>
              </w:rPr>
              <w:lastRenderedPageBreak/>
              <w:t>ռազմավարական պլանավորումը։</w:t>
            </w:r>
          </w:p>
        </w:tc>
        <w:tc>
          <w:tcPr>
            <w:tcW w:w="3543" w:type="dxa"/>
            <w:vMerge w:val="restart"/>
          </w:tcPr>
          <w:p w14:paraId="3087774F" w14:textId="77777777" w:rsidR="00EF4864" w:rsidRPr="005A1724" w:rsidRDefault="00EF4864" w:rsidP="008334B9">
            <w:pPr>
              <w:pStyle w:val="TableParagraph"/>
              <w:spacing w:line="276" w:lineRule="auto"/>
              <w:ind w:left="107" w:right="300"/>
              <w:rPr>
                <w:rFonts w:ascii="GHEA Grapalat" w:hAnsi="GHEA Grapalat"/>
                <w:sz w:val="24"/>
                <w:szCs w:val="24"/>
              </w:rPr>
            </w:pPr>
            <w:r w:rsidRPr="005A1724">
              <w:rPr>
                <w:rFonts w:ascii="GHEA Grapalat" w:hAnsi="GHEA Grapalat"/>
                <w:sz w:val="24"/>
                <w:szCs w:val="24"/>
              </w:rPr>
              <w:lastRenderedPageBreak/>
              <w:t xml:space="preserve">Պատկերացնել կատարողականի </w:t>
            </w:r>
            <w:r w:rsidRPr="005A1724">
              <w:rPr>
                <w:rFonts w:ascii="GHEA Grapalat" w:hAnsi="GHEA Grapalat"/>
                <w:sz w:val="24"/>
                <w:szCs w:val="24"/>
              </w:rPr>
              <w:lastRenderedPageBreak/>
              <w:t>հաշվեքննության առաջնահերթությունների սահմանման տրամաբանությունը։</w:t>
            </w:r>
          </w:p>
        </w:tc>
        <w:tc>
          <w:tcPr>
            <w:tcW w:w="5024" w:type="dxa"/>
          </w:tcPr>
          <w:p w14:paraId="57F8D2BC"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lastRenderedPageBreak/>
              <w:t xml:space="preserve">Կատարողականի հաշվեքննությունների ռազմավարական պլանավորման </w:t>
            </w:r>
            <w:r w:rsidRPr="005A1724">
              <w:rPr>
                <w:rFonts w:ascii="GHEA Grapalat" w:hAnsi="GHEA Grapalat"/>
                <w:sz w:val="24"/>
                <w:szCs w:val="24"/>
              </w:rPr>
              <w:lastRenderedPageBreak/>
              <w:t>կարևորությունը։</w:t>
            </w:r>
          </w:p>
        </w:tc>
      </w:tr>
      <w:tr w:rsidR="00EF4864" w:rsidRPr="005A1724" w14:paraId="3BF85601" w14:textId="77777777" w:rsidTr="008334B9">
        <w:trPr>
          <w:trHeight w:val="537"/>
        </w:trPr>
        <w:tc>
          <w:tcPr>
            <w:tcW w:w="2264" w:type="dxa"/>
            <w:vMerge/>
            <w:tcBorders>
              <w:top w:val="nil"/>
            </w:tcBorders>
          </w:tcPr>
          <w:p w14:paraId="0715746B"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5D1FF254"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2DA068F8" w14:textId="77777777" w:rsidR="00EF4864" w:rsidRPr="005A1724" w:rsidRDefault="00EF4864" w:rsidP="008334B9">
            <w:pPr>
              <w:spacing w:line="276" w:lineRule="auto"/>
              <w:rPr>
                <w:rFonts w:ascii="GHEA Grapalat" w:hAnsi="GHEA Grapalat"/>
              </w:rPr>
            </w:pPr>
          </w:p>
        </w:tc>
        <w:tc>
          <w:tcPr>
            <w:tcW w:w="5024" w:type="dxa"/>
          </w:tcPr>
          <w:p w14:paraId="7DE7AD82"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Հաշվեքննիչ պալատի ռազմավարական պլանավորման և կատարողականի հաշվեքննության առաջնահերթությունների միջև կապը (գործող ռազմավարության և առաջնահերթությունների փաստաթղթերի օրինակով)։</w:t>
            </w:r>
          </w:p>
        </w:tc>
      </w:tr>
    </w:tbl>
    <w:p w14:paraId="41082EEB" w14:textId="77777777" w:rsidR="00EF4864" w:rsidRPr="005A1724" w:rsidRDefault="00EF4864" w:rsidP="00EF4864">
      <w:pPr>
        <w:pStyle w:val="TableParagraph"/>
        <w:spacing w:line="276" w:lineRule="auto"/>
        <w:rPr>
          <w:rFonts w:ascii="GHEA Grapalat" w:hAnsi="GHEA Grapalat"/>
          <w:sz w:val="24"/>
          <w:szCs w:val="24"/>
        </w:rPr>
        <w:sectPr w:rsidR="00EF4864" w:rsidRPr="005A1724">
          <w:pgSz w:w="16840" w:h="11910" w:orient="landscape"/>
          <w:pgMar w:top="1400" w:right="1417" w:bottom="280" w:left="1417" w:header="85" w:footer="0" w:gutter="0"/>
          <w:cols w:space="720"/>
        </w:sectPr>
      </w:pPr>
    </w:p>
    <w:p w14:paraId="71FCBCF1" w14:textId="77777777" w:rsidR="00EF4864" w:rsidRPr="005A1724" w:rsidRDefault="00EF4864" w:rsidP="00EF4864">
      <w:pPr>
        <w:spacing w:before="10" w:after="1" w:line="276" w:lineRule="auto"/>
        <w:rPr>
          <w:rFonts w:ascii="GHEA Grapalat" w:hAnsi="GHEA Grapalat"/>
          <w:b/>
        </w:rPr>
      </w:pPr>
    </w:p>
    <w:tbl>
      <w:tblPr>
        <w:tblW w:w="0" w:type="auto"/>
        <w:tblInd w:w="32"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CellMar>
          <w:left w:w="0" w:type="dxa"/>
          <w:right w:w="0" w:type="dxa"/>
        </w:tblCellMar>
        <w:tblLook w:val="01E0" w:firstRow="1" w:lastRow="1" w:firstColumn="1" w:lastColumn="1" w:noHBand="0" w:noVBand="0"/>
      </w:tblPr>
      <w:tblGrid>
        <w:gridCol w:w="2264"/>
        <w:gridCol w:w="3121"/>
        <w:gridCol w:w="3543"/>
        <w:gridCol w:w="5024"/>
      </w:tblGrid>
      <w:tr w:rsidR="00EF4864" w:rsidRPr="005A1724" w14:paraId="67F28C04" w14:textId="77777777" w:rsidTr="008334B9">
        <w:trPr>
          <w:trHeight w:val="537"/>
        </w:trPr>
        <w:tc>
          <w:tcPr>
            <w:tcW w:w="2264" w:type="dxa"/>
            <w:vMerge w:val="restart"/>
          </w:tcPr>
          <w:p w14:paraId="07E96603" w14:textId="77777777" w:rsidR="00EF4864" w:rsidRPr="005A1724" w:rsidRDefault="00EF4864" w:rsidP="008334B9">
            <w:pPr>
              <w:pStyle w:val="TableParagraph"/>
              <w:spacing w:line="276" w:lineRule="auto"/>
              <w:ind w:left="0"/>
              <w:rPr>
                <w:rFonts w:ascii="GHEA Grapalat" w:hAnsi="GHEA Grapalat"/>
                <w:sz w:val="24"/>
                <w:szCs w:val="24"/>
              </w:rPr>
            </w:pPr>
          </w:p>
        </w:tc>
        <w:tc>
          <w:tcPr>
            <w:tcW w:w="3121" w:type="dxa"/>
            <w:vMerge w:val="restart"/>
          </w:tcPr>
          <w:p w14:paraId="1FFB2954" w14:textId="77777777" w:rsidR="00EF4864" w:rsidRPr="005A1724" w:rsidRDefault="00EF4864" w:rsidP="008334B9">
            <w:pPr>
              <w:pStyle w:val="TableParagraph"/>
              <w:spacing w:line="276" w:lineRule="auto"/>
              <w:ind w:left="0"/>
              <w:rPr>
                <w:rFonts w:ascii="GHEA Grapalat" w:hAnsi="GHEA Grapalat"/>
                <w:sz w:val="24"/>
                <w:szCs w:val="24"/>
              </w:rPr>
            </w:pPr>
          </w:p>
        </w:tc>
        <w:tc>
          <w:tcPr>
            <w:tcW w:w="3543" w:type="dxa"/>
            <w:vMerge w:val="restart"/>
          </w:tcPr>
          <w:p w14:paraId="016D43C0" w14:textId="77777777" w:rsidR="00EF4864" w:rsidRPr="005A1724" w:rsidRDefault="00EF4864" w:rsidP="008334B9">
            <w:pPr>
              <w:pStyle w:val="TableParagraph"/>
              <w:spacing w:line="276" w:lineRule="auto"/>
              <w:ind w:left="0"/>
              <w:rPr>
                <w:rFonts w:ascii="GHEA Grapalat" w:hAnsi="GHEA Grapalat"/>
                <w:sz w:val="24"/>
                <w:szCs w:val="24"/>
              </w:rPr>
            </w:pPr>
          </w:p>
        </w:tc>
        <w:tc>
          <w:tcPr>
            <w:tcW w:w="5024" w:type="dxa"/>
          </w:tcPr>
          <w:p w14:paraId="57CCD41F"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ռազմավարության մշակման եղանակները (միջավայրի սքանավորում)։</w:t>
            </w:r>
          </w:p>
        </w:tc>
      </w:tr>
      <w:tr w:rsidR="00EF4864" w:rsidRPr="005A1724" w14:paraId="047C3D67" w14:textId="77777777" w:rsidTr="008334B9">
        <w:trPr>
          <w:trHeight w:val="537"/>
        </w:trPr>
        <w:tc>
          <w:tcPr>
            <w:tcW w:w="2264" w:type="dxa"/>
            <w:vMerge/>
            <w:tcBorders>
              <w:top w:val="nil"/>
            </w:tcBorders>
          </w:tcPr>
          <w:p w14:paraId="5EF26A31"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14E0B37E"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0B52AC83" w14:textId="77777777" w:rsidR="00EF4864" w:rsidRPr="005A1724" w:rsidRDefault="00EF4864" w:rsidP="008334B9">
            <w:pPr>
              <w:spacing w:line="276" w:lineRule="auto"/>
              <w:rPr>
                <w:rFonts w:ascii="GHEA Grapalat" w:hAnsi="GHEA Grapalat"/>
              </w:rPr>
            </w:pPr>
          </w:p>
        </w:tc>
        <w:tc>
          <w:tcPr>
            <w:tcW w:w="5024" w:type="dxa"/>
          </w:tcPr>
          <w:p w14:paraId="7DB0D8DB"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առաջնահերթ ուղղությունների մշակման գործընթացը ՀՊ-ում։</w:t>
            </w:r>
          </w:p>
        </w:tc>
      </w:tr>
      <w:tr w:rsidR="00EF4864" w:rsidRPr="005A1724" w14:paraId="537A01B5" w14:textId="77777777" w:rsidTr="008334B9">
        <w:trPr>
          <w:trHeight w:val="61"/>
        </w:trPr>
        <w:tc>
          <w:tcPr>
            <w:tcW w:w="2264" w:type="dxa"/>
            <w:vMerge/>
            <w:tcBorders>
              <w:top w:val="nil"/>
            </w:tcBorders>
          </w:tcPr>
          <w:p w14:paraId="2D4C4500"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61FFEDC2"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325126BC" w14:textId="77777777" w:rsidR="00EF4864" w:rsidRPr="005A1724" w:rsidRDefault="00EF4864" w:rsidP="008334B9">
            <w:pPr>
              <w:spacing w:line="276" w:lineRule="auto"/>
              <w:rPr>
                <w:rFonts w:ascii="GHEA Grapalat" w:hAnsi="GHEA Grapalat"/>
              </w:rPr>
            </w:pPr>
          </w:p>
        </w:tc>
        <w:tc>
          <w:tcPr>
            <w:tcW w:w="5024" w:type="dxa"/>
          </w:tcPr>
          <w:p w14:paraId="6E47CC6A"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Հաշվեքննության առաջնահերթությունների և ՀՊ գործունեության տարեկան ծրագրի միջև կապը։</w:t>
            </w:r>
          </w:p>
        </w:tc>
      </w:tr>
      <w:tr w:rsidR="00EF4864" w:rsidRPr="005A1724" w14:paraId="68A9B71F" w14:textId="77777777" w:rsidTr="008334B9">
        <w:trPr>
          <w:trHeight w:val="804"/>
        </w:trPr>
        <w:tc>
          <w:tcPr>
            <w:tcW w:w="2264" w:type="dxa"/>
            <w:vMerge w:val="restart"/>
          </w:tcPr>
          <w:p w14:paraId="0AA058B2" w14:textId="77777777" w:rsidR="00EF4864" w:rsidRPr="005A1724" w:rsidRDefault="00EF4864" w:rsidP="008334B9">
            <w:pPr>
              <w:pStyle w:val="TableParagraph"/>
              <w:spacing w:line="276" w:lineRule="auto"/>
              <w:ind w:left="705"/>
              <w:rPr>
                <w:rFonts w:ascii="GHEA Grapalat" w:hAnsi="GHEA Grapalat"/>
                <w:b/>
                <w:sz w:val="24"/>
                <w:szCs w:val="24"/>
              </w:rPr>
            </w:pPr>
            <w:r w:rsidRPr="005A1724">
              <w:rPr>
                <w:rFonts w:ascii="GHEA Grapalat" w:hAnsi="GHEA Grapalat"/>
                <w:b/>
                <w:sz w:val="24"/>
                <w:szCs w:val="24"/>
              </w:rPr>
              <w:t>ՀՄ3.3</w:t>
            </w:r>
          </w:p>
        </w:tc>
        <w:tc>
          <w:tcPr>
            <w:tcW w:w="3121" w:type="dxa"/>
            <w:vMerge w:val="restart"/>
          </w:tcPr>
          <w:p w14:paraId="44775345"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Ինչպե՞ս ընտրել հաշվեքննության թեմաները։</w:t>
            </w:r>
          </w:p>
        </w:tc>
        <w:tc>
          <w:tcPr>
            <w:tcW w:w="3543" w:type="dxa"/>
            <w:vMerge w:val="restart"/>
          </w:tcPr>
          <w:p w14:paraId="30C25728"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Պատկերացնել կատարողականի հաշվեքննության թեմաների ընտրության գործընթացը։</w:t>
            </w:r>
          </w:p>
        </w:tc>
        <w:tc>
          <w:tcPr>
            <w:tcW w:w="5024" w:type="dxa"/>
          </w:tcPr>
          <w:p w14:paraId="2A96723F"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թեմաների ընտրության չափանիշները (էականություն, հաշվեքննելիություն, այդ թվում՝ մանդատ, կարողություններ, ինչպես նաև ազդեցության ներուժը)։</w:t>
            </w:r>
          </w:p>
        </w:tc>
      </w:tr>
      <w:tr w:rsidR="00EF4864" w:rsidRPr="005A1724" w14:paraId="00653A36" w14:textId="77777777" w:rsidTr="008334B9">
        <w:trPr>
          <w:trHeight w:val="537"/>
        </w:trPr>
        <w:tc>
          <w:tcPr>
            <w:tcW w:w="2264" w:type="dxa"/>
            <w:vMerge/>
            <w:tcBorders>
              <w:top w:val="nil"/>
            </w:tcBorders>
          </w:tcPr>
          <w:p w14:paraId="51E3111A"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0F14016B"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0D8719BA" w14:textId="77777777" w:rsidR="00EF4864" w:rsidRPr="005A1724" w:rsidRDefault="00EF4864" w:rsidP="008334B9">
            <w:pPr>
              <w:spacing w:line="276" w:lineRule="auto"/>
              <w:rPr>
                <w:rFonts w:ascii="GHEA Grapalat" w:hAnsi="GHEA Grapalat"/>
              </w:rPr>
            </w:pPr>
          </w:p>
        </w:tc>
        <w:tc>
          <w:tcPr>
            <w:tcW w:w="5024" w:type="dxa"/>
          </w:tcPr>
          <w:p w14:paraId="12F29C5C"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Հնարավոր թեմաների վարկանշման մոտեցումները։</w:t>
            </w:r>
          </w:p>
        </w:tc>
      </w:tr>
      <w:tr w:rsidR="00EF4864" w:rsidRPr="005A1724" w14:paraId="40758454" w14:textId="77777777" w:rsidTr="008334B9">
        <w:trPr>
          <w:trHeight w:val="301"/>
        </w:trPr>
        <w:tc>
          <w:tcPr>
            <w:tcW w:w="2264" w:type="dxa"/>
            <w:vMerge/>
            <w:tcBorders>
              <w:top w:val="nil"/>
            </w:tcBorders>
          </w:tcPr>
          <w:p w14:paraId="4676D35A"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57970434"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57892551" w14:textId="77777777" w:rsidR="00EF4864" w:rsidRPr="005A1724" w:rsidRDefault="00EF4864" w:rsidP="008334B9">
            <w:pPr>
              <w:spacing w:line="276" w:lineRule="auto"/>
              <w:rPr>
                <w:rFonts w:ascii="GHEA Grapalat" w:hAnsi="GHEA Grapalat"/>
              </w:rPr>
            </w:pPr>
          </w:p>
        </w:tc>
        <w:tc>
          <w:tcPr>
            <w:tcW w:w="5024" w:type="dxa"/>
          </w:tcPr>
          <w:p w14:paraId="436979E1"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Հաշվեքննիչ պալատի գործունեության ծրագրի մշակման և կատարման գործընթացը։</w:t>
            </w:r>
          </w:p>
        </w:tc>
      </w:tr>
      <w:tr w:rsidR="00EF4864" w:rsidRPr="005A1724" w14:paraId="57E0CEB7" w14:textId="77777777" w:rsidTr="008334B9">
        <w:trPr>
          <w:trHeight w:val="534"/>
        </w:trPr>
        <w:tc>
          <w:tcPr>
            <w:tcW w:w="2264" w:type="dxa"/>
            <w:vMerge w:val="restart"/>
          </w:tcPr>
          <w:p w14:paraId="77627150" w14:textId="77777777" w:rsidR="00EF4864" w:rsidRPr="005A1724" w:rsidRDefault="00EF4864" w:rsidP="008334B9">
            <w:pPr>
              <w:pStyle w:val="TableParagraph"/>
              <w:spacing w:line="276" w:lineRule="auto"/>
              <w:ind w:left="705"/>
              <w:rPr>
                <w:rFonts w:ascii="GHEA Grapalat" w:hAnsi="GHEA Grapalat"/>
                <w:b/>
                <w:sz w:val="24"/>
                <w:szCs w:val="24"/>
              </w:rPr>
            </w:pPr>
            <w:r w:rsidRPr="005A1724">
              <w:rPr>
                <w:rFonts w:ascii="GHEA Grapalat" w:hAnsi="GHEA Grapalat"/>
                <w:b/>
                <w:sz w:val="24"/>
                <w:szCs w:val="24"/>
              </w:rPr>
              <w:t>ՀՄ3.4</w:t>
            </w:r>
          </w:p>
        </w:tc>
        <w:tc>
          <w:tcPr>
            <w:tcW w:w="3121" w:type="dxa"/>
            <w:vMerge w:val="restart"/>
          </w:tcPr>
          <w:p w14:paraId="16A2125C"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Հաշվեքննության թեմայի ուսումնասիրությունը։</w:t>
            </w:r>
          </w:p>
        </w:tc>
        <w:tc>
          <w:tcPr>
            <w:tcW w:w="3543" w:type="dxa"/>
            <w:vMerge w:val="restart"/>
          </w:tcPr>
          <w:p w14:paraId="62A7167B" w14:textId="77777777" w:rsidR="00EF4864" w:rsidRPr="005A1724" w:rsidRDefault="00EF4864" w:rsidP="008334B9">
            <w:pPr>
              <w:pStyle w:val="TableParagraph"/>
              <w:spacing w:before="1" w:line="276" w:lineRule="auto"/>
              <w:ind w:left="107" w:right="154"/>
              <w:rPr>
                <w:rFonts w:ascii="GHEA Grapalat" w:hAnsi="GHEA Grapalat"/>
                <w:sz w:val="24"/>
                <w:szCs w:val="24"/>
              </w:rPr>
            </w:pPr>
            <w:r w:rsidRPr="005A1724">
              <w:rPr>
                <w:rFonts w:ascii="GHEA Grapalat" w:hAnsi="GHEA Grapalat"/>
                <w:sz w:val="24"/>
                <w:szCs w:val="24"/>
              </w:rPr>
              <w:t>Փաստաթղթավորել հաշվեքննության նախնական ուսումնասիրության արդյունքները։</w:t>
            </w:r>
          </w:p>
        </w:tc>
        <w:tc>
          <w:tcPr>
            <w:tcW w:w="5024" w:type="dxa"/>
          </w:tcPr>
          <w:p w14:paraId="3F165C54"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Նախնական ուսումնասիրության կարևորությունը կատարողականի հաշվեքննության պլանավորման փուլում։</w:t>
            </w:r>
          </w:p>
        </w:tc>
      </w:tr>
      <w:tr w:rsidR="00EF4864" w:rsidRPr="005A1724" w14:paraId="42813847" w14:textId="77777777" w:rsidTr="008334B9">
        <w:trPr>
          <w:trHeight w:val="61"/>
        </w:trPr>
        <w:tc>
          <w:tcPr>
            <w:tcW w:w="2264" w:type="dxa"/>
            <w:vMerge/>
            <w:tcBorders>
              <w:top w:val="nil"/>
            </w:tcBorders>
          </w:tcPr>
          <w:p w14:paraId="66673844"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20E67739"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44789C79" w14:textId="77777777" w:rsidR="00EF4864" w:rsidRPr="005A1724" w:rsidRDefault="00EF4864" w:rsidP="008334B9">
            <w:pPr>
              <w:spacing w:line="276" w:lineRule="auto"/>
              <w:rPr>
                <w:rFonts w:ascii="GHEA Grapalat" w:hAnsi="GHEA Grapalat"/>
              </w:rPr>
            </w:pPr>
          </w:p>
        </w:tc>
        <w:tc>
          <w:tcPr>
            <w:tcW w:w="5024" w:type="dxa"/>
          </w:tcPr>
          <w:p w14:paraId="6217B4D5" w14:textId="77777777" w:rsidR="00EF4864" w:rsidRPr="005A1724" w:rsidRDefault="00EF4864" w:rsidP="008334B9">
            <w:pPr>
              <w:pStyle w:val="TableParagraph"/>
              <w:spacing w:before="1" w:line="276" w:lineRule="auto"/>
              <w:rPr>
                <w:rFonts w:ascii="GHEA Grapalat" w:hAnsi="GHEA Grapalat"/>
                <w:sz w:val="24"/>
                <w:szCs w:val="24"/>
              </w:rPr>
            </w:pPr>
            <w:r w:rsidRPr="005A1724">
              <w:rPr>
                <w:rFonts w:ascii="GHEA Grapalat" w:hAnsi="GHEA Grapalat"/>
                <w:sz w:val="24"/>
                <w:szCs w:val="24"/>
              </w:rPr>
              <w:t xml:space="preserve">Նախնական ուսումնասիրության իրականացման գործիքներն ու տեխնիկաները (իրավական դաշտ, </w:t>
            </w:r>
            <w:r w:rsidRPr="005A1724">
              <w:rPr>
                <w:rFonts w:ascii="GHEA Grapalat" w:hAnsi="GHEA Grapalat"/>
                <w:sz w:val="24"/>
                <w:szCs w:val="24"/>
              </w:rPr>
              <w:lastRenderedPageBreak/>
              <w:t>կազմակերպական կառուցվածք, բիզնես պրոցեսներ, ֆինանսավորում և այլն)։</w:t>
            </w:r>
          </w:p>
        </w:tc>
      </w:tr>
      <w:tr w:rsidR="00EF4864" w:rsidRPr="005A1724" w14:paraId="3A1B99D3" w14:textId="77777777" w:rsidTr="008334B9">
        <w:trPr>
          <w:trHeight w:val="537"/>
        </w:trPr>
        <w:tc>
          <w:tcPr>
            <w:tcW w:w="2264" w:type="dxa"/>
            <w:vMerge/>
            <w:tcBorders>
              <w:top w:val="nil"/>
            </w:tcBorders>
          </w:tcPr>
          <w:p w14:paraId="7258E105"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56BD65DD"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3AF9C29A" w14:textId="77777777" w:rsidR="00EF4864" w:rsidRPr="005A1724" w:rsidRDefault="00EF4864" w:rsidP="008334B9">
            <w:pPr>
              <w:spacing w:line="276" w:lineRule="auto"/>
              <w:rPr>
                <w:rFonts w:ascii="GHEA Grapalat" w:hAnsi="GHEA Grapalat"/>
              </w:rPr>
            </w:pPr>
          </w:p>
        </w:tc>
        <w:tc>
          <w:tcPr>
            <w:tcW w:w="5024" w:type="dxa"/>
          </w:tcPr>
          <w:p w14:paraId="1AAB5654"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Նախնական ուսումնասիրության արդյունքների փաստաթղթավորումը։</w:t>
            </w:r>
          </w:p>
        </w:tc>
      </w:tr>
      <w:tr w:rsidR="00EF4864" w:rsidRPr="005A1724" w14:paraId="1C6D96E3" w14:textId="77777777" w:rsidTr="008334B9">
        <w:trPr>
          <w:trHeight w:val="805"/>
        </w:trPr>
        <w:tc>
          <w:tcPr>
            <w:tcW w:w="2264" w:type="dxa"/>
          </w:tcPr>
          <w:p w14:paraId="4FE90E2A" w14:textId="77777777" w:rsidR="00EF4864" w:rsidRPr="005A1724" w:rsidRDefault="00EF4864" w:rsidP="008334B9">
            <w:pPr>
              <w:pStyle w:val="TableParagraph"/>
              <w:spacing w:line="276" w:lineRule="auto"/>
              <w:ind w:left="705"/>
              <w:rPr>
                <w:rFonts w:ascii="GHEA Grapalat" w:hAnsi="GHEA Grapalat"/>
                <w:b/>
                <w:sz w:val="24"/>
                <w:szCs w:val="24"/>
              </w:rPr>
            </w:pPr>
            <w:r w:rsidRPr="005A1724">
              <w:rPr>
                <w:rFonts w:ascii="GHEA Grapalat" w:hAnsi="GHEA Grapalat"/>
                <w:b/>
                <w:sz w:val="24"/>
                <w:szCs w:val="24"/>
              </w:rPr>
              <w:t>ՀՄ3.5</w:t>
            </w:r>
          </w:p>
        </w:tc>
        <w:tc>
          <w:tcPr>
            <w:tcW w:w="3121" w:type="dxa"/>
          </w:tcPr>
          <w:p w14:paraId="3AD14B48"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Կատարողականի հաշվեքննության նպատակի, շրջանակի, մոտեցման և հարցերի մշակումը։</w:t>
            </w:r>
          </w:p>
        </w:tc>
        <w:tc>
          <w:tcPr>
            <w:tcW w:w="3543" w:type="dxa"/>
          </w:tcPr>
          <w:p w14:paraId="0A41E3D3" w14:textId="77777777" w:rsidR="00EF4864" w:rsidRPr="005A1724" w:rsidRDefault="00EF4864" w:rsidP="008334B9">
            <w:pPr>
              <w:pStyle w:val="TableParagraph"/>
              <w:spacing w:line="276" w:lineRule="auto"/>
              <w:ind w:left="6"/>
              <w:jc w:val="center"/>
              <w:rPr>
                <w:rFonts w:ascii="GHEA Grapalat" w:hAnsi="GHEA Grapalat"/>
                <w:sz w:val="24"/>
                <w:szCs w:val="24"/>
              </w:rPr>
            </w:pPr>
            <w:r w:rsidRPr="005A1724">
              <w:rPr>
                <w:rFonts w:ascii="GHEA Grapalat" w:hAnsi="GHEA Grapalat"/>
                <w:spacing w:val="-10"/>
                <w:sz w:val="24"/>
                <w:szCs w:val="24"/>
              </w:rPr>
              <w:t>_</w:t>
            </w:r>
          </w:p>
        </w:tc>
        <w:tc>
          <w:tcPr>
            <w:tcW w:w="5024" w:type="dxa"/>
          </w:tcPr>
          <w:p w14:paraId="1CCDC0E3" w14:textId="77777777" w:rsidR="00EF4864" w:rsidRPr="005A1724" w:rsidRDefault="00EF4864" w:rsidP="008334B9">
            <w:pPr>
              <w:pStyle w:val="TableParagraph"/>
              <w:spacing w:line="276" w:lineRule="auto"/>
              <w:ind w:left="5"/>
              <w:jc w:val="center"/>
              <w:rPr>
                <w:rFonts w:ascii="GHEA Grapalat" w:hAnsi="GHEA Grapalat"/>
                <w:sz w:val="24"/>
                <w:szCs w:val="24"/>
              </w:rPr>
            </w:pPr>
            <w:r w:rsidRPr="005A1724">
              <w:rPr>
                <w:rFonts w:ascii="GHEA Grapalat" w:hAnsi="GHEA Grapalat"/>
                <w:spacing w:val="-10"/>
                <w:sz w:val="24"/>
                <w:szCs w:val="24"/>
              </w:rPr>
              <w:t>_</w:t>
            </w:r>
          </w:p>
        </w:tc>
      </w:tr>
      <w:tr w:rsidR="00EF4864" w:rsidRPr="005A1724" w14:paraId="1690EB7B" w14:textId="77777777" w:rsidTr="008334B9">
        <w:trPr>
          <w:trHeight w:val="61"/>
        </w:trPr>
        <w:tc>
          <w:tcPr>
            <w:tcW w:w="2264" w:type="dxa"/>
            <w:vMerge w:val="restart"/>
          </w:tcPr>
          <w:p w14:paraId="334254D0" w14:textId="77777777" w:rsidR="00EF4864" w:rsidRPr="005A1724" w:rsidRDefault="00EF4864" w:rsidP="008334B9">
            <w:pPr>
              <w:pStyle w:val="TableParagraph"/>
              <w:spacing w:line="276" w:lineRule="auto"/>
              <w:ind w:left="578"/>
              <w:rPr>
                <w:rFonts w:ascii="GHEA Grapalat" w:hAnsi="GHEA Grapalat"/>
                <w:b/>
                <w:sz w:val="24"/>
                <w:szCs w:val="24"/>
              </w:rPr>
            </w:pPr>
            <w:r w:rsidRPr="005A1724">
              <w:rPr>
                <w:rFonts w:ascii="GHEA Grapalat" w:hAnsi="GHEA Grapalat"/>
                <w:b/>
                <w:sz w:val="24"/>
                <w:szCs w:val="24"/>
              </w:rPr>
              <w:t>ՀՄ3.5.1</w:t>
            </w:r>
          </w:p>
        </w:tc>
        <w:tc>
          <w:tcPr>
            <w:tcW w:w="3121" w:type="dxa"/>
            <w:vMerge w:val="restart"/>
          </w:tcPr>
          <w:p w14:paraId="12BC7AF2"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Կատարողականի հաշվեքննության նպատակը։</w:t>
            </w:r>
          </w:p>
        </w:tc>
        <w:tc>
          <w:tcPr>
            <w:tcW w:w="3543" w:type="dxa"/>
            <w:vMerge w:val="restart"/>
          </w:tcPr>
          <w:p w14:paraId="63C53F0C"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Ձևակերպել հաշվեքննության նպատակ(ներ)ը</w:t>
            </w:r>
            <w:r w:rsidRPr="005A1724">
              <w:rPr>
                <w:rFonts w:ascii="GHEA Grapalat" w:hAnsi="GHEA Grapalat"/>
                <w:spacing w:val="-2"/>
                <w:sz w:val="24"/>
                <w:szCs w:val="24"/>
              </w:rPr>
              <w:t>։</w:t>
            </w:r>
          </w:p>
        </w:tc>
        <w:tc>
          <w:tcPr>
            <w:tcW w:w="5024" w:type="dxa"/>
          </w:tcPr>
          <w:p w14:paraId="2110A4D9" w14:textId="77777777" w:rsidR="00EF4864" w:rsidRPr="005A1724" w:rsidRDefault="00EF4864" w:rsidP="008334B9">
            <w:pPr>
              <w:pStyle w:val="TableParagraph"/>
              <w:spacing w:line="276" w:lineRule="auto"/>
              <w:ind w:right="195"/>
              <w:rPr>
                <w:rFonts w:ascii="GHEA Grapalat" w:hAnsi="GHEA Grapalat"/>
                <w:sz w:val="24"/>
                <w:szCs w:val="24"/>
              </w:rPr>
            </w:pPr>
            <w:r w:rsidRPr="005A1724">
              <w:rPr>
                <w:rFonts w:ascii="GHEA Grapalat" w:hAnsi="GHEA Grapalat"/>
                <w:sz w:val="24"/>
                <w:szCs w:val="24"/>
              </w:rPr>
              <w:t>Կատարողականի հաշվեքննության նպատակների հիմնական ասպեկտները (նպատակի նշանակությունը, դրան վերագրվող պահանջները, նպատակի, հաշվեքննության հարցերի և թեմայի միջև կապը)։</w:t>
            </w:r>
          </w:p>
        </w:tc>
      </w:tr>
      <w:tr w:rsidR="00EF4864" w:rsidRPr="005A1724" w14:paraId="2A51D739" w14:textId="77777777" w:rsidTr="008334B9">
        <w:trPr>
          <w:trHeight w:val="61"/>
        </w:trPr>
        <w:tc>
          <w:tcPr>
            <w:tcW w:w="2264" w:type="dxa"/>
            <w:vMerge/>
            <w:tcBorders>
              <w:top w:val="nil"/>
            </w:tcBorders>
          </w:tcPr>
          <w:p w14:paraId="50A68E92"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20B85C6B"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5BBE457E" w14:textId="77777777" w:rsidR="00EF4864" w:rsidRPr="005A1724" w:rsidRDefault="00EF4864" w:rsidP="008334B9">
            <w:pPr>
              <w:spacing w:line="276" w:lineRule="auto"/>
              <w:rPr>
                <w:rFonts w:ascii="GHEA Grapalat" w:hAnsi="GHEA Grapalat"/>
              </w:rPr>
            </w:pPr>
          </w:p>
        </w:tc>
        <w:tc>
          <w:tcPr>
            <w:tcW w:w="5024" w:type="dxa"/>
          </w:tcPr>
          <w:p w14:paraId="2D7CDDB3"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Հաշվեքննության նպատակների ձևակերպումը գործնականում։</w:t>
            </w:r>
          </w:p>
        </w:tc>
      </w:tr>
    </w:tbl>
    <w:p w14:paraId="20BA6C37" w14:textId="77777777" w:rsidR="00EF4864" w:rsidRPr="005A1724" w:rsidRDefault="00EF4864" w:rsidP="00EF4864">
      <w:pPr>
        <w:pStyle w:val="TableParagraph"/>
        <w:spacing w:line="276" w:lineRule="auto"/>
        <w:rPr>
          <w:rFonts w:ascii="GHEA Grapalat" w:hAnsi="GHEA Grapalat"/>
          <w:sz w:val="24"/>
          <w:szCs w:val="24"/>
        </w:rPr>
        <w:sectPr w:rsidR="00EF4864" w:rsidRPr="005A1724">
          <w:pgSz w:w="16840" w:h="11910" w:orient="landscape"/>
          <w:pgMar w:top="1400" w:right="1417" w:bottom="280" w:left="1417" w:header="85" w:footer="0" w:gutter="0"/>
          <w:cols w:space="720"/>
        </w:sectPr>
      </w:pPr>
    </w:p>
    <w:p w14:paraId="2AD650E6" w14:textId="77777777" w:rsidR="00EF4864" w:rsidRPr="005A1724" w:rsidRDefault="00EF4864" w:rsidP="00EF4864">
      <w:pPr>
        <w:spacing w:before="10" w:after="1" w:line="276" w:lineRule="auto"/>
        <w:rPr>
          <w:rFonts w:ascii="GHEA Grapalat" w:hAnsi="GHEA Grapalat"/>
          <w:b/>
        </w:rPr>
      </w:pPr>
    </w:p>
    <w:tbl>
      <w:tblPr>
        <w:tblW w:w="0" w:type="auto"/>
        <w:tblInd w:w="32"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CellMar>
          <w:left w:w="0" w:type="dxa"/>
          <w:right w:w="0" w:type="dxa"/>
        </w:tblCellMar>
        <w:tblLook w:val="01E0" w:firstRow="1" w:lastRow="1" w:firstColumn="1" w:lastColumn="1" w:noHBand="0" w:noVBand="0"/>
      </w:tblPr>
      <w:tblGrid>
        <w:gridCol w:w="2264"/>
        <w:gridCol w:w="3121"/>
        <w:gridCol w:w="3543"/>
        <w:gridCol w:w="5024"/>
      </w:tblGrid>
      <w:tr w:rsidR="00EF4864" w:rsidRPr="005A1724" w14:paraId="0B0A68DA" w14:textId="77777777" w:rsidTr="008334B9">
        <w:trPr>
          <w:trHeight w:val="537"/>
        </w:trPr>
        <w:tc>
          <w:tcPr>
            <w:tcW w:w="2264" w:type="dxa"/>
            <w:vMerge w:val="restart"/>
          </w:tcPr>
          <w:p w14:paraId="7AEA5600" w14:textId="77777777" w:rsidR="00EF4864" w:rsidRPr="005A1724" w:rsidRDefault="00EF4864" w:rsidP="008334B9">
            <w:pPr>
              <w:pStyle w:val="TableParagraph"/>
              <w:spacing w:line="276" w:lineRule="auto"/>
              <w:ind w:left="578"/>
              <w:rPr>
                <w:rFonts w:ascii="GHEA Grapalat" w:hAnsi="GHEA Grapalat"/>
                <w:b/>
                <w:sz w:val="24"/>
                <w:szCs w:val="24"/>
              </w:rPr>
            </w:pPr>
            <w:r w:rsidRPr="005A1724">
              <w:rPr>
                <w:rFonts w:ascii="GHEA Grapalat" w:hAnsi="GHEA Grapalat"/>
                <w:b/>
                <w:sz w:val="24"/>
                <w:szCs w:val="24"/>
              </w:rPr>
              <w:t>ՀՄ3.5.2</w:t>
            </w:r>
          </w:p>
        </w:tc>
        <w:tc>
          <w:tcPr>
            <w:tcW w:w="3121" w:type="dxa"/>
            <w:vMerge w:val="restart"/>
          </w:tcPr>
          <w:p w14:paraId="0AF24506"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Հաշվեքննության շրջանակը։</w:t>
            </w:r>
          </w:p>
        </w:tc>
        <w:tc>
          <w:tcPr>
            <w:tcW w:w="3543" w:type="dxa"/>
            <w:vMerge w:val="restart"/>
          </w:tcPr>
          <w:p w14:paraId="0B4EB6F2"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Ձևակերպել հաշվեքննության շրջանակը։</w:t>
            </w:r>
          </w:p>
        </w:tc>
        <w:tc>
          <w:tcPr>
            <w:tcW w:w="5024" w:type="dxa"/>
          </w:tcPr>
          <w:p w14:paraId="65CD2B7E"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շրջանակի չորս տարրերը (ի՞նչ, ո՞վ, ե՞րբ և որտե՞ղ հաշվեքննել)։</w:t>
            </w:r>
          </w:p>
        </w:tc>
      </w:tr>
      <w:tr w:rsidR="00EF4864" w:rsidRPr="005A1724" w14:paraId="6018CC93" w14:textId="77777777" w:rsidTr="008334B9">
        <w:trPr>
          <w:trHeight w:val="537"/>
        </w:trPr>
        <w:tc>
          <w:tcPr>
            <w:tcW w:w="2264" w:type="dxa"/>
            <w:vMerge/>
            <w:tcBorders>
              <w:top w:val="nil"/>
            </w:tcBorders>
          </w:tcPr>
          <w:p w14:paraId="29653223"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2A41325F"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22362F32" w14:textId="77777777" w:rsidR="00EF4864" w:rsidRPr="005A1724" w:rsidRDefault="00EF4864" w:rsidP="008334B9">
            <w:pPr>
              <w:spacing w:line="276" w:lineRule="auto"/>
              <w:rPr>
                <w:rFonts w:ascii="GHEA Grapalat" w:hAnsi="GHEA Grapalat"/>
              </w:rPr>
            </w:pPr>
          </w:p>
        </w:tc>
        <w:tc>
          <w:tcPr>
            <w:tcW w:w="5024" w:type="dxa"/>
          </w:tcPr>
          <w:p w14:paraId="13BD4BFC"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Հաշվեքննության շրջանակի ձևակերպումը գործնականում՝ հաշվի առնելով հաշվեքննության նպատակները։</w:t>
            </w:r>
          </w:p>
        </w:tc>
      </w:tr>
      <w:tr w:rsidR="00EF4864" w:rsidRPr="005A1724" w14:paraId="58398B66" w14:textId="77777777" w:rsidTr="008334B9">
        <w:trPr>
          <w:trHeight w:val="599"/>
        </w:trPr>
        <w:tc>
          <w:tcPr>
            <w:tcW w:w="2264" w:type="dxa"/>
            <w:vMerge w:val="restart"/>
          </w:tcPr>
          <w:p w14:paraId="326D0EED" w14:textId="77777777" w:rsidR="00EF4864" w:rsidRPr="005A1724" w:rsidRDefault="00EF4864" w:rsidP="008334B9">
            <w:pPr>
              <w:pStyle w:val="TableParagraph"/>
              <w:spacing w:line="276" w:lineRule="auto"/>
              <w:ind w:left="578"/>
              <w:rPr>
                <w:rFonts w:ascii="GHEA Grapalat" w:hAnsi="GHEA Grapalat"/>
                <w:b/>
                <w:sz w:val="24"/>
                <w:szCs w:val="24"/>
              </w:rPr>
            </w:pPr>
            <w:r w:rsidRPr="005A1724">
              <w:rPr>
                <w:rFonts w:ascii="GHEA Grapalat" w:hAnsi="GHEA Grapalat"/>
                <w:b/>
                <w:sz w:val="24"/>
                <w:szCs w:val="24"/>
              </w:rPr>
              <w:t>ՀՄ3.5.3</w:t>
            </w:r>
          </w:p>
        </w:tc>
        <w:tc>
          <w:tcPr>
            <w:tcW w:w="3121" w:type="dxa"/>
            <w:vMerge w:val="restart"/>
          </w:tcPr>
          <w:p w14:paraId="1CE266AD"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Հաշվեքննության մոտեցումը։</w:t>
            </w:r>
          </w:p>
        </w:tc>
        <w:tc>
          <w:tcPr>
            <w:tcW w:w="3543" w:type="dxa"/>
            <w:vMerge w:val="restart"/>
          </w:tcPr>
          <w:p w14:paraId="3489C6C0"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Ձևակերպել հաշվեքննության մոտեցումը։</w:t>
            </w:r>
          </w:p>
        </w:tc>
        <w:tc>
          <w:tcPr>
            <w:tcW w:w="5024" w:type="dxa"/>
          </w:tcPr>
          <w:p w14:paraId="249A8DAA"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հնարավոր մոտեցումները (խնդրին, արդյունքին, համակարգին միտված կամ դրանց համակցությունը)։</w:t>
            </w:r>
          </w:p>
        </w:tc>
      </w:tr>
      <w:tr w:rsidR="00EF4864" w:rsidRPr="005A1724" w14:paraId="307D4C26" w14:textId="77777777" w:rsidTr="008334B9">
        <w:trPr>
          <w:trHeight w:val="537"/>
        </w:trPr>
        <w:tc>
          <w:tcPr>
            <w:tcW w:w="2264" w:type="dxa"/>
            <w:vMerge/>
            <w:tcBorders>
              <w:top w:val="nil"/>
            </w:tcBorders>
          </w:tcPr>
          <w:p w14:paraId="32A59D53"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169147C1"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5E7A7F58" w14:textId="77777777" w:rsidR="00EF4864" w:rsidRPr="005A1724" w:rsidRDefault="00EF4864" w:rsidP="008334B9">
            <w:pPr>
              <w:spacing w:line="276" w:lineRule="auto"/>
              <w:rPr>
                <w:rFonts w:ascii="GHEA Grapalat" w:hAnsi="GHEA Grapalat"/>
              </w:rPr>
            </w:pPr>
          </w:p>
        </w:tc>
        <w:tc>
          <w:tcPr>
            <w:tcW w:w="5024" w:type="dxa"/>
          </w:tcPr>
          <w:p w14:paraId="1C7430B5"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Հաշվեքննության մոտեցման որոշումը գործնականում (վերից վար և վարից վեր տեսանկյուններ)՝ հաշվի առնելով հաշվեքննության նպատակը և շրջանակը։</w:t>
            </w:r>
          </w:p>
        </w:tc>
      </w:tr>
      <w:tr w:rsidR="00EF4864" w:rsidRPr="005A1724" w14:paraId="1358805E" w14:textId="77777777" w:rsidTr="008334B9">
        <w:trPr>
          <w:trHeight w:val="405"/>
        </w:trPr>
        <w:tc>
          <w:tcPr>
            <w:tcW w:w="2264" w:type="dxa"/>
            <w:vMerge w:val="restart"/>
          </w:tcPr>
          <w:p w14:paraId="51DF10B7" w14:textId="77777777" w:rsidR="00EF4864" w:rsidRPr="005A1724" w:rsidRDefault="00EF4864" w:rsidP="008334B9">
            <w:pPr>
              <w:pStyle w:val="TableParagraph"/>
              <w:spacing w:line="276" w:lineRule="auto"/>
              <w:ind w:left="578"/>
              <w:rPr>
                <w:rFonts w:ascii="GHEA Grapalat" w:hAnsi="GHEA Grapalat"/>
                <w:b/>
                <w:sz w:val="24"/>
                <w:szCs w:val="24"/>
              </w:rPr>
            </w:pPr>
            <w:r w:rsidRPr="005A1724">
              <w:rPr>
                <w:rFonts w:ascii="GHEA Grapalat" w:hAnsi="GHEA Grapalat"/>
                <w:b/>
                <w:sz w:val="24"/>
                <w:szCs w:val="24"/>
              </w:rPr>
              <w:t>ՀՄ3.5.4</w:t>
            </w:r>
          </w:p>
        </w:tc>
        <w:tc>
          <w:tcPr>
            <w:tcW w:w="3121" w:type="dxa"/>
            <w:vMerge w:val="restart"/>
          </w:tcPr>
          <w:p w14:paraId="75911E2F"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Հաշվեքննության</w:t>
            </w:r>
            <w:r w:rsidRPr="005A1724">
              <w:rPr>
                <w:rFonts w:ascii="GHEA Grapalat" w:hAnsi="GHEA Grapalat"/>
                <w:sz w:val="24"/>
                <w:szCs w:val="24"/>
                <w:lang w:val="x-none"/>
              </w:rPr>
              <w:t xml:space="preserve"> հարցերը։</w:t>
            </w:r>
          </w:p>
        </w:tc>
        <w:tc>
          <w:tcPr>
            <w:tcW w:w="3543" w:type="dxa"/>
            <w:vMerge w:val="restart"/>
          </w:tcPr>
          <w:p w14:paraId="5B3FEBE1"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Ձևակերպել հաշվեքննության հարցերը</w:t>
            </w:r>
            <w:r w:rsidRPr="005A1724">
              <w:rPr>
                <w:rFonts w:ascii="GHEA Grapalat" w:hAnsi="GHEA Grapalat"/>
                <w:spacing w:val="-2"/>
                <w:sz w:val="24"/>
                <w:szCs w:val="24"/>
              </w:rPr>
              <w:t>։</w:t>
            </w:r>
          </w:p>
        </w:tc>
        <w:tc>
          <w:tcPr>
            <w:tcW w:w="5024" w:type="dxa"/>
          </w:tcPr>
          <w:p w14:paraId="3E490BDA"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հարցերի բուրգը։</w:t>
            </w:r>
          </w:p>
        </w:tc>
      </w:tr>
      <w:tr w:rsidR="00EF4864" w:rsidRPr="005A1724" w14:paraId="72D2DEDD" w14:textId="77777777" w:rsidTr="008334B9">
        <w:trPr>
          <w:trHeight w:val="1072"/>
        </w:trPr>
        <w:tc>
          <w:tcPr>
            <w:tcW w:w="2264" w:type="dxa"/>
            <w:vMerge/>
            <w:tcBorders>
              <w:top w:val="nil"/>
            </w:tcBorders>
          </w:tcPr>
          <w:p w14:paraId="45414547"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740B984B"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7BDE7DD6" w14:textId="77777777" w:rsidR="00EF4864" w:rsidRPr="005A1724" w:rsidRDefault="00EF4864" w:rsidP="008334B9">
            <w:pPr>
              <w:spacing w:line="276" w:lineRule="auto"/>
              <w:rPr>
                <w:rFonts w:ascii="GHEA Grapalat" w:hAnsi="GHEA Grapalat"/>
              </w:rPr>
            </w:pPr>
          </w:p>
        </w:tc>
        <w:tc>
          <w:tcPr>
            <w:tcW w:w="5024" w:type="dxa"/>
          </w:tcPr>
          <w:p w14:paraId="218E800B"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Հարցերի ձևակերպումը, որոնք թեմատիկորեն փոխկապված են, փոխլրացնող, փոխադարձ բացառող և միասնաբար սպառիչ՝ հասցեագրելու հաշվեքննության նպատակը։</w:t>
            </w:r>
          </w:p>
        </w:tc>
      </w:tr>
      <w:tr w:rsidR="00EF4864" w:rsidRPr="005A1724" w14:paraId="6EDD97B1" w14:textId="77777777" w:rsidTr="008334B9">
        <w:trPr>
          <w:trHeight w:val="302"/>
        </w:trPr>
        <w:tc>
          <w:tcPr>
            <w:tcW w:w="2264" w:type="dxa"/>
            <w:vMerge/>
            <w:tcBorders>
              <w:top w:val="nil"/>
            </w:tcBorders>
          </w:tcPr>
          <w:p w14:paraId="1EBCBF52"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4A046A28"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2669514E" w14:textId="77777777" w:rsidR="00EF4864" w:rsidRPr="005A1724" w:rsidRDefault="00EF4864" w:rsidP="008334B9">
            <w:pPr>
              <w:spacing w:line="276" w:lineRule="auto"/>
              <w:rPr>
                <w:rFonts w:ascii="GHEA Grapalat" w:hAnsi="GHEA Grapalat"/>
              </w:rPr>
            </w:pPr>
          </w:p>
        </w:tc>
        <w:tc>
          <w:tcPr>
            <w:tcW w:w="5024" w:type="dxa"/>
          </w:tcPr>
          <w:p w14:paraId="3160EFD5"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Հարցերի տեսակները։</w:t>
            </w:r>
          </w:p>
        </w:tc>
      </w:tr>
      <w:tr w:rsidR="00EF4864" w:rsidRPr="005A1724" w14:paraId="72DB7CB4" w14:textId="77777777" w:rsidTr="008334B9">
        <w:trPr>
          <w:trHeight w:val="61"/>
        </w:trPr>
        <w:tc>
          <w:tcPr>
            <w:tcW w:w="2264" w:type="dxa"/>
            <w:vMerge/>
            <w:tcBorders>
              <w:top w:val="nil"/>
            </w:tcBorders>
          </w:tcPr>
          <w:p w14:paraId="46114EEC"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210D83AF"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1E81A326" w14:textId="77777777" w:rsidR="00EF4864" w:rsidRPr="005A1724" w:rsidRDefault="00EF4864" w:rsidP="008334B9">
            <w:pPr>
              <w:spacing w:line="276" w:lineRule="auto"/>
              <w:rPr>
                <w:rFonts w:ascii="GHEA Grapalat" w:hAnsi="GHEA Grapalat"/>
              </w:rPr>
            </w:pPr>
          </w:p>
        </w:tc>
        <w:tc>
          <w:tcPr>
            <w:tcW w:w="5024" w:type="dxa"/>
          </w:tcPr>
          <w:p w14:paraId="6E5CA2B9"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Հարցերի ձևակերպումը գործնական օրինակով։</w:t>
            </w:r>
          </w:p>
        </w:tc>
      </w:tr>
      <w:tr w:rsidR="00EF4864" w:rsidRPr="005A1724" w14:paraId="1F85A8C4" w14:textId="77777777" w:rsidTr="008334B9">
        <w:trPr>
          <w:trHeight w:val="390"/>
        </w:trPr>
        <w:tc>
          <w:tcPr>
            <w:tcW w:w="2264" w:type="dxa"/>
            <w:vMerge w:val="restart"/>
          </w:tcPr>
          <w:p w14:paraId="694BFC00" w14:textId="77777777" w:rsidR="00EF4864" w:rsidRPr="005A1724" w:rsidRDefault="00EF4864" w:rsidP="008334B9">
            <w:pPr>
              <w:pStyle w:val="TableParagraph"/>
              <w:spacing w:before="1" w:line="276" w:lineRule="auto"/>
              <w:ind w:left="2880" w:hanging="2175"/>
              <w:rPr>
                <w:rFonts w:ascii="GHEA Grapalat" w:hAnsi="GHEA Grapalat"/>
                <w:b/>
                <w:sz w:val="24"/>
                <w:szCs w:val="24"/>
              </w:rPr>
            </w:pPr>
            <w:r w:rsidRPr="005A1724">
              <w:rPr>
                <w:rFonts w:ascii="GHEA Grapalat" w:hAnsi="GHEA Grapalat"/>
                <w:b/>
                <w:sz w:val="24"/>
                <w:szCs w:val="24"/>
              </w:rPr>
              <w:t>ՀՄ3.6</w:t>
            </w:r>
          </w:p>
        </w:tc>
        <w:tc>
          <w:tcPr>
            <w:tcW w:w="3121" w:type="dxa"/>
            <w:vMerge w:val="restart"/>
          </w:tcPr>
          <w:p w14:paraId="230F7A85" w14:textId="77777777" w:rsidR="00EF4864" w:rsidRPr="005A1724" w:rsidRDefault="00EF4864" w:rsidP="008334B9">
            <w:pPr>
              <w:pStyle w:val="TableParagraph"/>
              <w:spacing w:before="1" w:line="276" w:lineRule="auto"/>
              <w:ind w:left="107"/>
              <w:rPr>
                <w:rFonts w:ascii="GHEA Grapalat" w:hAnsi="GHEA Grapalat"/>
                <w:sz w:val="24"/>
                <w:szCs w:val="24"/>
              </w:rPr>
            </w:pPr>
            <w:r w:rsidRPr="005A1724">
              <w:rPr>
                <w:rFonts w:ascii="GHEA Grapalat" w:hAnsi="GHEA Grapalat"/>
                <w:sz w:val="24"/>
                <w:szCs w:val="24"/>
              </w:rPr>
              <w:t xml:space="preserve">Հաշվեքննության </w:t>
            </w:r>
            <w:r w:rsidRPr="005A1724">
              <w:rPr>
                <w:rFonts w:ascii="GHEA Grapalat" w:hAnsi="GHEA Grapalat"/>
                <w:sz w:val="24"/>
                <w:szCs w:val="24"/>
              </w:rPr>
              <w:lastRenderedPageBreak/>
              <w:t>չափանիշները։</w:t>
            </w:r>
          </w:p>
        </w:tc>
        <w:tc>
          <w:tcPr>
            <w:tcW w:w="3543" w:type="dxa"/>
            <w:vMerge w:val="restart"/>
          </w:tcPr>
          <w:p w14:paraId="23DC1716" w14:textId="77777777" w:rsidR="00EF4864" w:rsidRPr="005A1724" w:rsidRDefault="00EF4864" w:rsidP="008334B9">
            <w:pPr>
              <w:pStyle w:val="TableParagraph"/>
              <w:spacing w:before="3" w:line="276" w:lineRule="auto"/>
              <w:ind w:left="107"/>
              <w:rPr>
                <w:rFonts w:ascii="GHEA Grapalat" w:hAnsi="GHEA Grapalat"/>
                <w:sz w:val="24"/>
                <w:szCs w:val="24"/>
              </w:rPr>
            </w:pPr>
            <w:r w:rsidRPr="005A1724">
              <w:rPr>
                <w:rFonts w:ascii="GHEA Grapalat" w:hAnsi="GHEA Grapalat"/>
                <w:sz w:val="24"/>
                <w:szCs w:val="24"/>
              </w:rPr>
              <w:lastRenderedPageBreak/>
              <w:t xml:space="preserve">Ձևակերպել կատարողականի </w:t>
            </w:r>
            <w:r w:rsidRPr="005A1724">
              <w:rPr>
                <w:rFonts w:ascii="GHEA Grapalat" w:hAnsi="GHEA Grapalat"/>
                <w:sz w:val="24"/>
                <w:szCs w:val="24"/>
              </w:rPr>
              <w:lastRenderedPageBreak/>
              <w:t>հաշվեքննության չափանիշներ։</w:t>
            </w:r>
          </w:p>
        </w:tc>
        <w:tc>
          <w:tcPr>
            <w:tcW w:w="5024" w:type="dxa"/>
          </w:tcPr>
          <w:p w14:paraId="4D6E6781" w14:textId="77777777" w:rsidR="00EF4864" w:rsidRPr="005A1724" w:rsidRDefault="00EF4864" w:rsidP="008334B9">
            <w:pPr>
              <w:pStyle w:val="TableParagraph"/>
              <w:spacing w:before="1" w:line="276" w:lineRule="auto"/>
              <w:rPr>
                <w:rFonts w:ascii="GHEA Grapalat" w:hAnsi="GHEA Grapalat"/>
                <w:sz w:val="24"/>
                <w:szCs w:val="24"/>
              </w:rPr>
            </w:pPr>
            <w:r w:rsidRPr="005A1724">
              <w:rPr>
                <w:rFonts w:ascii="GHEA Grapalat" w:hAnsi="GHEA Grapalat"/>
                <w:sz w:val="24"/>
                <w:szCs w:val="24"/>
              </w:rPr>
              <w:lastRenderedPageBreak/>
              <w:t xml:space="preserve">Կատարողականի հաշվեքննության՝ </w:t>
            </w:r>
            <w:r w:rsidRPr="005A1724">
              <w:rPr>
                <w:rFonts w:ascii="GHEA Grapalat" w:hAnsi="GHEA Grapalat"/>
                <w:sz w:val="24"/>
                <w:szCs w:val="24"/>
              </w:rPr>
              <w:lastRenderedPageBreak/>
              <w:t>չափանիշների վրա հիմնված պլանավորում։</w:t>
            </w:r>
          </w:p>
        </w:tc>
      </w:tr>
      <w:tr w:rsidR="00EF4864" w:rsidRPr="005A1724" w14:paraId="2D90D8B6" w14:textId="77777777" w:rsidTr="008334B9">
        <w:trPr>
          <w:trHeight w:val="299"/>
        </w:trPr>
        <w:tc>
          <w:tcPr>
            <w:tcW w:w="2264" w:type="dxa"/>
            <w:vMerge/>
            <w:tcBorders>
              <w:top w:val="nil"/>
            </w:tcBorders>
          </w:tcPr>
          <w:p w14:paraId="65A82611"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7EC94339"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0A24D4E0" w14:textId="77777777" w:rsidR="00EF4864" w:rsidRPr="005A1724" w:rsidRDefault="00EF4864" w:rsidP="008334B9">
            <w:pPr>
              <w:spacing w:line="276" w:lineRule="auto"/>
              <w:rPr>
                <w:rFonts w:ascii="GHEA Grapalat" w:hAnsi="GHEA Grapalat"/>
              </w:rPr>
            </w:pPr>
          </w:p>
        </w:tc>
        <w:tc>
          <w:tcPr>
            <w:tcW w:w="5024" w:type="dxa"/>
          </w:tcPr>
          <w:p w14:paraId="42074FE5"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չափանիշների աղբյուրները։</w:t>
            </w:r>
          </w:p>
        </w:tc>
      </w:tr>
      <w:tr w:rsidR="00EF4864" w:rsidRPr="005A1724" w14:paraId="4C9AD40E" w14:textId="77777777" w:rsidTr="008334B9">
        <w:trPr>
          <w:trHeight w:val="299"/>
        </w:trPr>
        <w:tc>
          <w:tcPr>
            <w:tcW w:w="2264" w:type="dxa"/>
            <w:vMerge/>
            <w:tcBorders>
              <w:top w:val="nil"/>
            </w:tcBorders>
          </w:tcPr>
          <w:p w14:paraId="28D693C3"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4AEF6AEB"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5DE5935C" w14:textId="77777777" w:rsidR="00EF4864" w:rsidRPr="005A1724" w:rsidRDefault="00EF4864" w:rsidP="008334B9">
            <w:pPr>
              <w:spacing w:line="276" w:lineRule="auto"/>
              <w:rPr>
                <w:rFonts w:ascii="GHEA Grapalat" w:hAnsi="GHEA Grapalat"/>
              </w:rPr>
            </w:pPr>
          </w:p>
        </w:tc>
        <w:tc>
          <w:tcPr>
            <w:tcW w:w="5024" w:type="dxa"/>
          </w:tcPr>
          <w:p w14:paraId="4B531008"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Պատշաճ չափանիշների բնութագրերը։</w:t>
            </w:r>
          </w:p>
        </w:tc>
      </w:tr>
      <w:tr w:rsidR="00EF4864" w:rsidRPr="005A1724" w14:paraId="2B98AE93" w14:textId="77777777" w:rsidTr="008334B9">
        <w:trPr>
          <w:trHeight w:val="299"/>
        </w:trPr>
        <w:tc>
          <w:tcPr>
            <w:tcW w:w="2264" w:type="dxa"/>
            <w:vMerge/>
            <w:tcBorders>
              <w:top w:val="nil"/>
            </w:tcBorders>
          </w:tcPr>
          <w:p w14:paraId="6AC5EC0F"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45FDE686"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38816BE3" w14:textId="77777777" w:rsidR="00EF4864" w:rsidRPr="005A1724" w:rsidRDefault="00EF4864" w:rsidP="008334B9">
            <w:pPr>
              <w:spacing w:line="276" w:lineRule="auto"/>
              <w:rPr>
                <w:rFonts w:ascii="GHEA Grapalat" w:hAnsi="GHEA Grapalat"/>
              </w:rPr>
            </w:pPr>
          </w:p>
        </w:tc>
        <w:tc>
          <w:tcPr>
            <w:tcW w:w="5024" w:type="dxa"/>
          </w:tcPr>
          <w:p w14:paraId="5814A8B3"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Չափանիշների հաղորդակցումը։</w:t>
            </w:r>
          </w:p>
        </w:tc>
      </w:tr>
      <w:tr w:rsidR="00EF4864" w:rsidRPr="005A1724" w14:paraId="69E47A63" w14:textId="77777777" w:rsidTr="008334B9">
        <w:trPr>
          <w:trHeight w:val="61"/>
        </w:trPr>
        <w:tc>
          <w:tcPr>
            <w:tcW w:w="2264" w:type="dxa"/>
            <w:vMerge/>
            <w:tcBorders>
              <w:top w:val="nil"/>
            </w:tcBorders>
          </w:tcPr>
          <w:p w14:paraId="1B6E0530"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66C9B65C"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6365E2E7" w14:textId="77777777" w:rsidR="00EF4864" w:rsidRPr="005A1724" w:rsidRDefault="00EF4864" w:rsidP="008334B9">
            <w:pPr>
              <w:spacing w:line="276" w:lineRule="auto"/>
              <w:rPr>
                <w:rFonts w:ascii="GHEA Grapalat" w:hAnsi="GHEA Grapalat"/>
              </w:rPr>
            </w:pPr>
          </w:p>
        </w:tc>
        <w:tc>
          <w:tcPr>
            <w:tcW w:w="5024" w:type="dxa"/>
          </w:tcPr>
          <w:p w14:paraId="56BE9EF1" w14:textId="77777777" w:rsidR="00EF4864" w:rsidRPr="005A1724" w:rsidRDefault="00EF4864" w:rsidP="008334B9">
            <w:pPr>
              <w:pStyle w:val="TableParagraph"/>
              <w:spacing w:before="1" w:line="276" w:lineRule="auto"/>
              <w:rPr>
                <w:rFonts w:ascii="GHEA Grapalat" w:hAnsi="GHEA Grapalat"/>
                <w:sz w:val="24"/>
                <w:szCs w:val="24"/>
              </w:rPr>
            </w:pPr>
            <w:r w:rsidRPr="005A1724">
              <w:rPr>
                <w:rFonts w:ascii="GHEA Grapalat" w:hAnsi="GHEA Grapalat"/>
                <w:sz w:val="24"/>
                <w:szCs w:val="24"/>
              </w:rPr>
              <w:t>Չափանիշների ձևակերպումը գործնական օրինակով։</w:t>
            </w:r>
          </w:p>
        </w:tc>
      </w:tr>
      <w:tr w:rsidR="00EF4864" w:rsidRPr="005A1724" w14:paraId="6AEAFF86" w14:textId="77777777" w:rsidTr="008334B9">
        <w:trPr>
          <w:trHeight w:val="299"/>
        </w:trPr>
        <w:tc>
          <w:tcPr>
            <w:tcW w:w="2264" w:type="dxa"/>
            <w:vMerge w:val="restart"/>
          </w:tcPr>
          <w:p w14:paraId="7D3804F3" w14:textId="77777777" w:rsidR="00EF4864" w:rsidRPr="005A1724" w:rsidRDefault="00EF4864" w:rsidP="008334B9">
            <w:pPr>
              <w:pStyle w:val="TableParagraph"/>
              <w:spacing w:line="276" w:lineRule="auto"/>
              <w:ind w:left="705"/>
              <w:rPr>
                <w:rFonts w:ascii="GHEA Grapalat" w:hAnsi="GHEA Grapalat"/>
                <w:b/>
                <w:sz w:val="24"/>
                <w:szCs w:val="24"/>
              </w:rPr>
            </w:pPr>
            <w:r w:rsidRPr="005A1724">
              <w:rPr>
                <w:rFonts w:ascii="GHEA Grapalat" w:hAnsi="GHEA Grapalat"/>
                <w:b/>
                <w:sz w:val="24"/>
                <w:szCs w:val="24"/>
              </w:rPr>
              <w:t>ՀՄ3.7</w:t>
            </w:r>
          </w:p>
        </w:tc>
        <w:tc>
          <w:tcPr>
            <w:tcW w:w="3121" w:type="dxa"/>
            <w:vMerge w:val="restart"/>
          </w:tcPr>
          <w:p w14:paraId="6922C813" w14:textId="77777777" w:rsidR="00EF4864" w:rsidRPr="005A1724" w:rsidRDefault="00EF4864" w:rsidP="008334B9">
            <w:pPr>
              <w:pStyle w:val="TableParagraph"/>
              <w:spacing w:line="276" w:lineRule="auto"/>
              <w:ind w:left="107" w:right="190"/>
              <w:rPr>
                <w:rFonts w:ascii="GHEA Grapalat" w:hAnsi="GHEA Grapalat"/>
                <w:sz w:val="24"/>
                <w:szCs w:val="24"/>
              </w:rPr>
            </w:pPr>
            <w:r w:rsidRPr="005A1724">
              <w:rPr>
                <w:rFonts w:ascii="GHEA Grapalat" w:hAnsi="GHEA Grapalat"/>
                <w:sz w:val="24"/>
                <w:szCs w:val="24"/>
              </w:rPr>
              <w:t>Ռիսկերի կառավարումը կատարողականի հաշվեքննությունում։</w:t>
            </w:r>
          </w:p>
        </w:tc>
        <w:tc>
          <w:tcPr>
            <w:tcW w:w="3543" w:type="dxa"/>
            <w:vMerge w:val="restart"/>
          </w:tcPr>
          <w:p w14:paraId="76626D05" w14:textId="77777777" w:rsidR="00EF4864" w:rsidRPr="005A1724" w:rsidRDefault="00EF4864" w:rsidP="008334B9">
            <w:pPr>
              <w:pStyle w:val="TableParagraph"/>
              <w:spacing w:line="276" w:lineRule="auto"/>
              <w:ind w:left="107" w:right="164"/>
              <w:rPr>
                <w:rFonts w:ascii="GHEA Grapalat" w:hAnsi="GHEA Grapalat"/>
                <w:sz w:val="24"/>
                <w:szCs w:val="24"/>
              </w:rPr>
            </w:pPr>
            <w:r w:rsidRPr="005A1724">
              <w:rPr>
                <w:rFonts w:ascii="GHEA Grapalat" w:hAnsi="GHEA Grapalat"/>
                <w:sz w:val="24"/>
                <w:szCs w:val="24"/>
              </w:rPr>
              <w:t>Ձևակերպել ռիսկերի կառավարման մոտեցումներ։</w:t>
            </w:r>
          </w:p>
        </w:tc>
        <w:tc>
          <w:tcPr>
            <w:tcW w:w="5024" w:type="dxa"/>
          </w:tcPr>
          <w:p w14:paraId="38FD5D24"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հիմնական ռիսկերը։</w:t>
            </w:r>
          </w:p>
        </w:tc>
      </w:tr>
      <w:tr w:rsidR="00EF4864" w:rsidRPr="005A1724" w14:paraId="59583872" w14:textId="77777777" w:rsidTr="008334B9">
        <w:trPr>
          <w:trHeight w:val="537"/>
        </w:trPr>
        <w:tc>
          <w:tcPr>
            <w:tcW w:w="2264" w:type="dxa"/>
            <w:vMerge/>
            <w:tcBorders>
              <w:top w:val="nil"/>
            </w:tcBorders>
          </w:tcPr>
          <w:p w14:paraId="5459A287"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0DBCEFC9"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2447A439" w14:textId="77777777" w:rsidR="00EF4864" w:rsidRPr="005A1724" w:rsidRDefault="00EF4864" w:rsidP="008334B9">
            <w:pPr>
              <w:spacing w:line="276" w:lineRule="auto"/>
              <w:rPr>
                <w:rFonts w:ascii="GHEA Grapalat" w:hAnsi="GHEA Grapalat"/>
              </w:rPr>
            </w:pPr>
          </w:p>
        </w:tc>
        <w:tc>
          <w:tcPr>
            <w:tcW w:w="5024" w:type="dxa"/>
          </w:tcPr>
          <w:p w14:paraId="6B73ED01"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Հաշվեքննության ռիսկերի կառավարման մոտեցումները։</w:t>
            </w:r>
          </w:p>
        </w:tc>
      </w:tr>
      <w:tr w:rsidR="00EF4864" w:rsidRPr="005A1724" w14:paraId="0A5B5615" w14:textId="77777777" w:rsidTr="008334B9">
        <w:trPr>
          <w:trHeight w:val="555"/>
        </w:trPr>
        <w:tc>
          <w:tcPr>
            <w:tcW w:w="2264" w:type="dxa"/>
            <w:vMerge w:val="restart"/>
          </w:tcPr>
          <w:p w14:paraId="287A5BA3" w14:textId="77777777" w:rsidR="00EF4864" w:rsidRPr="005A1724" w:rsidRDefault="00EF4864" w:rsidP="008334B9">
            <w:pPr>
              <w:pStyle w:val="TableParagraph"/>
              <w:spacing w:line="276" w:lineRule="auto"/>
              <w:ind w:left="705"/>
              <w:rPr>
                <w:rFonts w:ascii="GHEA Grapalat" w:hAnsi="GHEA Grapalat"/>
                <w:b/>
                <w:sz w:val="24"/>
                <w:szCs w:val="24"/>
              </w:rPr>
            </w:pPr>
            <w:r w:rsidRPr="005A1724">
              <w:rPr>
                <w:rFonts w:ascii="GHEA Grapalat" w:hAnsi="GHEA Grapalat"/>
                <w:b/>
                <w:sz w:val="24"/>
                <w:szCs w:val="24"/>
              </w:rPr>
              <w:t>ՀՄ3.8</w:t>
            </w:r>
          </w:p>
        </w:tc>
        <w:tc>
          <w:tcPr>
            <w:tcW w:w="3121" w:type="dxa"/>
            <w:vMerge w:val="restart"/>
          </w:tcPr>
          <w:p w14:paraId="791A371B" w14:textId="77777777" w:rsidR="00EF4864" w:rsidRPr="005A1724" w:rsidRDefault="00EF4864" w:rsidP="008334B9">
            <w:pPr>
              <w:pStyle w:val="TableParagraph"/>
              <w:spacing w:line="276" w:lineRule="auto"/>
              <w:ind w:left="157"/>
              <w:rPr>
                <w:rFonts w:ascii="GHEA Grapalat" w:hAnsi="GHEA Grapalat"/>
                <w:sz w:val="24"/>
                <w:szCs w:val="24"/>
              </w:rPr>
            </w:pPr>
            <w:r w:rsidRPr="005A1724">
              <w:rPr>
                <w:rFonts w:ascii="GHEA Grapalat" w:hAnsi="GHEA Grapalat"/>
                <w:sz w:val="24"/>
                <w:szCs w:val="24"/>
              </w:rPr>
              <w:t>Հաշվեքննության պլան։</w:t>
            </w:r>
          </w:p>
        </w:tc>
        <w:tc>
          <w:tcPr>
            <w:tcW w:w="3543" w:type="dxa"/>
            <w:vMerge w:val="restart"/>
          </w:tcPr>
          <w:p w14:paraId="7DC0FE2A"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Փաստաթղթավորել և հաղորդակցել կատարողականի հաշվեքննության պլանավորման արդյունքները։</w:t>
            </w:r>
          </w:p>
        </w:tc>
        <w:tc>
          <w:tcPr>
            <w:tcW w:w="5024" w:type="dxa"/>
          </w:tcPr>
          <w:p w14:paraId="6FE39F18"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Հաշվեքննության պլանի կառուցվածքը և տարրերը (այդ</w:t>
            </w:r>
            <w:r w:rsidRPr="005A1724">
              <w:rPr>
                <w:rFonts w:ascii="GHEA Grapalat" w:hAnsi="GHEA Grapalat"/>
                <w:sz w:val="24"/>
                <w:szCs w:val="24"/>
                <w:lang w:val="x-none"/>
              </w:rPr>
              <w:t xml:space="preserve"> թվում՝ </w:t>
            </w:r>
            <w:r w:rsidRPr="005A1724">
              <w:rPr>
                <w:rFonts w:ascii="GHEA Grapalat" w:hAnsi="GHEA Grapalat"/>
                <w:sz w:val="24"/>
                <w:szCs w:val="24"/>
              </w:rPr>
              <w:t>դիզայն մատրից)։</w:t>
            </w:r>
          </w:p>
        </w:tc>
      </w:tr>
      <w:tr w:rsidR="00EF4864" w:rsidRPr="005A1724" w14:paraId="6951EA28" w14:textId="77777777" w:rsidTr="008334B9">
        <w:trPr>
          <w:trHeight w:val="73"/>
        </w:trPr>
        <w:tc>
          <w:tcPr>
            <w:tcW w:w="2264" w:type="dxa"/>
            <w:vMerge/>
            <w:tcBorders>
              <w:top w:val="nil"/>
              <w:bottom w:val="nil"/>
            </w:tcBorders>
          </w:tcPr>
          <w:p w14:paraId="6D020891" w14:textId="77777777" w:rsidR="00EF4864" w:rsidRPr="005A1724" w:rsidRDefault="00EF4864" w:rsidP="008334B9">
            <w:pPr>
              <w:spacing w:line="276" w:lineRule="auto"/>
              <w:rPr>
                <w:rFonts w:ascii="GHEA Grapalat" w:hAnsi="GHEA Grapalat"/>
              </w:rPr>
            </w:pPr>
          </w:p>
        </w:tc>
        <w:tc>
          <w:tcPr>
            <w:tcW w:w="3121" w:type="dxa"/>
            <w:vMerge/>
            <w:tcBorders>
              <w:top w:val="nil"/>
              <w:bottom w:val="nil"/>
            </w:tcBorders>
          </w:tcPr>
          <w:p w14:paraId="020F9193" w14:textId="77777777" w:rsidR="00EF4864" w:rsidRPr="005A1724" w:rsidRDefault="00EF4864" w:rsidP="008334B9">
            <w:pPr>
              <w:spacing w:line="276" w:lineRule="auto"/>
              <w:rPr>
                <w:rFonts w:ascii="GHEA Grapalat" w:hAnsi="GHEA Grapalat"/>
              </w:rPr>
            </w:pPr>
          </w:p>
        </w:tc>
        <w:tc>
          <w:tcPr>
            <w:tcW w:w="3543" w:type="dxa"/>
            <w:vMerge/>
          </w:tcPr>
          <w:p w14:paraId="2A506149" w14:textId="77777777" w:rsidR="00EF4864" w:rsidRPr="005A1724" w:rsidRDefault="00EF4864" w:rsidP="008334B9">
            <w:pPr>
              <w:spacing w:line="276" w:lineRule="auto"/>
              <w:rPr>
                <w:rFonts w:ascii="GHEA Grapalat" w:hAnsi="GHEA Grapalat"/>
              </w:rPr>
            </w:pPr>
          </w:p>
        </w:tc>
        <w:tc>
          <w:tcPr>
            <w:tcW w:w="5024" w:type="dxa"/>
          </w:tcPr>
          <w:p w14:paraId="68B0FFCA"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պլանի փաստաթղթավորումը։</w:t>
            </w:r>
          </w:p>
        </w:tc>
      </w:tr>
      <w:tr w:rsidR="00EF4864" w:rsidRPr="005A1724" w14:paraId="2155F860" w14:textId="77777777" w:rsidTr="008334B9">
        <w:trPr>
          <w:trHeight w:val="537"/>
        </w:trPr>
        <w:tc>
          <w:tcPr>
            <w:tcW w:w="2264" w:type="dxa"/>
            <w:tcBorders>
              <w:top w:val="nil"/>
            </w:tcBorders>
          </w:tcPr>
          <w:p w14:paraId="0690F174" w14:textId="77777777" w:rsidR="00EF4864" w:rsidRPr="005A1724" w:rsidRDefault="00EF4864" w:rsidP="008334B9">
            <w:pPr>
              <w:spacing w:line="276" w:lineRule="auto"/>
              <w:rPr>
                <w:rFonts w:ascii="GHEA Grapalat" w:hAnsi="GHEA Grapalat"/>
              </w:rPr>
            </w:pPr>
          </w:p>
        </w:tc>
        <w:tc>
          <w:tcPr>
            <w:tcW w:w="3121" w:type="dxa"/>
            <w:tcBorders>
              <w:top w:val="nil"/>
            </w:tcBorders>
          </w:tcPr>
          <w:p w14:paraId="018B985B" w14:textId="77777777" w:rsidR="00EF4864" w:rsidRPr="005A1724" w:rsidRDefault="00EF4864" w:rsidP="008334B9">
            <w:pPr>
              <w:spacing w:line="276" w:lineRule="auto"/>
              <w:rPr>
                <w:rFonts w:ascii="GHEA Grapalat" w:hAnsi="GHEA Grapalat"/>
              </w:rPr>
            </w:pPr>
          </w:p>
        </w:tc>
        <w:tc>
          <w:tcPr>
            <w:tcW w:w="3543" w:type="dxa"/>
            <w:vMerge/>
          </w:tcPr>
          <w:p w14:paraId="63608AC9" w14:textId="77777777" w:rsidR="00EF4864" w:rsidRPr="005A1724" w:rsidRDefault="00EF4864" w:rsidP="008334B9">
            <w:pPr>
              <w:spacing w:line="276" w:lineRule="auto"/>
              <w:rPr>
                <w:rFonts w:ascii="GHEA Grapalat" w:hAnsi="GHEA Grapalat"/>
              </w:rPr>
            </w:pPr>
          </w:p>
        </w:tc>
        <w:tc>
          <w:tcPr>
            <w:tcW w:w="5024" w:type="dxa"/>
          </w:tcPr>
          <w:p w14:paraId="09B935EA"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պլանավորման հիմնադրույթների հաղորդակցումը հաշվեքննության ենթակա մարմնին (մեկնարկի ցանուցում, ներածական հանդիպում)։</w:t>
            </w:r>
          </w:p>
        </w:tc>
      </w:tr>
    </w:tbl>
    <w:p w14:paraId="7A262E59" w14:textId="77777777" w:rsidR="00EF4864" w:rsidRPr="005A1724" w:rsidRDefault="00EF4864" w:rsidP="00EF4864">
      <w:pPr>
        <w:pStyle w:val="TableParagraph"/>
        <w:spacing w:line="276" w:lineRule="auto"/>
        <w:rPr>
          <w:rFonts w:ascii="GHEA Grapalat" w:hAnsi="GHEA Grapalat"/>
          <w:sz w:val="24"/>
          <w:szCs w:val="24"/>
        </w:rPr>
        <w:sectPr w:rsidR="00EF4864" w:rsidRPr="005A1724">
          <w:pgSz w:w="16840" w:h="11910" w:orient="landscape"/>
          <w:pgMar w:top="1400" w:right="1417" w:bottom="280" w:left="1417" w:header="85" w:footer="0" w:gutter="0"/>
          <w:cols w:space="720"/>
        </w:sectPr>
      </w:pPr>
    </w:p>
    <w:p w14:paraId="25CD045E" w14:textId="77777777" w:rsidR="00EF4864" w:rsidRPr="005A1724" w:rsidRDefault="00EF4864" w:rsidP="00EF4864">
      <w:pPr>
        <w:spacing w:before="10" w:after="1" w:line="276" w:lineRule="auto"/>
        <w:rPr>
          <w:rFonts w:ascii="GHEA Grapalat" w:hAnsi="GHEA Grapalat"/>
          <w:b/>
        </w:rPr>
      </w:pPr>
    </w:p>
    <w:tbl>
      <w:tblPr>
        <w:tblW w:w="0" w:type="auto"/>
        <w:tblInd w:w="32"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CellMar>
          <w:left w:w="0" w:type="dxa"/>
          <w:right w:w="0" w:type="dxa"/>
        </w:tblCellMar>
        <w:tblLook w:val="01E0" w:firstRow="1" w:lastRow="1" w:firstColumn="1" w:lastColumn="1" w:noHBand="0" w:noVBand="0"/>
      </w:tblPr>
      <w:tblGrid>
        <w:gridCol w:w="2264"/>
        <w:gridCol w:w="3121"/>
        <w:gridCol w:w="3543"/>
        <w:gridCol w:w="5024"/>
      </w:tblGrid>
      <w:tr w:rsidR="00EF4864" w:rsidRPr="005A1724" w14:paraId="793D3DB7" w14:textId="77777777" w:rsidTr="008334B9">
        <w:trPr>
          <w:trHeight w:val="61"/>
        </w:trPr>
        <w:tc>
          <w:tcPr>
            <w:tcW w:w="2264" w:type="dxa"/>
          </w:tcPr>
          <w:p w14:paraId="452D63B0" w14:textId="77777777" w:rsidR="00EF4864" w:rsidRPr="005A1724" w:rsidRDefault="00EF4864" w:rsidP="008334B9">
            <w:pPr>
              <w:pStyle w:val="TableParagraph"/>
              <w:spacing w:line="276" w:lineRule="auto"/>
              <w:ind w:left="650"/>
              <w:rPr>
                <w:rFonts w:ascii="GHEA Grapalat" w:hAnsi="GHEA Grapalat"/>
                <w:b/>
                <w:sz w:val="24"/>
                <w:szCs w:val="24"/>
              </w:rPr>
            </w:pPr>
            <w:r w:rsidRPr="005A1724">
              <w:rPr>
                <w:rFonts w:ascii="GHEA Grapalat" w:hAnsi="GHEA Grapalat"/>
                <w:b/>
                <w:sz w:val="24"/>
                <w:szCs w:val="24"/>
              </w:rPr>
              <w:t>ՀՄ3.9</w:t>
            </w:r>
          </w:p>
        </w:tc>
        <w:tc>
          <w:tcPr>
            <w:tcW w:w="3121" w:type="dxa"/>
          </w:tcPr>
          <w:p w14:paraId="79563319"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Ամփոփում։</w:t>
            </w:r>
          </w:p>
        </w:tc>
        <w:tc>
          <w:tcPr>
            <w:tcW w:w="3543" w:type="dxa"/>
            <w:shd w:val="clear" w:color="auto" w:fill="7F7F7F" w:themeFill="text1" w:themeFillTint="80"/>
          </w:tcPr>
          <w:p w14:paraId="7AF32FF4" w14:textId="77777777" w:rsidR="00EF4864" w:rsidRPr="005A1724" w:rsidRDefault="00EF4864" w:rsidP="008334B9">
            <w:pPr>
              <w:pStyle w:val="TableParagraph"/>
              <w:spacing w:line="276" w:lineRule="auto"/>
              <w:ind w:right="154"/>
              <w:rPr>
                <w:rFonts w:ascii="GHEA Grapalat" w:hAnsi="GHEA Grapalat"/>
                <w:sz w:val="24"/>
                <w:szCs w:val="24"/>
              </w:rPr>
            </w:pPr>
          </w:p>
        </w:tc>
        <w:tc>
          <w:tcPr>
            <w:tcW w:w="5024" w:type="dxa"/>
            <w:shd w:val="clear" w:color="auto" w:fill="7F7F7F" w:themeFill="text1" w:themeFillTint="80"/>
          </w:tcPr>
          <w:p w14:paraId="5E8396CE" w14:textId="77777777" w:rsidR="00EF4864" w:rsidRPr="005A1724" w:rsidRDefault="00EF4864" w:rsidP="008334B9">
            <w:pPr>
              <w:pStyle w:val="TableParagraph"/>
              <w:spacing w:line="276" w:lineRule="auto"/>
              <w:ind w:left="0"/>
              <w:rPr>
                <w:rFonts w:ascii="GHEA Grapalat" w:hAnsi="GHEA Grapalat"/>
                <w:sz w:val="24"/>
                <w:szCs w:val="24"/>
              </w:rPr>
            </w:pPr>
          </w:p>
        </w:tc>
      </w:tr>
      <w:tr w:rsidR="00EF4864" w:rsidRPr="005A1724" w14:paraId="6230156D" w14:textId="77777777" w:rsidTr="008334B9">
        <w:trPr>
          <w:trHeight w:val="599"/>
        </w:trPr>
        <w:tc>
          <w:tcPr>
            <w:tcW w:w="13952" w:type="dxa"/>
            <w:gridSpan w:val="4"/>
          </w:tcPr>
          <w:p w14:paraId="3D75905D" w14:textId="77777777" w:rsidR="00EF4864" w:rsidRPr="005A1724" w:rsidRDefault="00EF4864" w:rsidP="008334B9">
            <w:pPr>
              <w:pStyle w:val="TableParagraph"/>
              <w:spacing w:line="276" w:lineRule="auto"/>
              <w:ind w:left="6" w:right="3"/>
              <w:jc w:val="center"/>
              <w:rPr>
                <w:rFonts w:ascii="GHEA Grapalat" w:hAnsi="GHEA Grapalat"/>
                <w:b/>
                <w:bCs/>
                <w:sz w:val="24"/>
                <w:szCs w:val="24"/>
              </w:rPr>
            </w:pPr>
            <w:r w:rsidRPr="005A1724">
              <w:rPr>
                <w:rFonts w:ascii="GHEA Grapalat" w:hAnsi="GHEA Grapalat"/>
                <w:b/>
                <w:bCs/>
                <w:sz w:val="24"/>
                <w:szCs w:val="24"/>
              </w:rPr>
              <w:t>Հատուկ մոդուլ</w:t>
            </w:r>
            <w:r w:rsidRPr="005A1724">
              <w:rPr>
                <w:rFonts w:ascii="GHEA Grapalat" w:hAnsi="GHEA Grapalat"/>
                <w:b/>
                <w:bCs/>
                <w:spacing w:val="-11"/>
                <w:sz w:val="24"/>
                <w:szCs w:val="24"/>
              </w:rPr>
              <w:t xml:space="preserve"> </w:t>
            </w:r>
            <w:r w:rsidRPr="005A1724">
              <w:rPr>
                <w:rFonts w:ascii="GHEA Grapalat" w:hAnsi="GHEA Grapalat"/>
                <w:b/>
                <w:bCs/>
                <w:sz w:val="24"/>
                <w:szCs w:val="24"/>
              </w:rPr>
              <w:t>4.</w:t>
            </w:r>
            <w:r w:rsidRPr="005A1724">
              <w:rPr>
                <w:rFonts w:ascii="GHEA Grapalat" w:hAnsi="GHEA Grapalat"/>
                <w:b/>
                <w:bCs/>
                <w:spacing w:val="-8"/>
                <w:sz w:val="24"/>
                <w:szCs w:val="24"/>
              </w:rPr>
              <w:t xml:space="preserve"> </w:t>
            </w:r>
            <w:r w:rsidRPr="005A1724">
              <w:rPr>
                <w:rFonts w:ascii="GHEA Grapalat" w:hAnsi="GHEA Grapalat"/>
                <w:b/>
                <w:bCs/>
                <w:sz w:val="24"/>
                <w:szCs w:val="24"/>
              </w:rPr>
              <w:t>Կատարողականի հաշվեքննության կատարում</w:t>
            </w:r>
          </w:p>
        </w:tc>
      </w:tr>
      <w:tr w:rsidR="00EF4864" w:rsidRPr="005A1724" w14:paraId="4B168B5E" w14:textId="77777777" w:rsidTr="008334B9">
        <w:trPr>
          <w:trHeight w:val="61"/>
        </w:trPr>
        <w:tc>
          <w:tcPr>
            <w:tcW w:w="2264" w:type="dxa"/>
          </w:tcPr>
          <w:p w14:paraId="69B2E809" w14:textId="77777777" w:rsidR="00EF4864" w:rsidRPr="005A1724" w:rsidRDefault="00EF4864" w:rsidP="008334B9">
            <w:pPr>
              <w:pStyle w:val="TableParagraph"/>
              <w:spacing w:line="276" w:lineRule="auto"/>
              <w:ind w:left="705"/>
              <w:rPr>
                <w:rFonts w:ascii="GHEA Grapalat" w:hAnsi="GHEA Grapalat"/>
                <w:b/>
                <w:sz w:val="24"/>
                <w:szCs w:val="24"/>
              </w:rPr>
            </w:pPr>
            <w:r w:rsidRPr="005A1724">
              <w:rPr>
                <w:rFonts w:ascii="GHEA Grapalat" w:hAnsi="GHEA Grapalat"/>
                <w:b/>
                <w:sz w:val="24"/>
                <w:szCs w:val="24"/>
              </w:rPr>
              <w:t>ՀՄ4.1</w:t>
            </w:r>
          </w:p>
        </w:tc>
        <w:tc>
          <w:tcPr>
            <w:tcW w:w="3121" w:type="dxa"/>
          </w:tcPr>
          <w:p w14:paraId="0F7CA1A0"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Հատուկ մոդուլ 4-ի նկարագիրը։</w:t>
            </w:r>
          </w:p>
        </w:tc>
        <w:tc>
          <w:tcPr>
            <w:tcW w:w="3543" w:type="dxa"/>
            <w:shd w:val="clear" w:color="auto" w:fill="7F7F7F" w:themeFill="text1" w:themeFillTint="80"/>
          </w:tcPr>
          <w:p w14:paraId="3B51305F" w14:textId="77777777" w:rsidR="00EF4864" w:rsidRPr="005A1724" w:rsidRDefault="00EF4864" w:rsidP="008334B9">
            <w:pPr>
              <w:pStyle w:val="TableParagraph"/>
              <w:spacing w:line="276" w:lineRule="auto"/>
              <w:ind w:left="107" w:right="154"/>
              <w:rPr>
                <w:rFonts w:ascii="GHEA Grapalat" w:hAnsi="GHEA Grapalat"/>
                <w:sz w:val="24"/>
                <w:szCs w:val="24"/>
              </w:rPr>
            </w:pPr>
          </w:p>
        </w:tc>
        <w:tc>
          <w:tcPr>
            <w:tcW w:w="5024" w:type="dxa"/>
            <w:shd w:val="clear" w:color="auto" w:fill="7F7F7F" w:themeFill="text1" w:themeFillTint="80"/>
          </w:tcPr>
          <w:p w14:paraId="34B97DA9" w14:textId="77777777" w:rsidR="00EF4864" w:rsidRPr="005A1724" w:rsidRDefault="00EF4864" w:rsidP="008334B9">
            <w:pPr>
              <w:pStyle w:val="TableParagraph"/>
              <w:spacing w:line="276" w:lineRule="auto"/>
              <w:rPr>
                <w:rFonts w:ascii="GHEA Grapalat" w:hAnsi="GHEA Grapalat"/>
                <w:sz w:val="24"/>
                <w:szCs w:val="24"/>
              </w:rPr>
            </w:pPr>
          </w:p>
        </w:tc>
      </w:tr>
      <w:tr w:rsidR="00EF4864" w:rsidRPr="005A1724" w14:paraId="01839DB6" w14:textId="77777777" w:rsidTr="008334B9">
        <w:trPr>
          <w:trHeight w:val="330"/>
        </w:trPr>
        <w:tc>
          <w:tcPr>
            <w:tcW w:w="2264" w:type="dxa"/>
            <w:vMerge w:val="restart"/>
          </w:tcPr>
          <w:p w14:paraId="3AED8039" w14:textId="77777777" w:rsidR="00EF4864" w:rsidRPr="005A1724" w:rsidRDefault="00EF4864" w:rsidP="008334B9">
            <w:pPr>
              <w:pStyle w:val="TableParagraph"/>
              <w:spacing w:line="276" w:lineRule="auto"/>
              <w:ind w:left="705"/>
              <w:rPr>
                <w:rFonts w:ascii="GHEA Grapalat" w:hAnsi="GHEA Grapalat"/>
                <w:b/>
                <w:sz w:val="24"/>
                <w:szCs w:val="24"/>
                <w:lang w:val="ru-RU"/>
              </w:rPr>
            </w:pPr>
            <w:r w:rsidRPr="005A1724">
              <w:rPr>
                <w:rFonts w:ascii="GHEA Grapalat" w:hAnsi="GHEA Grapalat"/>
                <w:b/>
                <w:sz w:val="24"/>
                <w:szCs w:val="24"/>
                <w:lang w:val="ru-RU"/>
              </w:rPr>
              <w:t>ՀՄ4.2</w:t>
            </w:r>
          </w:p>
        </w:tc>
        <w:tc>
          <w:tcPr>
            <w:tcW w:w="3121" w:type="dxa"/>
            <w:vMerge w:val="restart"/>
          </w:tcPr>
          <w:p w14:paraId="445CD3D6" w14:textId="77777777" w:rsidR="00EF4864" w:rsidRPr="005A1724" w:rsidRDefault="00EF4864" w:rsidP="008334B9">
            <w:pPr>
              <w:pStyle w:val="TableParagraph"/>
              <w:spacing w:line="276" w:lineRule="auto"/>
              <w:ind w:left="107"/>
              <w:rPr>
                <w:rFonts w:ascii="GHEA Grapalat" w:hAnsi="GHEA Grapalat"/>
                <w:sz w:val="24"/>
                <w:szCs w:val="24"/>
                <w:lang w:val="ru-RU"/>
              </w:rPr>
            </w:pPr>
            <w:r w:rsidRPr="005A1724">
              <w:rPr>
                <w:rFonts w:ascii="GHEA Grapalat" w:hAnsi="GHEA Grapalat"/>
                <w:sz w:val="24"/>
                <w:szCs w:val="24"/>
              </w:rPr>
              <w:t>Ինչպե՞ս</w:t>
            </w:r>
            <w:r w:rsidRPr="005A1724">
              <w:rPr>
                <w:rFonts w:ascii="GHEA Grapalat" w:hAnsi="GHEA Grapalat"/>
                <w:sz w:val="24"/>
                <w:szCs w:val="24"/>
                <w:lang w:val="ru-RU"/>
              </w:rPr>
              <w:t xml:space="preserve"> </w:t>
            </w:r>
            <w:r w:rsidRPr="005A1724">
              <w:rPr>
                <w:rFonts w:ascii="GHEA Grapalat" w:hAnsi="GHEA Grapalat"/>
                <w:sz w:val="24"/>
                <w:szCs w:val="24"/>
              </w:rPr>
              <w:t>հավաքել</w:t>
            </w:r>
            <w:r w:rsidRPr="005A1724">
              <w:rPr>
                <w:rFonts w:ascii="GHEA Grapalat" w:hAnsi="GHEA Grapalat"/>
                <w:sz w:val="24"/>
                <w:szCs w:val="24"/>
                <w:lang w:val="ru-RU"/>
              </w:rPr>
              <w:t xml:space="preserve"> </w:t>
            </w:r>
            <w:r w:rsidRPr="005A1724">
              <w:rPr>
                <w:rFonts w:ascii="GHEA Grapalat" w:hAnsi="GHEA Grapalat"/>
                <w:sz w:val="24"/>
                <w:szCs w:val="24"/>
              </w:rPr>
              <w:t>հաշվեքննության</w:t>
            </w:r>
            <w:r w:rsidRPr="005A1724">
              <w:rPr>
                <w:rFonts w:ascii="GHEA Grapalat" w:hAnsi="GHEA Grapalat"/>
                <w:sz w:val="24"/>
                <w:szCs w:val="24"/>
                <w:lang w:val="ru-RU"/>
              </w:rPr>
              <w:t xml:space="preserve"> </w:t>
            </w:r>
            <w:r w:rsidRPr="005A1724">
              <w:rPr>
                <w:rFonts w:ascii="GHEA Grapalat" w:hAnsi="GHEA Grapalat"/>
                <w:sz w:val="24"/>
                <w:szCs w:val="24"/>
              </w:rPr>
              <w:t>ապացույցներ։</w:t>
            </w:r>
          </w:p>
          <w:p w14:paraId="38379D5F" w14:textId="77777777" w:rsidR="00EF4864" w:rsidRPr="005A1724" w:rsidRDefault="00EF4864" w:rsidP="008334B9">
            <w:pPr>
              <w:pStyle w:val="TableParagraph"/>
              <w:spacing w:line="276" w:lineRule="auto"/>
              <w:rPr>
                <w:rFonts w:ascii="GHEA Grapalat" w:hAnsi="GHEA Grapalat"/>
                <w:sz w:val="24"/>
                <w:szCs w:val="24"/>
                <w:lang w:val="ru-RU"/>
              </w:rPr>
            </w:pPr>
          </w:p>
        </w:tc>
        <w:tc>
          <w:tcPr>
            <w:tcW w:w="3543" w:type="dxa"/>
            <w:vMerge w:val="restart"/>
          </w:tcPr>
          <w:p w14:paraId="489D1D2D" w14:textId="77777777" w:rsidR="00EF4864" w:rsidRPr="005A1724" w:rsidRDefault="00EF4864" w:rsidP="008334B9">
            <w:pPr>
              <w:pStyle w:val="TableParagraph"/>
              <w:spacing w:line="276" w:lineRule="auto"/>
              <w:ind w:left="107" w:right="154"/>
              <w:rPr>
                <w:rFonts w:ascii="GHEA Grapalat" w:hAnsi="GHEA Grapalat"/>
                <w:sz w:val="24"/>
                <w:szCs w:val="24"/>
                <w:lang w:val="ru-RU"/>
              </w:rPr>
            </w:pPr>
            <w:r w:rsidRPr="005A1724">
              <w:rPr>
                <w:rFonts w:ascii="GHEA Grapalat" w:hAnsi="GHEA Grapalat"/>
                <w:sz w:val="24"/>
                <w:szCs w:val="24"/>
              </w:rPr>
              <w:t>Պարզել</w:t>
            </w:r>
            <w:r w:rsidRPr="005A1724">
              <w:rPr>
                <w:rFonts w:ascii="GHEA Grapalat" w:hAnsi="GHEA Grapalat"/>
                <w:sz w:val="24"/>
                <w:szCs w:val="24"/>
                <w:lang w:val="ru-RU"/>
              </w:rPr>
              <w:t xml:space="preserve"> </w:t>
            </w:r>
            <w:r w:rsidRPr="005A1724">
              <w:rPr>
                <w:rFonts w:ascii="GHEA Grapalat" w:hAnsi="GHEA Grapalat"/>
                <w:sz w:val="24"/>
                <w:szCs w:val="24"/>
              </w:rPr>
              <w:t>հաշվեքննության</w:t>
            </w:r>
            <w:r w:rsidRPr="005A1724">
              <w:rPr>
                <w:rFonts w:ascii="GHEA Grapalat" w:hAnsi="GHEA Grapalat"/>
                <w:sz w:val="24"/>
                <w:szCs w:val="24"/>
                <w:lang w:val="ru-RU"/>
              </w:rPr>
              <w:t xml:space="preserve"> </w:t>
            </w:r>
            <w:r w:rsidRPr="005A1724">
              <w:rPr>
                <w:rFonts w:ascii="GHEA Grapalat" w:hAnsi="GHEA Grapalat"/>
                <w:sz w:val="24"/>
                <w:szCs w:val="24"/>
              </w:rPr>
              <w:t>ապացույցների</w:t>
            </w:r>
            <w:r w:rsidRPr="005A1724">
              <w:rPr>
                <w:rFonts w:ascii="GHEA Grapalat" w:hAnsi="GHEA Grapalat"/>
                <w:sz w:val="24"/>
                <w:szCs w:val="24"/>
                <w:lang w:val="ru-RU"/>
              </w:rPr>
              <w:t xml:space="preserve"> </w:t>
            </w:r>
            <w:r w:rsidRPr="005A1724">
              <w:rPr>
                <w:rFonts w:ascii="GHEA Grapalat" w:hAnsi="GHEA Grapalat"/>
                <w:sz w:val="24"/>
                <w:szCs w:val="24"/>
              </w:rPr>
              <w:t>բավարար</w:t>
            </w:r>
            <w:r w:rsidRPr="005A1724">
              <w:rPr>
                <w:rFonts w:ascii="GHEA Grapalat" w:hAnsi="GHEA Grapalat"/>
                <w:sz w:val="24"/>
                <w:szCs w:val="24"/>
                <w:lang w:val="ru-RU"/>
              </w:rPr>
              <w:t xml:space="preserve"> </w:t>
            </w:r>
            <w:r w:rsidRPr="005A1724">
              <w:rPr>
                <w:rFonts w:ascii="GHEA Grapalat" w:hAnsi="GHEA Grapalat"/>
                <w:sz w:val="24"/>
                <w:szCs w:val="24"/>
              </w:rPr>
              <w:t>ու</w:t>
            </w:r>
            <w:r w:rsidRPr="005A1724">
              <w:rPr>
                <w:rFonts w:ascii="GHEA Grapalat" w:hAnsi="GHEA Grapalat"/>
                <w:sz w:val="24"/>
                <w:szCs w:val="24"/>
                <w:lang w:val="ru-RU"/>
              </w:rPr>
              <w:t xml:space="preserve"> </w:t>
            </w:r>
            <w:r w:rsidRPr="005A1724">
              <w:rPr>
                <w:rFonts w:ascii="GHEA Grapalat" w:hAnsi="GHEA Grapalat"/>
                <w:sz w:val="24"/>
                <w:szCs w:val="24"/>
              </w:rPr>
              <w:t>համապատասխան</w:t>
            </w:r>
            <w:r w:rsidRPr="005A1724">
              <w:rPr>
                <w:rFonts w:ascii="GHEA Grapalat" w:hAnsi="GHEA Grapalat"/>
                <w:sz w:val="24"/>
                <w:szCs w:val="24"/>
                <w:lang w:val="ru-RU"/>
              </w:rPr>
              <w:t xml:space="preserve"> </w:t>
            </w:r>
            <w:r w:rsidRPr="005A1724">
              <w:rPr>
                <w:rFonts w:ascii="GHEA Grapalat" w:hAnsi="GHEA Grapalat"/>
                <w:sz w:val="24"/>
                <w:szCs w:val="24"/>
              </w:rPr>
              <w:t>լինելը։</w:t>
            </w:r>
          </w:p>
        </w:tc>
        <w:tc>
          <w:tcPr>
            <w:tcW w:w="5024" w:type="dxa"/>
          </w:tcPr>
          <w:p w14:paraId="4E75351E"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ապացույցները</w:t>
            </w:r>
            <w:r w:rsidRPr="005A1724">
              <w:rPr>
                <w:rFonts w:ascii="GHEA Grapalat" w:hAnsi="GHEA Grapalat"/>
                <w:spacing w:val="-2"/>
                <w:sz w:val="24"/>
                <w:szCs w:val="24"/>
              </w:rPr>
              <w:t>։</w:t>
            </w:r>
          </w:p>
        </w:tc>
      </w:tr>
      <w:tr w:rsidR="00EF4864" w:rsidRPr="005A1724" w14:paraId="00F3DD2D" w14:textId="77777777" w:rsidTr="008334B9">
        <w:trPr>
          <w:trHeight w:val="330"/>
        </w:trPr>
        <w:tc>
          <w:tcPr>
            <w:tcW w:w="2264" w:type="dxa"/>
            <w:vMerge/>
          </w:tcPr>
          <w:p w14:paraId="3146127B" w14:textId="77777777" w:rsidR="00EF4864" w:rsidRPr="005A1724" w:rsidRDefault="00EF4864" w:rsidP="008334B9">
            <w:pPr>
              <w:pStyle w:val="TableParagraph"/>
              <w:spacing w:line="276" w:lineRule="auto"/>
              <w:ind w:left="705"/>
              <w:rPr>
                <w:rFonts w:ascii="GHEA Grapalat" w:hAnsi="GHEA Grapalat"/>
                <w:b/>
                <w:sz w:val="24"/>
                <w:szCs w:val="24"/>
                <w:lang w:val="ru-RU"/>
              </w:rPr>
            </w:pPr>
          </w:p>
        </w:tc>
        <w:tc>
          <w:tcPr>
            <w:tcW w:w="3121" w:type="dxa"/>
            <w:vMerge/>
          </w:tcPr>
          <w:p w14:paraId="683FB779" w14:textId="77777777" w:rsidR="00EF4864" w:rsidRPr="005A1724" w:rsidRDefault="00EF4864" w:rsidP="008334B9">
            <w:pPr>
              <w:pStyle w:val="TableParagraph"/>
              <w:spacing w:line="276" w:lineRule="auto"/>
              <w:ind w:left="107"/>
              <w:rPr>
                <w:rFonts w:ascii="GHEA Grapalat" w:hAnsi="GHEA Grapalat"/>
                <w:sz w:val="24"/>
                <w:szCs w:val="24"/>
              </w:rPr>
            </w:pPr>
          </w:p>
        </w:tc>
        <w:tc>
          <w:tcPr>
            <w:tcW w:w="3543" w:type="dxa"/>
            <w:vMerge/>
          </w:tcPr>
          <w:p w14:paraId="6F6E8A89" w14:textId="77777777" w:rsidR="00EF4864" w:rsidRPr="005A1724" w:rsidRDefault="00EF4864" w:rsidP="008334B9">
            <w:pPr>
              <w:pStyle w:val="TableParagraph"/>
              <w:spacing w:line="276" w:lineRule="auto"/>
              <w:ind w:left="107" w:right="154"/>
              <w:rPr>
                <w:rFonts w:ascii="GHEA Grapalat" w:hAnsi="GHEA Grapalat"/>
                <w:sz w:val="24"/>
                <w:szCs w:val="24"/>
              </w:rPr>
            </w:pPr>
          </w:p>
        </w:tc>
        <w:tc>
          <w:tcPr>
            <w:tcW w:w="5024" w:type="dxa"/>
          </w:tcPr>
          <w:p w14:paraId="7EC5AFBD"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Ապացույցների տեսակները։</w:t>
            </w:r>
          </w:p>
        </w:tc>
      </w:tr>
      <w:tr w:rsidR="00EF4864" w:rsidRPr="005A1724" w14:paraId="0CB362DA" w14:textId="77777777" w:rsidTr="008334B9">
        <w:trPr>
          <w:trHeight w:val="330"/>
        </w:trPr>
        <w:tc>
          <w:tcPr>
            <w:tcW w:w="2264" w:type="dxa"/>
            <w:vMerge/>
          </w:tcPr>
          <w:p w14:paraId="2678B009" w14:textId="77777777" w:rsidR="00EF4864" w:rsidRPr="005A1724" w:rsidRDefault="00EF4864" w:rsidP="008334B9">
            <w:pPr>
              <w:pStyle w:val="TableParagraph"/>
              <w:spacing w:line="276" w:lineRule="auto"/>
              <w:ind w:left="705"/>
              <w:rPr>
                <w:rFonts w:ascii="GHEA Grapalat" w:hAnsi="GHEA Grapalat"/>
                <w:b/>
                <w:sz w:val="24"/>
                <w:szCs w:val="24"/>
                <w:lang w:val="ru-RU"/>
              </w:rPr>
            </w:pPr>
          </w:p>
        </w:tc>
        <w:tc>
          <w:tcPr>
            <w:tcW w:w="3121" w:type="dxa"/>
            <w:vMerge/>
          </w:tcPr>
          <w:p w14:paraId="7F0614F2" w14:textId="77777777" w:rsidR="00EF4864" w:rsidRPr="005A1724" w:rsidRDefault="00EF4864" w:rsidP="008334B9">
            <w:pPr>
              <w:pStyle w:val="TableParagraph"/>
              <w:spacing w:line="276" w:lineRule="auto"/>
              <w:ind w:left="107"/>
              <w:rPr>
                <w:rFonts w:ascii="GHEA Grapalat" w:hAnsi="GHEA Grapalat"/>
                <w:sz w:val="24"/>
                <w:szCs w:val="24"/>
              </w:rPr>
            </w:pPr>
          </w:p>
        </w:tc>
        <w:tc>
          <w:tcPr>
            <w:tcW w:w="3543" w:type="dxa"/>
            <w:vMerge/>
          </w:tcPr>
          <w:p w14:paraId="275E7ECA" w14:textId="77777777" w:rsidR="00EF4864" w:rsidRPr="005A1724" w:rsidRDefault="00EF4864" w:rsidP="008334B9">
            <w:pPr>
              <w:pStyle w:val="TableParagraph"/>
              <w:spacing w:line="276" w:lineRule="auto"/>
              <w:ind w:left="107" w:right="154"/>
              <w:rPr>
                <w:rFonts w:ascii="GHEA Grapalat" w:hAnsi="GHEA Grapalat"/>
                <w:sz w:val="24"/>
                <w:szCs w:val="24"/>
              </w:rPr>
            </w:pPr>
          </w:p>
        </w:tc>
        <w:tc>
          <w:tcPr>
            <w:tcW w:w="5024" w:type="dxa"/>
          </w:tcPr>
          <w:p w14:paraId="6F32D8C8"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Ապացույցների հավաքման մեթոդները։</w:t>
            </w:r>
          </w:p>
        </w:tc>
      </w:tr>
      <w:tr w:rsidR="00EF4864" w:rsidRPr="005A1724" w14:paraId="1532212D" w14:textId="77777777" w:rsidTr="008334B9">
        <w:trPr>
          <w:trHeight w:val="299"/>
        </w:trPr>
        <w:tc>
          <w:tcPr>
            <w:tcW w:w="2264" w:type="dxa"/>
            <w:vMerge/>
            <w:tcBorders>
              <w:top w:val="nil"/>
            </w:tcBorders>
          </w:tcPr>
          <w:p w14:paraId="58E3F1C7"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3BBF3C0E"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326FB9FB" w14:textId="77777777" w:rsidR="00EF4864" w:rsidRPr="005A1724" w:rsidRDefault="00EF4864" w:rsidP="008334B9">
            <w:pPr>
              <w:spacing w:line="276" w:lineRule="auto"/>
              <w:rPr>
                <w:rFonts w:ascii="GHEA Grapalat" w:hAnsi="GHEA Grapalat"/>
              </w:rPr>
            </w:pPr>
          </w:p>
        </w:tc>
        <w:tc>
          <w:tcPr>
            <w:tcW w:w="5024" w:type="dxa"/>
          </w:tcPr>
          <w:p w14:paraId="033EA44F"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 xml:space="preserve">Ապացույցների բավարար </w:t>
            </w:r>
            <w:r w:rsidRPr="005A1724">
              <w:rPr>
                <w:rFonts w:ascii="GHEA Grapalat" w:hAnsi="GHEA Grapalat"/>
                <w:sz w:val="24"/>
                <w:szCs w:val="24"/>
                <w:lang w:val="ru-RU"/>
              </w:rPr>
              <w:t xml:space="preserve">(քանակապես) </w:t>
            </w:r>
            <w:r w:rsidRPr="005A1724">
              <w:rPr>
                <w:rFonts w:ascii="GHEA Grapalat" w:hAnsi="GHEA Grapalat"/>
                <w:sz w:val="24"/>
                <w:szCs w:val="24"/>
              </w:rPr>
              <w:t>լինելը։</w:t>
            </w:r>
          </w:p>
        </w:tc>
      </w:tr>
      <w:tr w:rsidR="00EF4864" w:rsidRPr="005A1724" w14:paraId="7EFF932B" w14:textId="77777777" w:rsidTr="008334B9">
        <w:trPr>
          <w:trHeight w:val="299"/>
        </w:trPr>
        <w:tc>
          <w:tcPr>
            <w:tcW w:w="2264" w:type="dxa"/>
            <w:vMerge/>
            <w:tcBorders>
              <w:top w:val="nil"/>
            </w:tcBorders>
          </w:tcPr>
          <w:p w14:paraId="3F2F70D9"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1A0919D7"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6A30FAE2" w14:textId="77777777" w:rsidR="00EF4864" w:rsidRPr="005A1724" w:rsidRDefault="00EF4864" w:rsidP="008334B9">
            <w:pPr>
              <w:spacing w:line="276" w:lineRule="auto"/>
              <w:rPr>
                <w:rFonts w:ascii="GHEA Grapalat" w:hAnsi="GHEA Grapalat"/>
              </w:rPr>
            </w:pPr>
          </w:p>
        </w:tc>
        <w:tc>
          <w:tcPr>
            <w:tcW w:w="5024" w:type="dxa"/>
          </w:tcPr>
          <w:p w14:paraId="7415AFA0"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 xml:space="preserve">Ապացույցների համապատասխան </w:t>
            </w:r>
            <w:r w:rsidRPr="005A1724">
              <w:rPr>
                <w:rFonts w:ascii="GHEA Grapalat" w:hAnsi="GHEA Grapalat"/>
                <w:sz w:val="24"/>
                <w:szCs w:val="24"/>
                <w:lang w:val="ru-RU"/>
              </w:rPr>
              <w:t xml:space="preserve">(որակապես) </w:t>
            </w:r>
            <w:r w:rsidRPr="005A1724">
              <w:rPr>
                <w:rFonts w:ascii="GHEA Grapalat" w:hAnsi="GHEA Grapalat"/>
                <w:sz w:val="24"/>
                <w:szCs w:val="24"/>
              </w:rPr>
              <w:t>լինելը։</w:t>
            </w:r>
          </w:p>
        </w:tc>
      </w:tr>
      <w:tr w:rsidR="00EF4864" w:rsidRPr="005A1724" w14:paraId="17E9060C" w14:textId="77777777" w:rsidTr="008334B9">
        <w:trPr>
          <w:trHeight w:val="537"/>
        </w:trPr>
        <w:tc>
          <w:tcPr>
            <w:tcW w:w="2264" w:type="dxa"/>
            <w:vMerge/>
            <w:tcBorders>
              <w:top w:val="nil"/>
            </w:tcBorders>
          </w:tcPr>
          <w:p w14:paraId="2DBDD72D"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66F4AB3E"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535A57D1" w14:textId="77777777" w:rsidR="00EF4864" w:rsidRPr="005A1724" w:rsidRDefault="00EF4864" w:rsidP="008334B9">
            <w:pPr>
              <w:spacing w:line="276" w:lineRule="auto"/>
              <w:rPr>
                <w:rFonts w:ascii="GHEA Grapalat" w:hAnsi="GHEA Grapalat"/>
              </w:rPr>
            </w:pPr>
          </w:p>
        </w:tc>
        <w:tc>
          <w:tcPr>
            <w:tcW w:w="5024" w:type="dxa"/>
          </w:tcPr>
          <w:p w14:paraId="4BE7D527"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Ապացույցների բավարար և համապատասխան լինելու գնահատումն ու փաստաթղթավորումը։</w:t>
            </w:r>
          </w:p>
        </w:tc>
      </w:tr>
      <w:tr w:rsidR="00EF4864" w:rsidRPr="005A1724" w14:paraId="2A58CF32" w14:textId="77777777" w:rsidTr="008334B9">
        <w:trPr>
          <w:trHeight w:val="285"/>
        </w:trPr>
        <w:tc>
          <w:tcPr>
            <w:tcW w:w="2264" w:type="dxa"/>
            <w:vMerge w:val="restart"/>
          </w:tcPr>
          <w:p w14:paraId="6199BBC5" w14:textId="77777777" w:rsidR="00EF4864" w:rsidRPr="005A1724" w:rsidRDefault="00EF4864" w:rsidP="008334B9">
            <w:pPr>
              <w:pStyle w:val="TableParagraph"/>
              <w:spacing w:line="276" w:lineRule="auto"/>
              <w:ind w:left="705"/>
              <w:rPr>
                <w:rFonts w:ascii="GHEA Grapalat" w:hAnsi="GHEA Grapalat"/>
                <w:b/>
                <w:sz w:val="24"/>
                <w:szCs w:val="24"/>
              </w:rPr>
            </w:pPr>
            <w:r w:rsidRPr="005A1724">
              <w:rPr>
                <w:rFonts w:ascii="GHEA Grapalat" w:hAnsi="GHEA Grapalat"/>
                <w:b/>
                <w:sz w:val="24"/>
                <w:szCs w:val="24"/>
              </w:rPr>
              <w:t>ՀՄ4.3</w:t>
            </w:r>
          </w:p>
        </w:tc>
        <w:tc>
          <w:tcPr>
            <w:tcW w:w="3121" w:type="dxa"/>
            <w:vMerge w:val="restart"/>
          </w:tcPr>
          <w:p w14:paraId="61C5645C"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Ինչպե՞ս ստանալ հաշվեքննության արդյունքներ։</w:t>
            </w:r>
          </w:p>
        </w:tc>
        <w:tc>
          <w:tcPr>
            <w:tcW w:w="3543" w:type="dxa"/>
            <w:vMerge w:val="restart"/>
          </w:tcPr>
          <w:p w14:paraId="6CA7F78F"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Փաստաթղթավորել կատարողականի հաշվեքննության արդյունքները։</w:t>
            </w:r>
          </w:p>
        </w:tc>
        <w:tc>
          <w:tcPr>
            <w:tcW w:w="5024" w:type="dxa"/>
          </w:tcPr>
          <w:p w14:paraId="02D11680"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արդյունքը։</w:t>
            </w:r>
          </w:p>
        </w:tc>
      </w:tr>
      <w:tr w:rsidR="00EF4864" w:rsidRPr="005A1724" w14:paraId="27148AA9" w14:textId="77777777" w:rsidTr="008334B9">
        <w:trPr>
          <w:trHeight w:val="299"/>
        </w:trPr>
        <w:tc>
          <w:tcPr>
            <w:tcW w:w="2264" w:type="dxa"/>
            <w:vMerge/>
            <w:tcBorders>
              <w:top w:val="nil"/>
            </w:tcBorders>
          </w:tcPr>
          <w:p w14:paraId="2C116877"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32E169A9"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0C9F365D" w14:textId="77777777" w:rsidR="00EF4864" w:rsidRPr="005A1724" w:rsidRDefault="00EF4864" w:rsidP="008334B9">
            <w:pPr>
              <w:spacing w:line="276" w:lineRule="auto"/>
              <w:rPr>
                <w:rFonts w:ascii="GHEA Grapalat" w:hAnsi="GHEA Grapalat"/>
              </w:rPr>
            </w:pPr>
          </w:p>
        </w:tc>
        <w:tc>
          <w:tcPr>
            <w:tcW w:w="5024" w:type="dxa"/>
          </w:tcPr>
          <w:p w14:paraId="52F54994"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արդյունքի տարրերը։</w:t>
            </w:r>
          </w:p>
        </w:tc>
      </w:tr>
      <w:tr w:rsidR="00EF4864" w:rsidRPr="005A1724" w14:paraId="34A0E8C0" w14:textId="77777777" w:rsidTr="008334B9">
        <w:trPr>
          <w:trHeight w:val="299"/>
        </w:trPr>
        <w:tc>
          <w:tcPr>
            <w:tcW w:w="2264" w:type="dxa"/>
            <w:vMerge/>
            <w:tcBorders>
              <w:top w:val="nil"/>
            </w:tcBorders>
          </w:tcPr>
          <w:p w14:paraId="5A182B57"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6C43A06A"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796DED5A" w14:textId="77777777" w:rsidR="00EF4864" w:rsidRPr="005A1724" w:rsidRDefault="00EF4864" w:rsidP="008334B9">
            <w:pPr>
              <w:spacing w:line="276" w:lineRule="auto"/>
              <w:rPr>
                <w:rFonts w:ascii="GHEA Grapalat" w:hAnsi="GHEA Grapalat"/>
              </w:rPr>
            </w:pPr>
          </w:p>
        </w:tc>
        <w:tc>
          <w:tcPr>
            <w:tcW w:w="5024" w:type="dxa"/>
          </w:tcPr>
          <w:p w14:paraId="093796CD"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Արդյունքների ձևակերպման գործընթացի հիմնական ասպեկտները։</w:t>
            </w:r>
          </w:p>
        </w:tc>
      </w:tr>
      <w:tr w:rsidR="00EF4864" w:rsidRPr="005A1724" w14:paraId="71E8D077" w14:textId="77777777" w:rsidTr="008334B9">
        <w:trPr>
          <w:trHeight w:val="299"/>
        </w:trPr>
        <w:tc>
          <w:tcPr>
            <w:tcW w:w="2264" w:type="dxa"/>
            <w:vMerge/>
            <w:tcBorders>
              <w:top w:val="nil"/>
            </w:tcBorders>
          </w:tcPr>
          <w:p w14:paraId="1C0DE305"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5BCB056A"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169BA21B" w14:textId="77777777" w:rsidR="00EF4864" w:rsidRPr="005A1724" w:rsidRDefault="00EF4864" w:rsidP="008334B9">
            <w:pPr>
              <w:spacing w:line="276" w:lineRule="auto"/>
              <w:rPr>
                <w:rFonts w:ascii="GHEA Grapalat" w:hAnsi="GHEA Grapalat"/>
              </w:rPr>
            </w:pPr>
          </w:p>
        </w:tc>
        <w:tc>
          <w:tcPr>
            <w:tcW w:w="5024" w:type="dxa"/>
          </w:tcPr>
          <w:p w14:paraId="6BA69D2E"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Պատճառահետևանքային վերլուծություն։</w:t>
            </w:r>
          </w:p>
        </w:tc>
      </w:tr>
      <w:tr w:rsidR="00EF4864" w:rsidRPr="005A1724" w14:paraId="6B555758" w14:textId="77777777" w:rsidTr="008334B9">
        <w:trPr>
          <w:trHeight w:val="299"/>
        </w:trPr>
        <w:tc>
          <w:tcPr>
            <w:tcW w:w="2264" w:type="dxa"/>
            <w:vMerge/>
            <w:tcBorders>
              <w:top w:val="nil"/>
            </w:tcBorders>
          </w:tcPr>
          <w:p w14:paraId="0B924EA8"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06E04C64"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65DF4522" w14:textId="77777777" w:rsidR="00EF4864" w:rsidRPr="005A1724" w:rsidRDefault="00EF4864" w:rsidP="008334B9">
            <w:pPr>
              <w:spacing w:line="276" w:lineRule="auto"/>
              <w:rPr>
                <w:rFonts w:ascii="GHEA Grapalat" w:hAnsi="GHEA Grapalat"/>
              </w:rPr>
            </w:pPr>
          </w:p>
        </w:tc>
        <w:tc>
          <w:tcPr>
            <w:tcW w:w="5024" w:type="dxa"/>
          </w:tcPr>
          <w:p w14:paraId="416C1B05"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Հաշվեքննության արդյունքների փաստաթղթավորումը։</w:t>
            </w:r>
          </w:p>
        </w:tc>
      </w:tr>
      <w:tr w:rsidR="00EF4864" w:rsidRPr="005A1724" w14:paraId="6D7F2959" w14:textId="77777777" w:rsidTr="008334B9">
        <w:trPr>
          <w:trHeight w:val="537"/>
        </w:trPr>
        <w:tc>
          <w:tcPr>
            <w:tcW w:w="2264" w:type="dxa"/>
            <w:vMerge w:val="restart"/>
          </w:tcPr>
          <w:p w14:paraId="4404C494" w14:textId="77777777" w:rsidR="00EF4864" w:rsidRPr="005A1724" w:rsidRDefault="00EF4864" w:rsidP="008334B9">
            <w:pPr>
              <w:pStyle w:val="TableParagraph"/>
              <w:spacing w:line="276" w:lineRule="auto"/>
              <w:ind w:left="705"/>
              <w:rPr>
                <w:rFonts w:ascii="GHEA Grapalat" w:hAnsi="GHEA Grapalat"/>
                <w:b/>
                <w:sz w:val="24"/>
                <w:szCs w:val="24"/>
              </w:rPr>
            </w:pPr>
            <w:r w:rsidRPr="005A1724">
              <w:rPr>
                <w:rFonts w:ascii="GHEA Grapalat" w:hAnsi="GHEA Grapalat"/>
                <w:b/>
                <w:sz w:val="24"/>
                <w:szCs w:val="24"/>
              </w:rPr>
              <w:lastRenderedPageBreak/>
              <w:t>ՀՄ4.4</w:t>
            </w:r>
          </w:p>
        </w:tc>
        <w:tc>
          <w:tcPr>
            <w:tcW w:w="3121" w:type="dxa"/>
            <w:vMerge w:val="restart"/>
          </w:tcPr>
          <w:p w14:paraId="05F6341E" w14:textId="77777777" w:rsidR="00EF4864" w:rsidRPr="005A1724" w:rsidRDefault="00EF4864" w:rsidP="008334B9">
            <w:pPr>
              <w:pStyle w:val="TableParagraph"/>
              <w:spacing w:line="276" w:lineRule="auto"/>
              <w:ind w:left="107" w:right="190"/>
              <w:rPr>
                <w:rFonts w:ascii="GHEA Grapalat" w:hAnsi="GHEA Grapalat"/>
                <w:sz w:val="24"/>
                <w:szCs w:val="24"/>
              </w:rPr>
            </w:pPr>
            <w:r w:rsidRPr="005A1724">
              <w:rPr>
                <w:rFonts w:ascii="GHEA Grapalat" w:hAnsi="GHEA Grapalat"/>
                <w:sz w:val="24"/>
                <w:szCs w:val="24"/>
              </w:rPr>
              <w:t>Ինչպե՞ս ձևակերպել հաշվեքննության եզրակացությունները։</w:t>
            </w:r>
          </w:p>
        </w:tc>
        <w:tc>
          <w:tcPr>
            <w:tcW w:w="3543" w:type="dxa"/>
            <w:vMerge w:val="restart"/>
          </w:tcPr>
          <w:p w14:paraId="513A07EA"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Ձևակերպել կատարողականի հաշվեքննության եզրակացություններ։</w:t>
            </w:r>
          </w:p>
        </w:tc>
        <w:tc>
          <w:tcPr>
            <w:tcW w:w="5024" w:type="dxa"/>
          </w:tcPr>
          <w:p w14:paraId="3A4E6B82"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եզրակացությունների հասկացությունը և բնութագրերը։</w:t>
            </w:r>
          </w:p>
        </w:tc>
      </w:tr>
      <w:tr w:rsidR="00EF4864" w:rsidRPr="005A1724" w14:paraId="6D169552" w14:textId="77777777" w:rsidTr="008334B9">
        <w:trPr>
          <w:trHeight w:val="61"/>
        </w:trPr>
        <w:tc>
          <w:tcPr>
            <w:tcW w:w="2264" w:type="dxa"/>
            <w:vMerge/>
            <w:tcBorders>
              <w:top w:val="nil"/>
            </w:tcBorders>
          </w:tcPr>
          <w:p w14:paraId="42623457"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4C7ED4EE"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38BB9ACF" w14:textId="77777777" w:rsidR="00EF4864" w:rsidRPr="005A1724" w:rsidRDefault="00EF4864" w:rsidP="008334B9">
            <w:pPr>
              <w:spacing w:line="276" w:lineRule="auto"/>
              <w:rPr>
                <w:rFonts w:ascii="GHEA Grapalat" w:hAnsi="GHEA Grapalat"/>
              </w:rPr>
            </w:pPr>
          </w:p>
        </w:tc>
        <w:tc>
          <w:tcPr>
            <w:tcW w:w="5024" w:type="dxa"/>
          </w:tcPr>
          <w:p w14:paraId="102EC3B4"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եզրակացությունների մշակման գործընթացը։</w:t>
            </w:r>
          </w:p>
        </w:tc>
      </w:tr>
      <w:tr w:rsidR="00EF4864" w:rsidRPr="005A1724" w14:paraId="4B4E46EE" w14:textId="77777777" w:rsidTr="008334B9">
        <w:trPr>
          <w:trHeight w:val="537"/>
        </w:trPr>
        <w:tc>
          <w:tcPr>
            <w:tcW w:w="2264" w:type="dxa"/>
          </w:tcPr>
          <w:p w14:paraId="166B6F31" w14:textId="77777777" w:rsidR="00EF4864" w:rsidRPr="005A1724" w:rsidRDefault="00EF4864" w:rsidP="008334B9">
            <w:pPr>
              <w:pStyle w:val="TableParagraph"/>
              <w:spacing w:line="276" w:lineRule="auto"/>
              <w:ind w:left="11" w:right="6"/>
              <w:jc w:val="center"/>
              <w:rPr>
                <w:rFonts w:ascii="GHEA Grapalat" w:hAnsi="GHEA Grapalat"/>
                <w:b/>
                <w:sz w:val="24"/>
                <w:szCs w:val="24"/>
              </w:rPr>
            </w:pPr>
            <w:r w:rsidRPr="005A1724">
              <w:rPr>
                <w:rFonts w:ascii="GHEA Grapalat" w:hAnsi="GHEA Grapalat"/>
                <w:b/>
                <w:sz w:val="24"/>
                <w:szCs w:val="24"/>
              </w:rPr>
              <w:t>ՀՄ4.5</w:t>
            </w:r>
          </w:p>
        </w:tc>
        <w:tc>
          <w:tcPr>
            <w:tcW w:w="3121" w:type="dxa"/>
          </w:tcPr>
          <w:p w14:paraId="32955CC7"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Ինչպե՞ս ձևակերպել հաշվեքննության առաջարկությունները։</w:t>
            </w:r>
          </w:p>
        </w:tc>
        <w:tc>
          <w:tcPr>
            <w:tcW w:w="3543" w:type="dxa"/>
          </w:tcPr>
          <w:p w14:paraId="27151E0E"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Ձևակերպել կատարողականի հաշվեքննության առաջարկություններ։</w:t>
            </w:r>
          </w:p>
        </w:tc>
        <w:tc>
          <w:tcPr>
            <w:tcW w:w="5024" w:type="dxa"/>
          </w:tcPr>
          <w:p w14:paraId="702EB7CE"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առաջարկությունների բնութագրերը։</w:t>
            </w:r>
          </w:p>
        </w:tc>
      </w:tr>
    </w:tbl>
    <w:p w14:paraId="15040449" w14:textId="77777777" w:rsidR="00EF4864" w:rsidRPr="005A1724" w:rsidRDefault="00EF4864" w:rsidP="00EF4864">
      <w:pPr>
        <w:pStyle w:val="TableParagraph"/>
        <w:spacing w:line="276" w:lineRule="auto"/>
        <w:rPr>
          <w:rFonts w:ascii="GHEA Grapalat" w:hAnsi="GHEA Grapalat"/>
          <w:sz w:val="24"/>
          <w:szCs w:val="24"/>
        </w:rPr>
        <w:sectPr w:rsidR="00EF4864" w:rsidRPr="005A1724">
          <w:pgSz w:w="16840" w:h="11910" w:orient="landscape"/>
          <w:pgMar w:top="1400" w:right="1417" w:bottom="280" w:left="1417" w:header="85" w:footer="0" w:gutter="0"/>
          <w:cols w:space="720"/>
        </w:sectPr>
      </w:pPr>
    </w:p>
    <w:p w14:paraId="5625269B" w14:textId="77777777" w:rsidR="00EF4864" w:rsidRPr="005A1724" w:rsidRDefault="00EF4864" w:rsidP="00EF4864">
      <w:pPr>
        <w:spacing w:before="10" w:after="1" w:line="276" w:lineRule="auto"/>
        <w:rPr>
          <w:rFonts w:ascii="GHEA Grapalat" w:hAnsi="GHEA Grapalat"/>
          <w:b/>
        </w:rPr>
      </w:pPr>
    </w:p>
    <w:tbl>
      <w:tblPr>
        <w:tblW w:w="0" w:type="auto"/>
        <w:tblInd w:w="32"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CellMar>
          <w:left w:w="0" w:type="dxa"/>
          <w:right w:w="0" w:type="dxa"/>
        </w:tblCellMar>
        <w:tblLook w:val="01E0" w:firstRow="1" w:lastRow="1" w:firstColumn="1" w:lastColumn="1" w:noHBand="0" w:noVBand="0"/>
      </w:tblPr>
      <w:tblGrid>
        <w:gridCol w:w="2264"/>
        <w:gridCol w:w="3121"/>
        <w:gridCol w:w="3543"/>
        <w:gridCol w:w="5024"/>
      </w:tblGrid>
      <w:tr w:rsidR="00EF4864" w:rsidRPr="005A1724" w14:paraId="0F8966D7" w14:textId="77777777" w:rsidTr="008334B9">
        <w:trPr>
          <w:trHeight w:val="537"/>
        </w:trPr>
        <w:tc>
          <w:tcPr>
            <w:tcW w:w="2264" w:type="dxa"/>
            <w:vMerge w:val="restart"/>
          </w:tcPr>
          <w:p w14:paraId="6A46EA16" w14:textId="77777777" w:rsidR="00EF4864" w:rsidRPr="005A1724" w:rsidRDefault="00EF4864" w:rsidP="008334B9">
            <w:pPr>
              <w:pStyle w:val="TableParagraph"/>
              <w:spacing w:line="276" w:lineRule="auto"/>
              <w:ind w:left="0"/>
              <w:rPr>
                <w:rFonts w:ascii="GHEA Grapalat" w:hAnsi="GHEA Grapalat"/>
                <w:sz w:val="24"/>
                <w:szCs w:val="24"/>
              </w:rPr>
            </w:pPr>
          </w:p>
        </w:tc>
        <w:tc>
          <w:tcPr>
            <w:tcW w:w="3121" w:type="dxa"/>
            <w:vMerge w:val="restart"/>
          </w:tcPr>
          <w:p w14:paraId="3D8F4FC5" w14:textId="77777777" w:rsidR="00EF4864" w:rsidRPr="005A1724" w:rsidRDefault="00EF4864" w:rsidP="008334B9">
            <w:pPr>
              <w:pStyle w:val="TableParagraph"/>
              <w:spacing w:line="276" w:lineRule="auto"/>
              <w:ind w:left="0"/>
              <w:rPr>
                <w:rFonts w:ascii="GHEA Grapalat" w:hAnsi="GHEA Grapalat"/>
                <w:sz w:val="24"/>
                <w:szCs w:val="24"/>
              </w:rPr>
            </w:pPr>
          </w:p>
        </w:tc>
        <w:tc>
          <w:tcPr>
            <w:tcW w:w="3543" w:type="dxa"/>
            <w:vMerge w:val="restart"/>
          </w:tcPr>
          <w:p w14:paraId="3DF4031F" w14:textId="77777777" w:rsidR="00EF4864" w:rsidRPr="005A1724" w:rsidRDefault="00EF4864" w:rsidP="008334B9">
            <w:pPr>
              <w:pStyle w:val="TableParagraph"/>
              <w:spacing w:line="276" w:lineRule="auto"/>
              <w:ind w:left="0"/>
              <w:rPr>
                <w:rFonts w:ascii="GHEA Grapalat" w:hAnsi="GHEA Grapalat"/>
                <w:sz w:val="24"/>
                <w:szCs w:val="24"/>
              </w:rPr>
            </w:pPr>
          </w:p>
        </w:tc>
        <w:tc>
          <w:tcPr>
            <w:tcW w:w="5024" w:type="dxa"/>
          </w:tcPr>
          <w:p w14:paraId="55288BD6"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առաջարկությունների և հաշվեքննության ազդեցության միջև կապը։</w:t>
            </w:r>
          </w:p>
        </w:tc>
      </w:tr>
      <w:tr w:rsidR="00EF4864" w:rsidRPr="005A1724" w14:paraId="4C25FBA0" w14:textId="77777777" w:rsidTr="008334B9">
        <w:trPr>
          <w:trHeight w:val="299"/>
        </w:trPr>
        <w:tc>
          <w:tcPr>
            <w:tcW w:w="2264" w:type="dxa"/>
            <w:vMerge/>
            <w:tcBorders>
              <w:top w:val="nil"/>
            </w:tcBorders>
          </w:tcPr>
          <w:p w14:paraId="253AEE45"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60D38E54"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2F080E60" w14:textId="77777777" w:rsidR="00EF4864" w:rsidRPr="005A1724" w:rsidRDefault="00EF4864" w:rsidP="008334B9">
            <w:pPr>
              <w:spacing w:line="276" w:lineRule="auto"/>
              <w:rPr>
                <w:rFonts w:ascii="GHEA Grapalat" w:hAnsi="GHEA Grapalat"/>
              </w:rPr>
            </w:pPr>
          </w:p>
        </w:tc>
        <w:tc>
          <w:tcPr>
            <w:tcW w:w="5024" w:type="dxa"/>
          </w:tcPr>
          <w:p w14:paraId="631C34E4"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Հաշվեքննության առաջարկությունների ձևակերպումը գործնականում։</w:t>
            </w:r>
          </w:p>
        </w:tc>
      </w:tr>
      <w:tr w:rsidR="00EF4864" w:rsidRPr="005A1724" w14:paraId="4F9C0EA4" w14:textId="77777777" w:rsidTr="008334B9">
        <w:trPr>
          <w:trHeight w:val="299"/>
        </w:trPr>
        <w:tc>
          <w:tcPr>
            <w:tcW w:w="2264" w:type="dxa"/>
            <w:tcBorders>
              <w:top w:val="nil"/>
            </w:tcBorders>
          </w:tcPr>
          <w:p w14:paraId="6832F912" w14:textId="77777777" w:rsidR="00EF4864" w:rsidRPr="005A1724" w:rsidRDefault="00EF4864" w:rsidP="008334B9">
            <w:pPr>
              <w:spacing w:line="276" w:lineRule="auto"/>
              <w:jc w:val="center"/>
              <w:rPr>
                <w:rFonts w:ascii="GHEA Grapalat" w:hAnsi="GHEA Grapalat"/>
              </w:rPr>
            </w:pPr>
            <w:r w:rsidRPr="005A1724">
              <w:rPr>
                <w:rFonts w:ascii="GHEA Grapalat" w:hAnsi="GHEA Grapalat"/>
                <w:b/>
              </w:rPr>
              <w:t>ՀՄ4.6</w:t>
            </w:r>
          </w:p>
        </w:tc>
        <w:tc>
          <w:tcPr>
            <w:tcW w:w="3121" w:type="dxa"/>
            <w:tcBorders>
              <w:top w:val="nil"/>
            </w:tcBorders>
          </w:tcPr>
          <w:p w14:paraId="068A207A"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Ինչպե՞ս կազմել կատարողականի հաշվեքննության արդյունքների մատրիցը։</w:t>
            </w:r>
          </w:p>
        </w:tc>
        <w:tc>
          <w:tcPr>
            <w:tcW w:w="3543" w:type="dxa"/>
            <w:tcBorders>
              <w:top w:val="nil"/>
            </w:tcBorders>
          </w:tcPr>
          <w:p w14:paraId="7C0CA23D"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Ինտեգրել հաշվեքննության նպատակը, հարցերը, չափանիշները, արդյունքները, եզրակացություններն ու առաջարկությունները՝ ցույց տալով տրամաբանական շղթան։</w:t>
            </w:r>
          </w:p>
        </w:tc>
        <w:tc>
          <w:tcPr>
            <w:tcW w:w="5024" w:type="dxa"/>
          </w:tcPr>
          <w:p w14:paraId="0BB8E7AA"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արդյունքների մատրիցի մշակում։</w:t>
            </w:r>
          </w:p>
        </w:tc>
      </w:tr>
      <w:tr w:rsidR="00EF4864" w:rsidRPr="005A1724" w14:paraId="3451009A" w14:textId="77777777" w:rsidTr="008334B9">
        <w:trPr>
          <w:trHeight w:val="61"/>
        </w:trPr>
        <w:tc>
          <w:tcPr>
            <w:tcW w:w="2264" w:type="dxa"/>
          </w:tcPr>
          <w:p w14:paraId="30EA9806" w14:textId="77777777" w:rsidR="00EF4864" w:rsidRPr="005A1724" w:rsidRDefault="00EF4864" w:rsidP="008334B9">
            <w:pPr>
              <w:pStyle w:val="TableParagraph"/>
              <w:spacing w:line="276" w:lineRule="auto"/>
              <w:jc w:val="center"/>
              <w:rPr>
                <w:rFonts w:ascii="GHEA Grapalat" w:hAnsi="GHEA Grapalat"/>
                <w:b/>
                <w:sz w:val="24"/>
                <w:szCs w:val="24"/>
              </w:rPr>
            </w:pPr>
            <w:r w:rsidRPr="005A1724">
              <w:rPr>
                <w:rFonts w:ascii="GHEA Grapalat" w:hAnsi="GHEA Grapalat"/>
                <w:b/>
                <w:sz w:val="24"/>
                <w:szCs w:val="24"/>
              </w:rPr>
              <w:t>ՀՄ4.7</w:t>
            </w:r>
          </w:p>
        </w:tc>
        <w:tc>
          <w:tcPr>
            <w:tcW w:w="3121" w:type="dxa"/>
          </w:tcPr>
          <w:p w14:paraId="32D6EDFB"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Ամփոփում։</w:t>
            </w:r>
          </w:p>
        </w:tc>
        <w:tc>
          <w:tcPr>
            <w:tcW w:w="3543" w:type="dxa"/>
            <w:shd w:val="clear" w:color="auto" w:fill="7F7F7F" w:themeFill="text1" w:themeFillTint="80"/>
          </w:tcPr>
          <w:p w14:paraId="7A747AD1" w14:textId="77777777" w:rsidR="00EF4864" w:rsidRPr="005A1724" w:rsidRDefault="00EF4864" w:rsidP="008334B9">
            <w:pPr>
              <w:pStyle w:val="TableParagraph"/>
              <w:spacing w:line="276" w:lineRule="auto"/>
              <w:ind w:left="0" w:right="154"/>
              <w:rPr>
                <w:rFonts w:ascii="GHEA Grapalat" w:hAnsi="GHEA Grapalat"/>
                <w:sz w:val="24"/>
                <w:szCs w:val="24"/>
              </w:rPr>
            </w:pPr>
          </w:p>
        </w:tc>
        <w:tc>
          <w:tcPr>
            <w:tcW w:w="5024" w:type="dxa"/>
            <w:shd w:val="clear" w:color="auto" w:fill="7F7F7F" w:themeFill="text1" w:themeFillTint="80"/>
          </w:tcPr>
          <w:p w14:paraId="61988C73" w14:textId="77777777" w:rsidR="00EF4864" w:rsidRPr="005A1724" w:rsidRDefault="00EF4864" w:rsidP="008334B9">
            <w:pPr>
              <w:pStyle w:val="TableParagraph"/>
              <w:spacing w:before="1" w:line="276" w:lineRule="auto"/>
              <w:ind w:left="0"/>
              <w:rPr>
                <w:rFonts w:ascii="GHEA Grapalat" w:hAnsi="GHEA Grapalat"/>
                <w:sz w:val="24"/>
                <w:szCs w:val="24"/>
              </w:rPr>
            </w:pPr>
          </w:p>
        </w:tc>
      </w:tr>
      <w:tr w:rsidR="00EF4864" w:rsidRPr="005A1724" w14:paraId="2DA8A210" w14:textId="77777777" w:rsidTr="008334B9">
        <w:trPr>
          <w:trHeight w:val="599"/>
        </w:trPr>
        <w:tc>
          <w:tcPr>
            <w:tcW w:w="13952" w:type="dxa"/>
            <w:gridSpan w:val="4"/>
          </w:tcPr>
          <w:p w14:paraId="2290F235" w14:textId="77777777" w:rsidR="00EF4864" w:rsidRPr="005A1724" w:rsidRDefault="00EF4864" w:rsidP="008334B9">
            <w:pPr>
              <w:pStyle w:val="TableParagraph"/>
              <w:spacing w:line="276" w:lineRule="auto"/>
              <w:ind w:left="6"/>
              <w:jc w:val="center"/>
              <w:rPr>
                <w:rFonts w:ascii="GHEA Grapalat" w:hAnsi="GHEA Grapalat"/>
                <w:b/>
                <w:bCs/>
                <w:sz w:val="24"/>
                <w:szCs w:val="24"/>
              </w:rPr>
            </w:pPr>
            <w:r w:rsidRPr="005A1724">
              <w:rPr>
                <w:rFonts w:ascii="GHEA Grapalat" w:hAnsi="GHEA Grapalat"/>
                <w:b/>
                <w:bCs/>
                <w:sz w:val="24"/>
                <w:szCs w:val="24"/>
              </w:rPr>
              <w:t>Հատուկ մոդուլ</w:t>
            </w:r>
            <w:r w:rsidRPr="005A1724">
              <w:rPr>
                <w:rFonts w:ascii="GHEA Grapalat" w:hAnsi="GHEA Grapalat"/>
                <w:b/>
                <w:bCs/>
                <w:spacing w:val="-12"/>
                <w:sz w:val="24"/>
                <w:szCs w:val="24"/>
              </w:rPr>
              <w:t xml:space="preserve"> </w:t>
            </w:r>
            <w:r w:rsidRPr="005A1724">
              <w:rPr>
                <w:rFonts w:ascii="GHEA Grapalat" w:hAnsi="GHEA Grapalat"/>
                <w:b/>
                <w:bCs/>
                <w:sz w:val="24"/>
                <w:szCs w:val="24"/>
              </w:rPr>
              <w:t>5.</w:t>
            </w:r>
            <w:r w:rsidRPr="005A1724">
              <w:rPr>
                <w:rFonts w:ascii="GHEA Grapalat" w:hAnsi="GHEA Grapalat"/>
                <w:b/>
                <w:bCs/>
                <w:spacing w:val="-7"/>
                <w:sz w:val="24"/>
                <w:szCs w:val="24"/>
              </w:rPr>
              <w:t xml:space="preserve"> </w:t>
            </w:r>
            <w:r w:rsidRPr="005A1724">
              <w:rPr>
                <w:rFonts w:ascii="GHEA Grapalat" w:hAnsi="GHEA Grapalat"/>
                <w:b/>
                <w:bCs/>
                <w:sz w:val="24"/>
                <w:szCs w:val="24"/>
              </w:rPr>
              <w:t>Կատարողականի հաշվեքննության հաշվետվությունը և հետհսկողությունը</w:t>
            </w:r>
          </w:p>
        </w:tc>
      </w:tr>
      <w:tr w:rsidR="00EF4864" w:rsidRPr="005A1724" w14:paraId="6062D9FC" w14:textId="77777777" w:rsidTr="008334B9">
        <w:trPr>
          <w:trHeight w:val="61"/>
        </w:trPr>
        <w:tc>
          <w:tcPr>
            <w:tcW w:w="2264" w:type="dxa"/>
          </w:tcPr>
          <w:p w14:paraId="395E0C3D" w14:textId="77777777" w:rsidR="00EF4864" w:rsidRPr="005A1724" w:rsidRDefault="00EF4864" w:rsidP="008334B9">
            <w:pPr>
              <w:pStyle w:val="TableParagraph"/>
              <w:spacing w:line="276" w:lineRule="auto"/>
              <w:ind w:left="705"/>
              <w:rPr>
                <w:rFonts w:ascii="GHEA Grapalat" w:hAnsi="GHEA Grapalat"/>
                <w:b/>
                <w:sz w:val="24"/>
                <w:szCs w:val="24"/>
              </w:rPr>
            </w:pPr>
            <w:r w:rsidRPr="005A1724">
              <w:rPr>
                <w:rFonts w:ascii="GHEA Grapalat" w:hAnsi="GHEA Grapalat"/>
                <w:b/>
                <w:sz w:val="24"/>
                <w:szCs w:val="24"/>
              </w:rPr>
              <w:t>ՀՄ 5.1</w:t>
            </w:r>
          </w:p>
        </w:tc>
        <w:tc>
          <w:tcPr>
            <w:tcW w:w="3121" w:type="dxa"/>
          </w:tcPr>
          <w:p w14:paraId="6808647D"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Հատուկ մոդուլ 5-ի նկարագիրը։</w:t>
            </w:r>
          </w:p>
        </w:tc>
        <w:tc>
          <w:tcPr>
            <w:tcW w:w="3543" w:type="dxa"/>
            <w:shd w:val="clear" w:color="auto" w:fill="7F7F7F" w:themeFill="text1" w:themeFillTint="80"/>
          </w:tcPr>
          <w:p w14:paraId="2503F191" w14:textId="77777777" w:rsidR="00EF4864" w:rsidRPr="005A1724" w:rsidRDefault="00EF4864" w:rsidP="008334B9">
            <w:pPr>
              <w:pStyle w:val="TableParagraph"/>
              <w:spacing w:line="276" w:lineRule="auto"/>
              <w:ind w:right="154"/>
              <w:rPr>
                <w:rFonts w:ascii="GHEA Grapalat" w:hAnsi="GHEA Grapalat"/>
                <w:sz w:val="24"/>
                <w:szCs w:val="24"/>
              </w:rPr>
            </w:pPr>
          </w:p>
        </w:tc>
        <w:tc>
          <w:tcPr>
            <w:tcW w:w="5024" w:type="dxa"/>
            <w:shd w:val="clear" w:color="auto" w:fill="7F7F7F" w:themeFill="text1" w:themeFillTint="80"/>
          </w:tcPr>
          <w:p w14:paraId="23571F92" w14:textId="77777777" w:rsidR="00EF4864" w:rsidRPr="005A1724" w:rsidRDefault="00EF4864" w:rsidP="008334B9">
            <w:pPr>
              <w:pStyle w:val="TableParagraph"/>
              <w:spacing w:line="276" w:lineRule="auto"/>
              <w:rPr>
                <w:rFonts w:ascii="GHEA Grapalat" w:hAnsi="GHEA Grapalat"/>
                <w:sz w:val="24"/>
                <w:szCs w:val="24"/>
              </w:rPr>
            </w:pPr>
          </w:p>
        </w:tc>
      </w:tr>
      <w:tr w:rsidR="00EF4864" w:rsidRPr="005A1724" w14:paraId="04090A20" w14:textId="77777777" w:rsidTr="008334B9">
        <w:trPr>
          <w:trHeight w:val="537"/>
        </w:trPr>
        <w:tc>
          <w:tcPr>
            <w:tcW w:w="2264" w:type="dxa"/>
          </w:tcPr>
          <w:p w14:paraId="4B51905B" w14:textId="77777777" w:rsidR="00EF4864" w:rsidRPr="005A1724" w:rsidRDefault="00EF4864" w:rsidP="008334B9">
            <w:pPr>
              <w:pStyle w:val="TableParagraph"/>
              <w:spacing w:line="276" w:lineRule="auto"/>
              <w:ind w:left="11" w:right="6"/>
              <w:jc w:val="center"/>
              <w:rPr>
                <w:rFonts w:ascii="GHEA Grapalat" w:hAnsi="GHEA Grapalat"/>
                <w:b/>
                <w:sz w:val="24"/>
                <w:szCs w:val="24"/>
              </w:rPr>
            </w:pPr>
            <w:r w:rsidRPr="005A1724">
              <w:rPr>
                <w:rFonts w:ascii="GHEA Grapalat" w:hAnsi="GHEA Grapalat"/>
                <w:b/>
                <w:sz w:val="24"/>
                <w:szCs w:val="24"/>
              </w:rPr>
              <w:t>ՀՄ 5.2</w:t>
            </w:r>
          </w:p>
        </w:tc>
        <w:tc>
          <w:tcPr>
            <w:tcW w:w="3121" w:type="dxa"/>
          </w:tcPr>
          <w:p w14:paraId="131BDDE9"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Ինչպե՞ս մշակել կատարողականի հաշվեքննության հաշվետվություն։</w:t>
            </w:r>
          </w:p>
        </w:tc>
        <w:tc>
          <w:tcPr>
            <w:tcW w:w="3543" w:type="dxa"/>
            <w:shd w:val="clear" w:color="auto" w:fill="7F7F7F" w:themeFill="text1" w:themeFillTint="80"/>
          </w:tcPr>
          <w:p w14:paraId="2F1CE7DF" w14:textId="77777777" w:rsidR="00EF4864" w:rsidRPr="005A1724" w:rsidRDefault="00EF4864" w:rsidP="008334B9">
            <w:pPr>
              <w:pStyle w:val="TableParagraph"/>
              <w:spacing w:line="276" w:lineRule="auto"/>
              <w:ind w:left="6"/>
              <w:jc w:val="center"/>
              <w:rPr>
                <w:rFonts w:ascii="GHEA Grapalat" w:hAnsi="GHEA Grapalat"/>
                <w:sz w:val="24"/>
                <w:szCs w:val="24"/>
              </w:rPr>
            </w:pPr>
          </w:p>
        </w:tc>
        <w:tc>
          <w:tcPr>
            <w:tcW w:w="5024" w:type="dxa"/>
            <w:shd w:val="clear" w:color="auto" w:fill="7F7F7F" w:themeFill="text1" w:themeFillTint="80"/>
          </w:tcPr>
          <w:p w14:paraId="02F820A5" w14:textId="77777777" w:rsidR="00EF4864" w:rsidRPr="005A1724" w:rsidRDefault="00EF4864" w:rsidP="008334B9">
            <w:pPr>
              <w:pStyle w:val="TableParagraph"/>
              <w:spacing w:line="276" w:lineRule="auto"/>
              <w:ind w:left="5"/>
              <w:jc w:val="center"/>
              <w:rPr>
                <w:rFonts w:ascii="GHEA Grapalat" w:hAnsi="GHEA Grapalat"/>
                <w:sz w:val="24"/>
                <w:szCs w:val="24"/>
              </w:rPr>
            </w:pPr>
          </w:p>
        </w:tc>
      </w:tr>
      <w:tr w:rsidR="00EF4864" w:rsidRPr="005A1724" w14:paraId="127EB1B3" w14:textId="77777777" w:rsidTr="008334B9">
        <w:trPr>
          <w:trHeight w:val="806"/>
        </w:trPr>
        <w:tc>
          <w:tcPr>
            <w:tcW w:w="2264" w:type="dxa"/>
            <w:vMerge w:val="restart"/>
          </w:tcPr>
          <w:p w14:paraId="69D6193C" w14:textId="77777777" w:rsidR="00EF4864" w:rsidRPr="005A1724" w:rsidRDefault="00EF4864" w:rsidP="008334B9">
            <w:pPr>
              <w:pStyle w:val="TableParagraph"/>
              <w:spacing w:line="276" w:lineRule="auto"/>
              <w:ind w:left="11"/>
              <w:jc w:val="center"/>
              <w:rPr>
                <w:rFonts w:ascii="GHEA Grapalat" w:hAnsi="GHEA Grapalat"/>
                <w:b/>
                <w:sz w:val="24"/>
                <w:szCs w:val="24"/>
              </w:rPr>
            </w:pPr>
            <w:r w:rsidRPr="005A1724">
              <w:rPr>
                <w:rFonts w:ascii="GHEA Grapalat" w:hAnsi="GHEA Grapalat"/>
                <w:b/>
                <w:sz w:val="24"/>
                <w:szCs w:val="24"/>
              </w:rPr>
              <w:t>ՀՄ 5.2.1</w:t>
            </w:r>
          </w:p>
        </w:tc>
        <w:tc>
          <w:tcPr>
            <w:tcW w:w="3121" w:type="dxa"/>
            <w:vMerge w:val="restart"/>
          </w:tcPr>
          <w:p w14:paraId="5592F8B0" w14:textId="77777777" w:rsidR="00EF4864" w:rsidRPr="005A1724" w:rsidRDefault="00EF4864" w:rsidP="008334B9">
            <w:pPr>
              <w:pStyle w:val="TableParagraph"/>
              <w:spacing w:line="276" w:lineRule="auto"/>
              <w:ind w:left="107" w:right="190"/>
              <w:rPr>
                <w:rFonts w:ascii="GHEA Grapalat" w:hAnsi="GHEA Grapalat"/>
                <w:sz w:val="24"/>
                <w:szCs w:val="24"/>
              </w:rPr>
            </w:pPr>
            <w:r w:rsidRPr="005A1724">
              <w:rPr>
                <w:rFonts w:ascii="GHEA Grapalat" w:hAnsi="GHEA Grapalat"/>
                <w:sz w:val="24"/>
                <w:szCs w:val="24"/>
              </w:rPr>
              <w:t>Կատարողականի հաշվեքննության հաշվետվությունը։</w:t>
            </w:r>
          </w:p>
        </w:tc>
        <w:tc>
          <w:tcPr>
            <w:tcW w:w="3543" w:type="dxa"/>
            <w:vMerge w:val="restart"/>
          </w:tcPr>
          <w:p w14:paraId="025B6A0F"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Պատկերացնել կատարողականի հաշվեքննության հաշվետվության հիմնական բնութագրերը և կառուցվածքը։</w:t>
            </w:r>
          </w:p>
        </w:tc>
        <w:tc>
          <w:tcPr>
            <w:tcW w:w="5024" w:type="dxa"/>
          </w:tcPr>
          <w:p w14:paraId="08006711"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հաշվետվության բնութագրերը. համապարփակություն, համոզիչ, ժամանակին, օգտագործողին հասկանալի և հավասարակշռված լինելը։</w:t>
            </w:r>
          </w:p>
        </w:tc>
      </w:tr>
      <w:tr w:rsidR="00EF4864" w:rsidRPr="005A1724" w14:paraId="5E7A4C23" w14:textId="77777777" w:rsidTr="008334B9">
        <w:trPr>
          <w:trHeight w:val="147"/>
        </w:trPr>
        <w:tc>
          <w:tcPr>
            <w:tcW w:w="2264" w:type="dxa"/>
            <w:vMerge/>
          </w:tcPr>
          <w:p w14:paraId="2173E52E" w14:textId="77777777" w:rsidR="00EF4864" w:rsidRPr="005A1724" w:rsidRDefault="00EF4864" w:rsidP="008334B9">
            <w:pPr>
              <w:pStyle w:val="TableParagraph"/>
              <w:spacing w:line="276" w:lineRule="auto"/>
              <w:ind w:left="11"/>
              <w:jc w:val="center"/>
              <w:rPr>
                <w:rFonts w:ascii="GHEA Grapalat" w:hAnsi="GHEA Grapalat"/>
                <w:b/>
                <w:sz w:val="24"/>
                <w:szCs w:val="24"/>
              </w:rPr>
            </w:pPr>
          </w:p>
        </w:tc>
        <w:tc>
          <w:tcPr>
            <w:tcW w:w="3121" w:type="dxa"/>
            <w:vMerge/>
          </w:tcPr>
          <w:p w14:paraId="762BD309" w14:textId="77777777" w:rsidR="00EF4864" w:rsidRPr="005A1724" w:rsidRDefault="00EF4864" w:rsidP="008334B9">
            <w:pPr>
              <w:pStyle w:val="TableParagraph"/>
              <w:spacing w:line="276" w:lineRule="auto"/>
              <w:ind w:left="107" w:right="190"/>
              <w:rPr>
                <w:rFonts w:ascii="GHEA Grapalat" w:hAnsi="GHEA Grapalat"/>
                <w:sz w:val="24"/>
                <w:szCs w:val="24"/>
              </w:rPr>
            </w:pPr>
          </w:p>
        </w:tc>
        <w:tc>
          <w:tcPr>
            <w:tcW w:w="3543" w:type="dxa"/>
            <w:vMerge/>
          </w:tcPr>
          <w:p w14:paraId="0A4C071B" w14:textId="77777777" w:rsidR="00EF4864" w:rsidRPr="005A1724" w:rsidRDefault="00EF4864" w:rsidP="008334B9">
            <w:pPr>
              <w:pStyle w:val="TableParagraph"/>
              <w:spacing w:line="276" w:lineRule="auto"/>
              <w:ind w:left="107"/>
              <w:rPr>
                <w:rFonts w:ascii="GHEA Grapalat" w:hAnsi="GHEA Grapalat"/>
                <w:sz w:val="24"/>
                <w:szCs w:val="24"/>
              </w:rPr>
            </w:pPr>
          </w:p>
        </w:tc>
        <w:tc>
          <w:tcPr>
            <w:tcW w:w="5024" w:type="dxa"/>
          </w:tcPr>
          <w:p w14:paraId="21B95839"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հաշվետվության կառուցվածքը։</w:t>
            </w:r>
          </w:p>
        </w:tc>
      </w:tr>
      <w:tr w:rsidR="00EF4864" w:rsidRPr="005A1724" w14:paraId="3447361B" w14:textId="77777777" w:rsidTr="008334B9">
        <w:trPr>
          <w:trHeight w:val="357"/>
        </w:trPr>
        <w:tc>
          <w:tcPr>
            <w:tcW w:w="2264" w:type="dxa"/>
            <w:vMerge w:val="restart"/>
          </w:tcPr>
          <w:p w14:paraId="14C7B4DB" w14:textId="77777777" w:rsidR="00EF4864" w:rsidRPr="005A1724" w:rsidRDefault="00EF4864" w:rsidP="008334B9">
            <w:pPr>
              <w:pStyle w:val="TableParagraph"/>
              <w:spacing w:line="276" w:lineRule="auto"/>
              <w:ind w:left="578"/>
              <w:rPr>
                <w:rFonts w:ascii="GHEA Grapalat" w:hAnsi="GHEA Grapalat"/>
                <w:b/>
                <w:sz w:val="24"/>
                <w:szCs w:val="24"/>
              </w:rPr>
            </w:pPr>
            <w:r w:rsidRPr="005A1724">
              <w:rPr>
                <w:rFonts w:ascii="GHEA Grapalat" w:hAnsi="GHEA Grapalat"/>
                <w:b/>
                <w:sz w:val="24"/>
                <w:szCs w:val="24"/>
              </w:rPr>
              <w:lastRenderedPageBreak/>
              <w:t>ՀՄ 5.2.2</w:t>
            </w:r>
          </w:p>
        </w:tc>
        <w:tc>
          <w:tcPr>
            <w:tcW w:w="3121" w:type="dxa"/>
            <w:vMerge w:val="restart"/>
          </w:tcPr>
          <w:p w14:paraId="4C71FCBD"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Հիմնական գրավոր ուղերձների ձևակերպումը։</w:t>
            </w:r>
          </w:p>
        </w:tc>
        <w:tc>
          <w:tcPr>
            <w:tcW w:w="3543" w:type="dxa"/>
            <w:vMerge w:val="restart"/>
          </w:tcPr>
          <w:p w14:paraId="4BF9CDEE"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Մշակել առանցքային ուղերձներ՝ հաշվեքննության արդյունքների և եզրակացությունների հիման վրա։</w:t>
            </w:r>
          </w:p>
        </w:tc>
        <w:tc>
          <w:tcPr>
            <w:tcW w:w="5024" w:type="dxa"/>
          </w:tcPr>
          <w:p w14:paraId="495DF32F"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Հիմնական ուղերձի հասկացությունը։</w:t>
            </w:r>
          </w:p>
        </w:tc>
      </w:tr>
      <w:tr w:rsidR="00EF4864" w:rsidRPr="005A1724" w14:paraId="40DEFFEA" w14:textId="77777777" w:rsidTr="008334B9">
        <w:trPr>
          <w:trHeight w:val="300"/>
        </w:trPr>
        <w:tc>
          <w:tcPr>
            <w:tcW w:w="2264" w:type="dxa"/>
            <w:vMerge/>
            <w:tcBorders>
              <w:top w:val="nil"/>
            </w:tcBorders>
          </w:tcPr>
          <w:p w14:paraId="2AF37018"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58200ABB"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604882BF" w14:textId="77777777" w:rsidR="00EF4864" w:rsidRPr="005A1724" w:rsidRDefault="00EF4864" w:rsidP="008334B9">
            <w:pPr>
              <w:spacing w:line="276" w:lineRule="auto"/>
              <w:rPr>
                <w:rFonts w:ascii="GHEA Grapalat" w:hAnsi="GHEA Grapalat"/>
              </w:rPr>
            </w:pPr>
          </w:p>
        </w:tc>
        <w:tc>
          <w:tcPr>
            <w:tcW w:w="5024" w:type="dxa"/>
          </w:tcPr>
          <w:p w14:paraId="58CCB8EB"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Արդյունավետ հիմնական ուղերձների բնութագրերը։</w:t>
            </w:r>
          </w:p>
        </w:tc>
      </w:tr>
      <w:tr w:rsidR="00EF4864" w:rsidRPr="005A1724" w14:paraId="08BAB4A7" w14:textId="77777777" w:rsidTr="008334B9">
        <w:trPr>
          <w:trHeight w:val="537"/>
        </w:trPr>
        <w:tc>
          <w:tcPr>
            <w:tcW w:w="2264" w:type="dxa"/>
            <w:vMerge/>
            <w:tcBorders>
              <w:top w:val="nil"/>
            </w:tcBorders>
          </w:tcPr>
          <w:p w14:paraId="460C871A"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69A7DB24"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678EE717" w14:textId="77777777" w:rsidR="00EF4864" w:rsidRPr="005A1724" w:rsidRDefault="00EF4864" w:rsidP="008334B9">
            <w:pPr>
              <w:spacing w:line="276" w:lineRule="auto"/>
              <w:rPr>
                <w:rFonts w:ascii="GHEA Grapalat" w:hAnsi="GHEA Grapalat"/>
              </w:rPr>
            </w:pPr>
          </w:p>
        </w:tc>
        <w:tc>
          <w:tcPr>
            <w:tcW w:w="5024" w:type="dxa"/>
          </w:tcPr>
          <w:p w14:paraId="70445696"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Հաշվեքննության արդյունքների ու եզրակացությունների փոխակերպումը հիմնական ուղերձների։</w:t>
            </w:r>
          </w:p>
        </w:tc>
      </w:tr>
      <w:tr w:rsidR="00EF4864" w:rsidRPr="005A1724" w14:paraId="0DE66438" w14:textId="77777777" w:rsidTr="008334B9">
        <w:trPr>
          <w:trHeight w:val="299"/>
        </w:trPr>
        <w:tc>
          <w:tcPr>
            <w:tcW w:w="2264" w:type="dxa"/>
            <w:vMerge/>
            <w:tcBorders>
              <w:top w:val="nil"/>
            </w:tcBorders>
          </w:tcPr>
          <w:p w14:paraId="7DB11D64"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0EC18469"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31016605" w14:textId="77777777" w:rsidR="00EF4864" w:rsidRPr="005A1724" w:rsidRDefault="00EF4864" w:rsidP="008334B9">
            <w:pPr>
              <w:spacing w:line="276" w:lineRule="auto"/>
              <w:rPr>
                <w:rFonts w:ascii="GHEA Grapalat" w:hAnsi="GHEA Grapalat"/>
              </w:rPr>
            </w:pPr>
          </w:p>
        </w:tc>
        <w:tc>
          <w:tcPr>
            <w:tcW w:w="5024" w:type="dxa"/>
          </w:tcPr>
          <w:p w14:paraId="1DB3984C"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Հիմնական ուղերձների արտացոլումը կատարողականի հաշվեքննության հաշվետվությունում։</w:t>
            </w:r>
          </w:p>
        </w:tc>
      </w:tr>
      <w:tr w:rsidR="00EF4864" w:rsidRPr="005A1724" w14:paraId="754107FC" w14:textId="77777777" w:rsidTr="008334B9">
        <w:trPr>
          <w:trHeight w:val="299"/>
        </w:trPr>
        <w:tc>
          <w:tcPr>
            <w:tcW w:w="2264" w:type="dxa"/>
            <w:vMerge w:val="restart"/>
          </w:tcPr>
          <w:p w14:paraId="5A9F6C31" w14:textId="77777777" w:rsidR="00EF4864" w:rsidRPr="005A1724" w:rsidRDefault="00EF4864" w:rsidP="008334B9">
            <w:pPr>
              <w:pStyle w:val="TableParagraph"/>
              <w:spacing w:line="276" w:lineRule="auto"/>
              <w:ind w:left="578"/>
              <w:rPr>
                <w:rFonts w:ascii="GHEA Grapalat" w:hAnsi="GHEA Grapalat"/>
                <w:b/>
                <w:sz w:val="24"/>
                <w:szCs w:val="24"/>
              </w:rPr>
            </w:pPr>
            <w:r w:rsidRPr="005A1724">
              <w:rPr>
                <w:rFonts w:ascii="GHEA Grapalat" w:hAnsi="GHEA Grapalat"/>
                <w:b/>
                <w:sz w:val="24"/>
                <w:szCs w:val="24"/>
              </w:rPr>
              <w:t>ՀՄ 5.2.3</w:t>
            </w:r>
          </w:p>
        </w:tc>
        <w:tc>
          <w:tcPr>
            <w:tcW w:w="3121" w:type="dxa"/>
            <w:vMerge w:val="restart"/>
          </w:tcPr>
          <w:p w14:paraId="31068851"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Կատարողականի հաշվեքննության հաշվետվության վերլուծություն։</w:t>
            </w:r>
          </w:p>
        </w:tc>
        <w:tc>
          <w:tcPr>
            <w:tcW w:w="3543" w:type="dxa"/>
            <w:vMerge w:val="restart"/>
          </w:tcPr>
          <w:p w14:paraId="62A85035"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Վերլուծել կատարողականի հաշվեքննության հաշվետվությունը։</w:t>
            </w:r>
          </w:p>
        </w:tc>
        <w:tc>
          <w:tcPr>
            <w:tcW w:w="5024" w:type="dxa"/>
          </w:tcPr>
          <w:p w14:paraId="6E19F7B7"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Կատարողականի հաշվեքննության հաշվետվության տարրերը։</w:t>
            </w:r>
          </w:p>
        </w:tc>
      </w:tr>
      <w:tr w:rsidR="00EF4864" w:rsidRPr="005A1724" w14:paraId="0E17F8DF" w14:textId="77777777" w:rsidTr="008334B9">
        <w:trPr>
          <w:trHeight w:val="301"/>
        </w:trPr>
        <w:tc>
          <w:tcPr>
            <w:tcW w:w="2264" w:type="dxa"/>
            <w:vMerge/>
            <w:tcBorders>
              <w:top w:val="nil"/>
            </w:tcBorders>
          </w:tcPr>
          <w:p w14:paraId="5ADC4CF3" w14:textId="77777777" w:rsidR="00EF4864" w:rsidRPr="005A1724" w:rsidRDefault="00EF4864" w:rsidP="008334B9">
            <w:pPr>
              <w:spacing w:line="276" w:lineRule="auto"/>
              <w:rPr>
                <w:rFonts w:ascii="GHEA Grapalat" w:hAnsi="GHEA Grapalat"/>
              </w:rPr>
            </w:pPr>
          </w:p>
        </w:tc>
        <w:tc>
          <w:tcPr>
            <w:tcW w:w="3121" w:type="dxa"/>
            <w:vMerge/>
            <w:tcBorders>
              <w:top w:val="nil"/>
            </w:tcBorders>
          </w:tcPr>
          <w:p w14:paraId="5080F09A" w14:textId="77777777" w:rsidR="00EF4864" w:rsidRPr="005A1724" w:rsidRDefault="00EF4864" w:rsidP="008334B9">
            <w:pPr>
              <w:spacing w:line="276" w:lineRule="auto"/>
              <w:rPr>
                <w:rFonts w:ascii="GHEA Grapalat" w:hAnsi="GHEA Grapalat"/>
              </w:rPr>
            </w:pPr>
          </w:p>
        </w:tc>
        <w:tc>
          <w:tcPr>
            <w:tcW w:w="3543" w:type="dxa"/>
            <w:vMerge/>
            <w:tcBorders>
              <w:top w:val="nil"/>
            </w:tcBorders>
          </w:tcPr>
          <w:p w14:paraId="7D9B141D" w14:textId="77777777" w:rsidR="00EF4864" w:rsidRPr="005A1724" w:rsidRDefault="00EF4864" w:rsidP="008334B9">
            <w:pPr>
              <w:spacing w:line="276" w:lineRule="auto"/>
              <w:rPr>
                <w:rFonts w:ascii="GHEA Grapalat" w:hAnsi="GHEA Grapalat"/>
              </w:rPr>
            </w:pPr>
          </w:p>
        </w:tc>
        <w:tc>
          <w:tcPr>
            <w:tcW w:w="5024" w:type="dxa"/>
          </w:tcPr>
          <w:p w14:paraId="415FAA60" w14:textId="77777777" w:rsidR="00EF4864" w:rsidRPr="005A1724" w:rsidRDefault="00EF4864" w:rsidP="008334B9">
            <w:pPr>
              <w:pStyle w:val="TableParagraph"/>
              <w:spacing w:before="1" w:line="276" w:lineRule="auto"/>
              <w:rPr>
                <w:rFonts w:ascii="GHEA Grapalat" w:hAnsi="GHEA Grapalat"/>
                <w:sz w:val="24"/>
                <w:szCs w:val="24"/>
              </w:rPr>
            </w:pPr>
            <w:r w:rsidRPr="005A1724">
              <w:rPr>
                <w:rFonts w:ascii="GHEA Grapalat" w:hAnsi="GHEA Grapalat"/>
                <w:sz w:val="24"/>
                <w:szCs w:val="24"/>
              </w:rPr>
              <w:t>Կատարողականի հաշվեքննության հաշվետվության վերլուծություն գործնական օրինակով։</w:t>
            </w:r>
          </w:p>
        </w:tc>
      </w:tr>
    </w:tbl>
    <w:p w14:paraId="48B34E3D" w14:textId="77777777" w:rsidR="00EF4864" w:rsidRPr="005A1724" w:rsidRDefault="00EF4864" w:rsidP="00EF4864">
      <w:pPr>
        <w:pStyle w:val="TableParagraph"/>
        <w:spacing w:line="276" w:lineRule="auto"/>
        <w:rPr>
          <w:rFonts w:ascii="GHEA Grapalat" w:hAnsi="GHEA Grapalat"/>
          <w:sz w:val="24"/>
          <w:szCs w:val="24"/>
        </w:rPr>
        <w:sectPr w:rsidR="00EF4864" w:rsidRPr="005A1724">
          <w:pgSz w:w="16840" w:h="11910" w:orient="landscape"/>
          <w:pgMar w:top="1400" w:right="1417" w:bottom="280" w:left="1417" w:header="85" w:footer="0" w:gutter="0"/>
          <w:cols w:space="720"/>
        </w:sectPr>
      </w:pPr>
    </w:p>
    <w:p w14:paraId="21CD6216" w14:textId="77777777" w:rsidR="00EF4864" w:rsidRPr="005A1724" w:rsidRDefault="00EF4864" w:rsidP="00EF4864">
      <w:pPr>
        <w:spacing w:before="10" w:after="1"/>
        <w:rPr>
          <w:rFonts w:ascii="GHEA Grapalat" w:hAnsi="GHEA Grapalat"/>
          <w:b/>
        </w:rPr>
      </w:pPr>
    </w:p>
    <w:tbl>
      <w:tblPr>
        <w:tblW w:w="0" w:type="auto"/>
        <w:tblInd w:w="22"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CellMar>
          <w:left w:w="0" w:type="dxa"/>
          <w:right w:w="0" w:type="dxa"/>
        </w:tblCellMar>
        <w:tblLook w:val="01E0" w:firstRow="1" w:lastRow="1" w:firstColumn="1" w:lastColumn="1" w:noHBand="0" w:noVBand="0"/>
      </w:tblPr>
      <w:tblGrid>
        <w:gridCol w:w="10"/>
        <w:gridCol w:w="2231"/>
        <w:gridCol w:w="3119"/>
        <w:gridCol w:w="3544"/>
        <w:gridCol w:w="5045"/>
        <w:gridCol w:w="13"/>
      </w:tblGrid>
      <w:tr w:rsidR="00EF4864" w:rsidRPr="005A1724" w14:paraId="353BDB6B" w14:textId="77777777" w:rsidTr="008334B9">
        <w:trPr>
          <w:gridBefore w:val="1"/>
          <w:wBefore w:w="10" w:type="dxa"/>
          <w:trHeight w:val="345"/>
        </w:trPr>
        <w:tc>
          <w:tcPr>
            <w:tcW w:w="2231" w:type="dxa"/>
            <w:vMerge w:val="restart"/>
          </w:tcPr>
          <w:p w14:paraId="5F38BD5B" w14:textId="77777777" w:rsidR="00EF4864" w:rsidRPr="005A1724" w:rsidRDefault="00EF4864" w:rsidP="008334B9">
            <w:pPr>
              <w:pStyle w:val="TableParagraph"/>
              <w:spacing w:line="276" w:lineRule="auto"/>
              <w:ind w:left="578"/>
              <w:rPr>
                <w:rFonts w:ascii="GHEA Grapalat" w:hAnsi="GHEA Grapalat"/>
                <w:b/>
                <w:sz w:val="24"/>
                <w:szCs w:val="24"/>
              </w:rPr>
            </w:pPr>
            <w:r w:rsidRPr="005A1724">
              <w:rPr>
                <w:rFonts w:ascii="GHEA Grapalat" w:hAnsi="GHEA Grapalat"/>
                <w:b/>
                <w:sz w:val="24"/>
                <w:szCs w:val="24"/>
              </w:rPr>
              <w:t>ՀՄ 5.2.4</w:t>
            </w:r>
          </w:p>
        </w:tc>
        <w:tc>
          <w:tcPr>
            <w:tcW w:w="3119" w:type="dxa"/>
            <w:vMerge w:val="restart"/>
          </w:tcPr>
          <w:p w14:paraId="1EC54452"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Հաշվեքննության հաշվետվության վերջնականացումը</w:t>
            </w:r>
          </w:p>
        </w:tc>
        <w:tc>
          <w:tcPr>
            <w:tcW w:w="3544" w:type="dxa"/>
            <w:vMerge w:val="restart"/>
          </w:tcPr>
          <w:p w14:paraId="10DAC5B9"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Տիրապետել հաշվետվության վերջնականացման քայլերին։</w:t>
            </w:r>
          </w:p>
        </w:tc>
        <w:tc>
          <w:tcPr>
            <w:tcW w:w="5058" w:type="dxa"/>
            <w:gridSpan w:val="2"/>
          </w:tcPr>
          <w:p w14:paraId="33E00C12"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Հաշվեքննության հաշվետվության վերջնականացումը։</w:t>
            </w:r>
          </w:p>
        </w:tc>
      </w:tr>
      <w:tr w:rsidR="00EF4864" w:rsidRPr="005A1724" w14:paraId="4A4C1BFE" w14:textId="77777777" w:rsidTr="008334B9">
        <w:trPr>
          <w:gridBefore w:val="1"/>
          <w:wBefore w:w="10" w:type="dxa"/>
          <w:trHeight w:val="299"/>
        </w:trPr>
        <w:tc>
          <w:tcPr>
            <w:tcW w:w="2231" w:type="dxa"/>
            <w:vMerge/>
            <w:tcBorders>
              <w:top w:val="nil"/>
            </w:tcBorders>
          </w:tcPr>
          <w:p w14:paraId="545D5948" w14:textId="77777777" w:rsidR="00EF4864" w:rsidRPr="005A1724" w:rsidRDefault="00EF4864" w:rsidP="008334B9">
            <w:pPr>
              <w:rPr>
                <w:rFonts w:ascii="GHEA Grapalat" w:hAnsi="GHEA Grapalat"/>
              </w:rPr>
            </w:pPr>
          </w:p>
        </w:tc>
        <w:tc>
          <w:tcPr>
            <w:tcW w:w="3119" w:type="dxa"/>
            <w:vMerge/>
            <w:tcBorders>
              <w:top w:val="nil"/>
            </w:tcBorders>
          </w:tcPr>
          <w:p w14:paraId="1C370EF4" w14:textId="77777777" w:rsidR="00EF4864" w:rsidRPr="005A1724" w:rsidRDefault="00EF4864" w:rsidP="008334B9">
            <w:pPr>
              <w:rPr>
                <w:rFonts w:ascii="GHEA Grapalat" w:hAnsi="GHEA Grapalat"/>
              </w:rPr>
            </w:pPr>
          </w:p>
        </w:tc>
        <w:tc>
          <w:tcPr>
            <w:tcW w:w="3544" w:type="dxa"/>
            <w:vMerge/>
            <w:tcBorders>
              <w:top w:val="nil"/>
            </w:tcBorders>
          </w:tcPr>
          <w:p w14:paraId="07455A6B" w14:textId="77777777" w:rsidR="00EF4864" w:rsidRPr="005A1724" w:rsidRDefault="00EF4864" w:rsidP="008334B9">
            <w:pPr>
              <w:rPr>
                <w:rFonts w:ascii="GHEA Grapalat" w:hAnsi="GHEA Grapalat"/>
              </w:rPr>
            </w:pPr>
          </w:p>
        </w:tc>
        <w:tc>
          <w:tcPr>
            <w:tcW w:w="5058" w:type="dxa"/>
            <w:gridSpan w:val="2"/>
          </w:tcPr>
          <w:p w14:paraId="0AAA820E"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Ամփոփիչ հանդիպման նախապատրաստումն ու անցկացումը։</w:t>
            </w:r>
          </w:p>
        </w:tc>
      </w:tr>
      <w:tr w:rsidR="00EF4864" w:rsidRPr="005A1724" w14:paraId="62AE878F" w14:textId="77777777" w:rsidTr="008334B9">
        <w:trPr>
          <w:gridBefore w:val="1"/>
          <w:wBefore w:w="10" w:type="dxa"/>
          <w:trHeight w:val="299"/>
        </w:trPr>
        <w:tc>
          <w:tcPr>
            <w:tcW w:w="2231" w:type="dxa"/>
            <w:vMerge/>
            <w:tcBorders>
              <w:top w:val="nil"/>
            </w:tcBorders>
          </w:tcPr>
          <w:p w14:paraId="64DAAEFF" w14:textId="77777777" w:rsidR="00EF4864" w:rsidRPr="005A1724" w:rsidRDefault="00EF4864" w:rsidP="008334B9">
            <w:pPr>
              <w:rPr>
                <w:rFonts w:ascii="GHEA Grapalat" w:hAnsi="GHEA Grapalat"/>
              </w:rPr>
            </w:pPr>
          </w:p>
        </w:tc>
        <w:tc>
          <w:tcPr>
            <w:tcW w:w="3119" w:type="dxa"/>
            <w:vMerge/>
            <w:tcBorders>
              <w:top w:val="nil"/>
            </w:tcBorders>
          </w:tcPr>
          <w:p w14:paraId="347850AB" w14:textId="77777777" w:rsidR="00EF4864" w:rsidRPr="005A1724" w:rsidRDefault="00EF4864" w:rsidP="008334B9">
            <w:pPr>
              <w:rPr>
                <w:rFonts w:ascii="GHEA Grapalat" w:hAnsi="GHEA Grapalat"/>
              </w:rPr>
            </w:pPr>
          </w:p>
        </w:tc>
        <w:tc>
          <w:tcPr>
            <w:tcW w:w="3544" w:type="dxa"/>
            <w:vMerge/>
            <w:tcBorders>
              <w:top w:val="nil"/>
            </w:tcBorders>
          </w:tcPr>
          <w:p w14:paraId="06BB7668" w14:textId="77777777" w:rsidR="00EF4864" w:rsidRPr="005A1724" w:rsidRDefault="00EF4864" w:rsidP="008334B9">
            <w:pPr>
              <w:rPr>
                <w:rFonts w:ascii="GHEA Grapalat" w:hAnsi="GHEA Grapalat"/>
              </w:rPr>
            </w:pPr>
          </w:p>
        </w:tc>
        <w:tc>
          <w:tcPr>
            <w:tcW w:w="5058" w:type="dxa"/>
            <w:gridSpan w:val="2"/>
          </w:tcPr>
          <w:p w14:paraId="60BA35CB"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Հաշվեքննության ենթակա մարմինների մեկնաբանությունները հաշվետվության նախագծի վերաբերյալ և դրանց հասցեագրումը։</w:t>
            </w:r>
          </w:p>
        </w:tc>
      </w:tr>
      <w:tr w:rsidR="00EF4864" w:rsidRPr="005A1724" w14:paraId="20EA1BA8" w14:textId="77777777" w:rsidTr="008334B9">
        <w:trPr>
          <w:gridBefore w:val="1"/>
          <w:wBefore w:w="10" w:type="dxa"/>
          <w:trHeight w:val="299"/>
        </w:trPr>
        <w:tc>
          <w:tcPr>
            <w:tcW w:w="2231" w:type="dxa"/>
            <w:vMerge/>
            <w:tcBorders>
              <w:top w:val="nil"/>
            </w:tcBorders>
          </w:tcPr>
          <w:p w14:paraId="5C93587B" w14:textId="77777777" w:rsidR="00EF4864" w:rsidRPr="005A1724" w:rsidRDefault="00EF4864" w:rsidP="008334B9">
            <w:pPr>
              <w:rPr>
                <w:rFonts w:ascii="GHEA Grapalat" w:hAnsi="GHEA Grapalat"/>
              </w:rPr>
            </w:pPr>
          </w:p>
        </w:tc>
        <w:tc>
          <w:tcPr>
            <w:tcW w:w="3119" w:type="dxa"/>
            <w:vMerge/>
            <w:tcBorders>
              <w:top w:val="nil"/>
            </w:tcBorders>
          </w:tcPr>
          <w:p w14:paraId="1BB6573A" w14:textId="77777777" w:rsidR="00EF4864" w:rsidRPr="005A1724" w:rsidRDefault="00EF4864" w:rsidP="008334B9">
            <w:pPr>
              <w:rPr>
                <w:rFonts w:ascii="GHEA Grapalat" w:hAnsi="GHEA Grapalat"/>
              </w:rPr>
            </w:pPr>
          </w:p>
        </w:tc>
        <w:tc>
          <w:tcPr>
            <w:tcW w:w="3544" w:type="dxa"/>
            <w:vMerge/>
            <w:tcBorders>
              <w:top w:val="nil"/>
            </w:tcBorders>
          </w:tcPr>
          <w:p w14:paraId="3D3D1F2B" w14:textId="77777777" w:rsidR="00EF4864" w:rsidRPr="005A1724" w:rsidRDefault="00EF4864" w:rsidP="008334B9">
            <w:pPr>
              <w:rPr>
                <w:rFonts w:ascii="GHEA Grapalat" w:hAnsi="GHEA Grapalat"/>
              </w:rPr>
            </w:pPr>
          </w:p>
        </w:tc>
        <w:tc>
          <w:tcPr>
            <w:tcW w:w="5058" w:type="dxa"/>
            <w:gridSpan w:val="2"/>
          </w:tcPr>
          <w:p w14:paraId="6CE178F4"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Հաշվեքննության հաշվետվության վերանայման և հաստատման ներքին ընթացակարգերը ՀՊ-ում։</w:t>
            </w:r>
          </w:p>
        </w:tc>
      </w:tr>
      <w:tr w:rsidR="00EF4864" w:rsidRPr="005A1724" w14:paraId="27481CAE" w14:textId="77777777" w:rsidTr="008334B9">
        <w:trPr>
          <w:gridBefore w:val="1"/>
          <w:wBefore w:w="10" w:type="dxa"/>
          <w:trHeight w:val="330"/>
        </w:trPr>
        <w:tc>
          <w:tcPr>
            <w:tcW w:w="2231" w:type="dxa"/>
            <w:vMerge w:val="restart"/>
          </w:tcPr>
          <w:p w14:paraId="5033CEFA" w14:textId="77777777" w:rsidR="00EF4864" w:rsidRPr="005A1724" w:rsidRDefault="00EF4864" w:rsidP="008334B9">
            <w:pPr>
              <w:pStyle w:val="TableParagraph"/>
              <w:spacing w:line="276" w:lineRule="auto"/>
              <w:ind w:left="705"/>
              <w:rPr>
                <w:rFonts w:ascii="GHEA Grapalat" w:hAnsi="GHEA Grapalat"/>
                <w:b/>
                <w:sz w:val="24"/>
                <w:szCs w:val="24"/>
              </w:rPr>
            </w:pPr>
            <w:r w:rsidRPr="005A1724">
              <w:rPr>
                <w:rFonts w:ascii="GHEA Grapalat" w:hAnsi="GHEA Grapalat"/>
                <w:b/>
                <w:sz w:val="24"/>
                <w:szCs w:val="24"/>
              </w:rPr>
              <w:t>ՀՄ 5.3</w:t>
            </w:r>
          </w:p>
        </w:tc>
        <w:tc>
          <w:tcPr>
            <w:tcW w:w="3119" w:type="dxa"/>
            <w:vMerge w:val="restart"/>
          </w:tcPr>
          <w:p w14:paraId="6E982994"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Կատարողականի հաշվեքննության արդյունքների հաղորդակցումը։</w:t>
            </w:r>
          </w:p>
        </w:tc>
        <w:tc>
          <w:tcPr>
            <w:tcW w:w="3544" w:type="dxa"/>
            <w:vMerge w:val="restart"/>
          </w:tcPr>
          <w:p w14:paraId="5E800E05"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Տիրապետել հաշվեքննության արդյունքները հիմնական շահառուներին հաղորդակցելու գործընթացին։</w:t>
            </w:r>
          </w:p>
        </w:tc>
        <w:tc>
          <w:tcPr>
            <w:tcW w:w="5058" w:type="dxa"/>
            <w:gridSpan w:val="2"/>
          </w:tcPr>
          <w:p w14:paraId="71A6CE60"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Հաշվեքննության արդյունքների հաղորդակցության կարևորությունը։</w:t>
            </w:r>
          </w:p>
        </w:tc>
      </w:tr>
      <w:tr w:rsidR="00EF4864" w:rsidRPr="005A1724" w14:paraId="75566EFA" w14:textId="77777777" w:rsidTr="008334B9">
        <w:trPr>
          <w:gridBefore w:val="1"/>
          <w:wBefore w:w="10" w:type="dxa"/>
          <w:trHeight w:val="61"/>
        </w:trPr>
        <w:tc>
          <w:tcPr>
            <w:tcW w:w="2231" w:type="dxa"/>
            <w:vMerge/>
            <w:tcBorders>
              <w:top w:val="nil"/>
            </w:tcBorders>
          </w:tcPr>
          <w:p w14:paraId="148116F4" w14:textId="77777777" w:rsidR="00EF4864" w:rsidRPr="005A1724" w:rsidRDefault="00EF4864" w:rsidP="008334B9">
            <w:pPr>
              <w:spacing w:line="276" w:lineRule="auto"/>
              <w:rPr>
                <w:rFonts w:ascii="GHEA Grapalat" w:hAnsi="GHEA Grapalat"/>
              </w:rPr>
            </w:pPr>
          </w:p>
        </w:tc>
        <w:tc>
          <w:tcPr>
            <w:tcW w:w="3119" w:type="dxa"/>
            <w:vMerge/>
            <w:tcBorders>
              <w:top w:val="nil"/>
            </w:tcBorders>
          </w:tcPr>
          <w:p w14:paraId="375A5D04" w14:textId="77777777" w:rsidR="00EF4864" w:rsidRPr="005A1724" w:rsidRDefault="00EF4864" w:rsidP="008334B9">
            <w:pPr>
              <w:spacing w:line="276" w:lineRule="auto"/>
              <w:rPr>
                <w:rFonts w:ascii="GHEA Grapalat" w:hAnsi="GHEA Grapalat"/>
              </w:rPr>
            </w:pPr>
          </w:p>
        </w:tc>
        <w:tc>
          <w:tcPr>
            <w:tcW w:w="3544" w:type="dxa"/>
            <w:vMerge/>
            <w:tcBorders>
              <w:top w:val="nil"/>
            </w:tcBorders>
          </w:tcPr>
          <w:p w14:paraId="20AF3C25" w14:textId="77777777" w:rsidR="00EF4864" w:rsidRPr="005A1724" w:rsidRDefault="00EF4864" w:rsidP="008334B9">
            <w:pPr>
              <w:spacing w:line="276" w:lineRule="auto"/>
              <w:rPr>
                <w:rFonts w:ascii="GHEA Grapalat" w:hAnsi="GHEA Grapalat"/>
              </w:rPr>
            </w:pPr>
          </w:p>
        </w:tc>
        <w:tc>
          <w:tcPr>
            <w:tcW w:w="5058" w:type="dxa"/>
            <w:gridSpan w:val="2"/>
          </w:tcPr>
          <w:p w14:paraId="7DA31B2C"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Հաղորդակցության գործիքները և գործընթացը։</w:t>
            </w:r>
          </w:p>
        </w:tc>
      </w:tr>
      <w:tr w:rsidR="00EF4864" w:rsidRPr="005A1724" w14:paraId="383ED207" w14:textId="77777777" w:rsidTr="008334B9">
        <w:trPr>
          <w:gridBefore w:val="1"/>
          <w:wBefore w:w="10" w:type="dxa"/>
          <w:trHeight w:val="537"/>
        </w:trPr>
        <w:tc>
          <w:tcPr>
            <w:tcW w:w="2231" w:type="dxa"/>
            <w:vMerge/>
            <w:tcBorders>
              <w:top w:val="nil"/>
            </w:tcBorders>
          </w:tcPr>
          <w:p w14:paraId="0FEC60BD" w14:textId="77777777" w:rsidR="00EF4864" w:rsidRPr="005A1724" w:rsidRDefault="00EF4864" w:rsidP="008334B9">
            <w:pPr>
              <w:spacing w:line="276" w:lineRule="auto"/>
              <w:rPr>
                <w:rFonts w:ascii="GHEA Grapalat" w:hAnsi="GHEA Grapalat"/>
              </w:rPr>
            </w:pPr>
          </w:p>
        </w:tc>
        <w:tc>
          <w:tcPr>
            <w:tcW w:w="3119" w:type="dxa"/>
            <w:vMerge/>
            <w:tcBorders>
              <w:top w:val="nil"/>
            </w:tcBorders>
          </w:tcPr>
          <w:p w14:paraId="7A47E622" w14:textId="77777777" w:rsidR="00EF4864" w:rsidRPr="005A1724" w:rsidRDefault="00EF4864" w:rsidP="008334B9">
            <w:pPr>
              <w:spacing w:line="276" w:lineRule="auto"/>
              <w:rPr>
                <w:rFonts w:ascii="GHEA Grapalat" w:hAnsi="GHEA Grapalat"/>
              </w:rPr>
            </w:pPr>
          </w:p>
        </w:tc>
        <w:tc>
          <w:tcPr>
            <w:tcW w:w="3544" w:type="dxa"/>
            <w:vMerge/>
            <w:tcBorders>
              <w:top w:val="nil"/>
            </w:tcBorders>
          </w:tcPr>
          <w:p w14:paraId="33549E63" w14:textId="77777777" w:rsidR="00EF4864" w:rsidRPr="005A1724" w:rsidRDefault="00EF4864" w:rsidP="008334B9">
            <w:pPr>
              <w:spacing w:line="276" w:lineRule="auto"/>
              <w:rPr>
                <w:rFonts w:ascii="GHEA Grapalat" w:hAnsi="GHEA Grapalat"/>
              </w:rPr>
            </w:pPr>
          </w:p>
        </w:tc>
        <w:tc>
          <w:tcPr>
            <w:tcW w:w="5058" w:type="dxa"/>
            <w:gridSpan w:val="2"/>
          </w:tcPr>
          <w:p w14:paraId="504D1581"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Տարբեր շահառուները, նրանց կարիքները և դրանց հասցեագրումը։</w:t>
            </w:r>
          </w:p>
        </w:tc>
      </w:tr>
      <w:tr w:rsidR="00EF4864" w:rsidRPr="005A1724" w14:paraId="72BED59C" w14:textId="77777777" w:rsidTr="008334B9">
        <w:trPr>
          <w:gridBefore w:val="1"/>
          <w:wBefore w:w="10" w:type="dxa"/>
          <w:trHeight w:val="314"/>
        </w:trPr>
        <w:tc>
          <w:tcPr>
            <w:tcW w:w="2231" w:type="dxa"/>
            <w:vMerge w:val="restart"/>
          </w:tcPr>
          <w:p w14:paraId="5D0C1A0D" w14:textId="77777777" w:rsidR="00EF4864" w:rsidRPr="005A1724" w:rsidRDefault="00EF4864" w:rsidP="008334B9">
            <w:pPr>
              <w:pStyle w:val="TableParagraph"/>
              <w:spacing w:line="276" w:lineRule="auto"/>
              <w:ind w:left="705"/>
              <w:rPr>
                <w:rFonts w:ascii="GHEA Grapalat" w:hAnsi="GHEA Grapalat"/>
                <w:b/>
                <w:sz w:val="24"/>
                <w:szCs w:val="24"/>
              </w:rPr>
            </w:pPr>
            <w:r w:rsidRPr="005A1724">
              <w:rPr>
                <w:rFonts w:ascii="GHEA Grapalat" w:hAnsi="GHEA Grapalat"/>
                <w:b/>
                <w:sz w:val="24"/>
                <w:szCs w:val="24"/>
              </w:rPr>
              <w:t>ՀՄ 5.4</w:t>
            </w:r>
          </w:p>
          <w:p w14:paraId="345057D0" w14:textId="77777777" w:rsidR="00EF4864" w:rsidRPr="005A1724" w:rsidRDefault="00EF4864" w:rsidP="008334B9">
            <w:pPr>
              <w:pStyle w:val="TableParagraph"/>
              <w:spacing w:line="276" w:lineRule="auto"/>
              <w:ind w:left="705"/>
              <w:rPr>
                <w:rFonts w:ascii="GHEA Grapalat" w:hAnsi="GHEA Grapalat"/>
                <w:b/>
                <w:sz w:val="24"/>
                <w:szCs w:val="24"/>
              </w:rPr>
            </w:pPr>
          </w:p>
        </w:tc>
        <w:tc>
          <w:tcPr>
            <w:tcW w:w="3119" w:type="dxa"/>
            <w:vMerge w:val="restart"/>
          </w:tcPr>
          <w:p w14:paraId="0945A068"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Հետհսկողությունը և կատարողականի հաշվեքննության արդյունքների ազդեցությունը։</w:t>
            </w:r>
          </w:p>
        </w:tc>
        <w:tc>
          <w:tcPr>
            <w:tcW w:w="3544" w:type="dxa"/>
            <w:vMerge w:val="restart"/>
          </w:tcPr>
          <w:p w14:paraId="4F276117" w14:textId="77777777" w:rsidR="00EF4864" w:rsidRPr="005A1724" w:rsidRDefault="00EF4864" w:rsidP="008334B9">
            <w:pPr>
              <w:pStyle w:val="TableParagraph"/>
              <w:spacing w:line="276" w:lineRule="auto"/>
              <w:ind w:left="107" w:right="154"/>
              <w:rPr>
                <w:rFonts w:ascii="GHEA Grapalat" w:hAnsi="GHEA Grapalat"/>
                <w:sz w:val="24"/>
                <w:szCs w:val="24"/>
              </w:rPr>
            </w:pPr>
            <w:r w:rsidRPr="005A1724">
              <w:rPr>
                <w:rFonts w:ascii="GHEA Grapalat" w:hAnsi="GHEA Grapalat"/>
                <w:sz w:val="24"/>
                <w:szCs w:val="24"/>
              </w:rPr>
              <w:t>Պատկերացնել կատարողականի հաշվեքննության ազդեցությունը խթանելու մոտեցումները։</w:t>
            </w:r>
          </w:p>
        </w:tc>
        <w:tc>
          <w:tcPr>
            <w:tcW w:w="5058" w:type="dxa"/>
            <w:gridSpan w:val="2"/>
          </w:tcPr>
          <w:p w14:paraId="34C488BF"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Հետհսկողության նպատակը։</w:t>
            </w:r>
          </w:p>
        </w:tc>
      </w:tr>
      <w:tr w:rsidR="00EF4864" w:rsidRPr="005A1724" w14:paraId="4246DD68" w14:textId="77777777" w:rsidTr="008334B9">
        <w:trPr>
          <w:gridBefore w:val="1"/>
          <w:wBefore w:w="10" w:type="dxa"/>
          <w:trHeight w:val="299"/>
        </w:trPr>
        <w:tc>
          <w:tcPr>
            <w:tcW w:w="2231" w:type="dxa"/>
            <w:vMerge/>
            <w:tcBorders>
              <w:top w:val="nil"/>
            </w:tcBorders>
          </w:tcPr>
          <w:p w14:paraId="1E15B3CA" w14:textId="77777777" w:rsidR="00EF4864" w:rsidRPr="005A1724" w:rsidRDefault="00EF4864" w:rsidP="008334B9">
            <w:pPr>
              <w:spacing w:line="276" w:lineRule="auto"/>
              <w:rPr>
                <w:rFonts w:ascii="GHEA Grapalat" w:hAnsi="GHEA Grapalat"/>
              </w:rPr>
            </w:pPr>
          </w:p>
        </w:tc>
        <w:tc>
          <w:tcPr>
            <w:tcW w:w="3119" w:type="dxa"/>
            <w:vMerge/>
            <w:tcBorders>
              <w:top w:val="nil"/>
            </w:tcBorders>
          </w:tcPr>
          <w:p w14:paraId="419F186F" w14:textId="77777777" w:rsidR="00EF4864" w:rsidRPr="005A1724" w:rsidRDefault="00EF4864" w:rsidP="008334B9">
            <w:pPr>
              <w:spacing w:line="276" w:lineRule="auto"/>
              <w:rPr>
                <w:rFonts w:ascii="GHEA Grapalat" w:hAnsi="GHEA Grapalat"/>
              </w:rPr>
            </w:pPr>
          </w:p>
        </w:tc>
        <w:tc>
          <w:tcPr>
            <w:tcW w:w="3544" w:type="dxa"/>
            <w:vMerge/>
            <w:tcBorders>
              <w:top w:val="nil"/>
            </w:tcBorders>
          </w:tcPr>
          <w:p w14:paraId="0F79422E" w14:textId="77777777" w:rsidR="00EF4864" w:rsidRPr="005A1724" w:rsidRDefault="00EF4864" w:rsidP="008334B9">
            <w:pPr>
              <w:spacing w:line="276" w:lineRule="auto"/>
              <w:rPr>
                <w:rFonts w:ascii="GHEA Grapalat" w:hAnsi="GHEA Grapalat"/>
              </w:rPr>
            </w:pPr>
          </w:p>
        </w:tc>
        <w:tc>
          <w:tcPr>
            <w:tcW w:w="5058" w:type="dxa"/>
            <w:gridSpan w:val="2"/>
          </w:tcPr>
          <w:p w14:paraId="39EC88BF"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Ինչպե՞ս և ե՞րբ իրականացնել հետհսկողությունը։</w:t>
            </w:r>
          </w:p>
        </w:tc>
      </w:tr>
      <w:tr w:rsidR="00EF4864" w:rsidRPr="005A1724" w14:paraId="296DBB79" w14:textId="77777777" w:rsidTr="008334B9">
        <w:trPr>
          <w:gridBefore w:val="1"/>
          <w:wBefore w:w="10" w:type="dxa"/>
          <w:trHeight w:val="299"/>
        </w:trPr>
        <w:tc>
          <w:tcPr>
            <w:tcW w:w="2231" w:type="dxa"/>
            <w:vMerge/>
            <w:tcBorders>
              <w:top w:val="nil"/>
            </w:tcBorders>
          </w:tcPr>
          <w:p w14:paraId="33A8A657" w14:textId="77777777" w:rsidR="00EF4864" w:rsidRPr="005A1724" w:rsidRDefault="00EF4864" w:rsidP="008334B9">
            <w:pPr>
              <w:spacing w:line="276" w:lineRule="auto"/>
              <w:rPr>
                <w:rFonts w:ascii="GHEA Grapalat" w:hAnsi="GHEA Grapalat"/>
              </w:rPr>
            </w:pPr>
          </w:p>
        </w:tc>
        <w:tc>
          <w:tcPr>
            <w:tcW w:w="3119" w:type="dxa"/>
            <w:vMerge/>
            <w:tcBorders>
              <w:top w:val="nil"/>
            </w:tcBorders>
          </w:tcPr>
          <w:p w14:paraId="68021CFD" w14:textId="77777777" w:rsidR="00EF4864" w:rsidRPr="005A1724" w:rsidRDefault="00EF4864" w:rsidP="008334B9">
            <w:pPr>
              <w:spacing w:line="276" w:lineRule="auto"/>
              <w:rPr>
                <w:rFonts w:ascii="GHEA Grapalat" w:hAnsi="GHEA Grapalat"/>
              </w:rPr>
            </w:pPr>
          </w:p>
        </w:tc>
        <w:tc>
          <w:tcPr>
            <w:tcW w:w="3544" w:type="dxa"/>
            <w:vMerge/>
            <w:tcBorders>
              <w:top w:val="nil"/>
            </w:tcBorders>
          </w:tcPr>
          <w:p w14:paraId="341EF765" w14:textId="77777777" w:rsidR="00EF4864" w:rsidRPr="005A1724" w:rsidRDefault="00EF4864" w:rsidP="008334B9">
            <w:pPr>
              <w:spacing w:line="276" w:lineRule="auto"/>
              <w:rPr>
                <w:rFonts w:ascii="GHEA Grapalat" w:hAnsi="GHEA Grapalat"/>
              </w:rPr>
            </w:pPr>
          </w:p>
        </w:tc>
        <w:tc>
          <w:tcPr>
            <w:tcW w:w="5058" w:type="dxa"/>
            <w:gridSpan w:val="2"/>
          </w:tcPr>
          <w:p w14:paraId="23059D3C"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Հետհսկողության հաշվետվությունը։</w:t>
            </w:r>
          </w:p>
        </w:tc>
      </w:tr>
      <w:tr w:rsidR="00EF4864" w:rsidRPr="005A1724" w14:paraId="22FB6835" w14:textId="77777777" w:rsidTr="008334B9">
        <w:trPr>
          <w:gridBefore w:val="1"/>
          <w:wBefore w:w="10" w:type="dxa"/>
          <w:trHeight w:val="299"/>
        </w:trPr>
        <w:tc>
          <w:tcPr>
            <w:tcW w:w="2231" w:type="dxa"/>
            <w:vMerge/>
            <w:tcBorders>
              <w:top w:val="nil"/>
            </w:tcBorders>
          </w:tcPr>
          <w:p w14:paraId="71BDDF08" w14:textId="77777777" w:rsidR="00EF4864" w:rsidRPr="005A1724" w:rsidRDefault="00EF4864" w:rsidP="008334B9">
            <w:pPr>
              <w:spacing w:line="276" w:lineRule="auto"/>
              <w:rPr>
                <w:rFonts w:ascii="GHEA Grapalat" w:hAnsi="GHEA Grapalat"/>
              </w:rPr>
            </w:pPr>
          </w:p>
        </w:tc>
        <w:tc>
          <w:tcPr>
            <w:tcW w:w="3119" w:type="dxa"/>
            <w:vMerge/>
            <w:tcBorders>
              <w:top w:val="nil"/>
            </w:tcBorders>
          </w:tcPr>
          <w:p w14:paraId="1C221A17" w14:textId="77777777" w:rsidR="00EF4864" w:rsidRPr="005A1724" w:rsidRDefault="00EF4864" w:rsidP="008334B9">
            <w:pPr>
              <w:spacing w:line="276" w:lineRule="auto"/>
              <w:rPr>
                <w:rFonts w:ascii="GHEA Grapalat" w:hAnsi="GHEA Grapalat"/>
              </w:rPr>
            </w:pPr>
          </w:p>
        </w:tc>
        <w:tc>
          <w:tcPr>
            <w:tcW w:w="3544" w:type="dxa"/>
            <w:vMerge/>
            <w:tcBorders>
              <w:top w:val="nil"/>
            </w:tcBorders>
          </w:tcPr>
          <w:p w14:paraId="634F9249" w14:textId="77777777" w:rsidR="00EF4864" w:rsidRPr="005A1724" w:rsidRDefault="00EF4864" w:rsidP="008334B9">
            <w:pPr>
              <w:spacing w:line="276" w:lineRule="auto"/>
              <w:rPr>
                <w:rFonts w:ascii="GHEA Grapalat" w:hAnsi="GHEA Grapalat"/>
              </w:rPr>
            </w:pPr>
          </w:p>
        </w:tc>
        <w:tc>
          <w:tcPr>
            <w:tcW w:w="5058" w:type="dxa"/>
            <w:gridSpan w:val="2"/>
          </w:tcPr>
          <w:p w14:paraId="7EABE19E"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Ի՞նչ է հաշվեքննության ազդեցությունը։</w:t>
            </w:r>
          </w:p>
        </w:tc>
      </w:tr>
      <w:tr w:rsidR="00EF4864" w:rsidRPr="005A1724" w14:paraId="6AEB37EF" w14:textId="77777777" w:rsidTr="008334B9">
        <w:trPr>
          <w:gridBefore w:val="1"/>
          <w:wBefore w:w="10" w:type="dxa"/>
          <w:trHeight w:val="301"/>
        </w:trPr>
        <w:tc>
          <w:tcPr>
            <w:tcW w:w="2231" w:type="dxa"/>
            <w:vMerge/>
            <w:tcBorders>
              <w:top w:val="nil"/>
            </w:tcBorders>
          </w:tcPr>
          <w:p w14:paraId="21D96BD5" w14:textId="77777777" w:rsidR="00EF4864" w:rsidRPr="005A1724" w:rsidRDefault="00EF4864" w:rsidP="008334B9">
            <w:pPr>
              <w:spacing w:line="276" w:lineRule="auto"/>
              <w:rPr>
                <w:rFonts w:ascii="GHEA Grapalat" w:hAnsi="GHEA Grapalat"/>
              </w:rPr>
            </w:pPr>
          </w:p>
        </w:tc>
        <w:tc>
          <w:tcPr>
            <w:tcW w:w="3119" w:type="dxa"/>
            <w:vMerge/>
            <w:tcBorders>
              <w:top w:val="nil"/>
            </w:tcBorders>
          </w:tcPr>
          <w:p w14:paraId="2D0A9529" w14:textId="77777777" w:rsidR="00EF4864" w:rsidRPr="005A1724" w:rsidRDefault="00EF4864" w:rsidP="008334B9">
            <w:pPr>
              <w:spacing w:line="276" w:lineRule="auto"/>
              <w:rPr>
                <w:rFonts w:ascii="GHEA Grapalat" w:hAnsi="GHEA Grapalat"/>
              </w:rPr>
            </w:pPr>
          </w:p>
        </w:tc>
        <w:tc>
          <w:tcPr>
            <w:tcW w:w="3544" w:type="dxa"/>
            <w:vMerge/>
            <w:tcBorders>
              <w:top w:val="nil"/>
            </w:tcBorders>
          </w:tcPr>
          <w:p w14:paraId="0A090404" w14:textId="77777777" w:rsidR="00EF4864" w:rsidRPr="005A1724" w:rsidRDefault="00EF4864" w:rsidP="008334B9">
            <w:pPr>
              <w:spacing w:line="276" w:lineRule="auto"/>
              <w:rPr>
                <w:rFonts w:ascii="GHEA Grapalat" w:hAnsi="GHEA Grapalat"/>
              </w:rPr>
            </w:pPr>
          </w:p>
        </w:tc>
        <w:tc>
          <w:tcPr>
            <w:tcW w:w="5058" w:type="dxa"/>
            <w:gridSpan w:val="2"/>
          </w:tcPr>
          <w:p w14:paraId="16EBB0D2" w14:textId="77777777" w:rsidR="00EF4864" w:rsidRPr="005A1724" w:rsidRDefault="00EF4864" w:rsidP="008334B9">
            <w:pPr>
              <w:pStyle w:val="TableParagraph"/>
              <w:spacing w:before="1" w:line="276" w:lineRule="auto"/>
              <w:rPr>
                <w:rFonts w:ascii="GHEA Grapalat" w:hAnsi="GHEA Grapalat"/>
                <w:sz w:val="24"/>
                <w:szCs w:val="24"/>
              </w:rPr>
            </w:pPr>
            <w:r w:rsidRPr="005A1724">
              <w:rPr>
                <w:rFonts w:ascii="GHEA Grapalat" w:hAnsi="GHEA Grapalat"/>
                <w:sz w:val="24"/>
                <w:szCs w:val="24"/>
              </w:rPr>
              <w:t>Հաշվեքննության ազդեցությունը խթանելու մոտեցումները։</w:t>
            </w:r>
          </w:p>
        </w:tc>
      </w:tr>
      <w:tr w:rsidR="00EF4864" w:rsidRPr="005A1724" w14:paraId="016B7EB0" w14:textId="77777777" w:rsidTr="008334B9">
        <w:trPr>
          <w:gridBefore w:val="1"/>
          <w:wBefore w:w="10" w:type="dxa"/>
          <w:trHeight w:val="61"/>
        </w:trPr>
        <w:tc>
          <w:tcPr>
            <w:tcW w:w="2231" w:type="dxa"/>
            <w:tcBorders>
              <w:bottom w:val="single" w:sz="8" w:space="0" w:color="D9D9D9" w:themeColor="background1" w:themeShade="D9"/>
            </w:tcBorders>
          </w:tcPr>
          <w:p w14:paraId="5CCDCF3F" w14:textId="77777777" w:rsidR="00EF4864" w:rsidRPr="005A1724" w:rsidRDefault="00EF4864" w:rsidP="008334B9">
            <w:pPr>
              <w:pStyle w:val="TableParagraph"/>
              <w:spacing w:line="276" w:lineRule="auto"/>
              <w:ind w:left="705"/>
              <w:rPr>
                <w:rFonts w:ascii="GHEA Grapalat" w:hAnsi="GHEA Grapalat"/>
                <w:b/>
                <w:sz w:val="24"/>
                <w:szCs w:val="24"/>
              </w:rPr>
            </w:pPr>
            <w:r w:rsidRPr="005A1724">
              <w:rPr>
                <w:rFonts w:ascii="GHEA Grapalat" w:hAnsi="GHEA Grapalat"/>
                <w:b/>
                <w:sz w:val="24"/>
                <w:szCs w:val="24"/>
              </w:rPr>
              <w:t>ՀՄ 5.5</w:t>
            </w:r>
          </w:p>
        </w:tc>
        <w:tc>
          <w:tcPr>
            <w:tcW w:w="3119" w:type="dxa"/>
            <w:tcBorders>
              <w:bottom w:val="single" w:sz="8" w:space="0" w:color="D9D9D9" w:themeColor="background1" w:themeShade="D9"/>
            </w:tcBorders>
          </w:tcPr>
          <w:p w14:paraId="5E9494CD"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pacing w:val="-2"/>
                <w:sz w:val="24"/>
                <w:szCs w:val="24"/>
              </w:rPr>
              <w:t>Ամփոփում։</w:t>
            </w:r>
          </w:p>
        </w:tc>
        <w:tc>
          <w:tcPr>
            <w:tcW w:w="3544" w:type="dxa"/>
            <w:tcBorders>
              <w:bottom w:val="single" w:sz="8" w:space="0" w:color="D9D9D9" w:themeColor="background1" w:themeShade="D9"/>
            </w:tcBorders>
            <w:shd w:val="clear" w:color="auto" w:fill="7F7F7F" w:themeFill="text1" w:themeFillTint="80"/>
          </w:tcPr>
          <w:p w14:paraId="051D726A" w14:textId="77777777" w:rsidR="00EF4864" w:rsidRPr="005A1724" w:rsidRDefault="00EF4864" w:rsidP="008334B9">
            <w:pPr>
              <w:pStyle w:val="TableParagraph"/>
              <w:spacing w:line="276" w:lineRule="auto"/>
              <w:ind w:left="107" w:right="154"/>
              <w:rPr>
                <w:rFonts w:ascii="GHEA Grapalat" w:hAnsi="GHEA Grapalat"/>
                <w:sz w:val="24"/>
                <w:szCs w:val="24"/>
              </w:rPr>
            </w:pPr>
          </w:p>
        </w:tc>
        <w:tc>
          <w:tcPr>
            <w:tcW w:w="5058" w:type="dxa"/>
            <w:gridSpan w:val="2"/>
            <w:tcBorders>
              <w:bottom w:val="single" w:sz="8" w:space="0" w:color="D9D9D9" w:themeColor="background1" w:themeShade="D9"/>
            </w:tcBorders>
            <w:shd w:val="clear" w:color="auto" w:fill="7F7F7F" w:themeFill="text1" w:themeFillTint="80"/>
          </w:tcPr>
          <w:p w14:paraId="55BAFC3C" w14:textId="77777777" w:rsidR="00EF4864" w:rsidRPr="005A1724" w:rsidRDefault="00EF4864" w:rsidP="008334B9">
            <w:pPr>
              <w:pStyle w:val="TableParagraph"/>
              <w:spacing w:line="276" w:lineRule="auto"/>
              <w:ind w:left="0"/>
              <w:rPr>
                <w:rFonts w:ascii="GHEA Grapalat" w:hAnsi="GHEA Grapalat"/>
                <w:sz w:val="24"/>
                <w:szCs w:val="24"/>
              </w:rPr>
            </w:pPr>
          </w:p>
        </w:tc>
      </w:tr>
      <w:tr w:rsidR="00EF4864" w:rsidRPr="005A1724" w14:paraId="429D7163" w14:textId="77777777" w:rsidTr="008334B9">
        <w:trPr>
          <w:gridBefore w:val="1"/>
          <w:wBefore w:w="10" w:type="dxa"/>
          <w:trHeight w:val="546"/>
        </w:trPr>
        <w:tc>
          <w:tcPr>
            <w:tcW w:w="13952" w:type="dxa"/>
            <w:gridSpan w:val="5"/>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13E7E734" w14:textId="77777777" w:rsidR="00EF4864" w:rsidRPr="005A1724" w:rsidRDefault="00EF4864" w:rsidP="008334B9">
            <w:pPr>
              <w:pStyle w:val="TableParagraph"/>
              <w:spacing w:line="276" w:lineRule="auto"/>
              <w:ind w:left="6" w:right="2"/>
              <w:jc w:val="center"/>
              <w:rPr>
                <w:rFonts w:ascii="GHEA Grapalat" w:hAnsi="GHEA Grapalat"/>
                <w:b/>
                <w:bCs/>
                <w:sz w:val="24"/>
                <w:szCs w:val="24"/>
              </w:rPr>
            </w:pPr>
            <w:r w:rsidRPr="005A1724">
              <w:rPr>
                <w:rFonts w:ascii="GHEA Grapalat" w:hAnsi="GHEA Grapalat"/>
                <w:b/>
                <w:bCs/>
                <w:sz w:val="24"/>
                <w:szCs w:val="24"/>
              </w:rPr>
              <w:lastRenderedPageBreak/>
              <w:t>Ընդհանուր մոդուլ 1.</w:t>
            </w:r>
            <w:r w:rsidRPr="005A1724">
              <w:rPr>
                <w:rFonts w:ascii="GHEA Grapalat" w:hAnsi="GHEA Grapalat"/>
                <w:b/>
                <w:bCs/>
                <w:spacing w:val="-9"/>
                <w:sz w:val="24"/>
                <w:szCs w:val="24"/>
              </w:rPr>
              <w:t xml:space="preserve"> </w:t>
            </w:r>
            <w:r w:rsidRPr="005A1724">
              <w:rPr>
                <w:rFonts w:ascii="GHEA Grapalat" w:hAnsi="GHEA Grapalat"/>
                <w:b/>
                <w:bCs/>
                <w:sz w:val="24"/>
                <w:szCs w:val="24"/>
              </w:rPr>
              <w:t>Բարձրագույն հաշվեքննիչ մարմինների դերը և գործունեության միջավայրը</w:t>
            </w:r>
          </w:p>
        </w:tc>
      </w:tr>
      <w:tr w:rsidR="00EF4864" w:rsidRPr="005A1724" w14:paraId="1C30CB43" w14:textId="77777777" w:rsidTr="008334B9">
        <w:trPr>
          <w:gridBefore w:val="1"/>
          <w:wBefore w:w="10" w:type="dxa"/>
          <w:trHeight w:val="61"/>
        </w:trPr>
        <w:tc>
          <w:tcPr>
            <w:tcW w:w="2231"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2D13AA7C" w14:textId="77777777" w:rsidR="00EF4864" w:rsidRPr="005A1724" w:rsidRDefault="00EF4864" w:rsidP="008334B9">
            <w:pPr>
              <w:pStyle w:val="TableParagraph"/>
              <w:spacing w:line="276" w:lineRule="auto"/>
              <w:jc w:val="center"/>
              <w:rPr>
                <w:rFonts w:ascii="GHEA Grapalat" w:hAnsi="GHEA Grapalat"/>
                <w:b/>
                <w:sz w:val="24"/>
                <w:szCs w:val="24"/>
              </w:rPr>
            </w:pPr>
            <w:r w:rsidRPr="005A1724">
              <w:rPr>
                <w:rFonts w:ascii="GHEA Grapalat" w:hAnsi="GHEA Grapalat"/>
                <w:b/>
                <w:sz w:val="24"/>
                <w:szCs w:val="24"/>
              </w:rPr>
              <w:t>ԸՄ1.1</w:t>
            </w:r>
          </w:p>
        </w:tc>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66802C2A"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Ընդհանուր մոդուլ 1-ի նկարագիրը։</w:t>
            </w:r>
          </w:p>
        </w:tc>
        <w:tc>
          <w:tcPr>
            <w:tcW w:w="354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7F7F7F" w:themeFill="text1" w:themeFillTint="80"/>
          </w:tcPr>
          <w:p w14:paraId="5E2B2E48" w14:textId="77777777" w:rsidR="00EF4864" w:rsidRPr="005A1724" w:rsidRDefault="00EF4864" w:rsidP="008334B9">
            <w:pPr>
              <w:pStyle w:val="TableParagraph"/>
              <w:spacing w:line="276" w:lineRule="auto"/>
              <w:ind w:left="107" w:right="154"/>
              <w:rPr>
                <w:rFonts w:ascii="GHEA Grapalat" w:hAnsi="GHEA Grapalat"/>
                <w:sz w:val="24"/>
                <w:szCs w:val="24"/>
                <w:highlight w:val="lightGray"/>
              </w:rPr>
            </w:pPr>
          </w:p>
        </w:tc>
        <w:tc>
          <w:tcPr>
            <w:tcW w:w="5058" w:type="dxa"/>
            <w:gridSpan w:val="2"/>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7F7F7F" w:themeFill="text1" w:themeFillTint="80"/>
          </w:tcPr>
          <w:p w14:paraId="399B76FE" w14:textId="77777777" w:rsidR="00EF4864" w:rsidRPr="005A1724" w:rsidRDefault="00EF4864" w:rsidP="008334B9">
            <w:pPr>
              <w:pStyle w:val="TableParagraph"/>
              <w:spacing w:line="276" w:lineRule="auto"/>
              <w:rPr>
                <w:rFonts w:ascii="GHEA Grapalat" w:hAnsi="GHEA Grapalat"/>
                <w:sz w:val="24"/>
                <w:szCs w:val="24"/>
                <w:highlight w:val="lightGray"/>
              </w:rPr>
            </w:pPr>
          </w:p>
        </w:tc>
      </w:tr>
      <w:tr w:rsidR="00EF4864" w:rsidRPr="005A1724" w14:paraId="0AFD3DAB" w14:textId="77777777" w:rsidTr="008334B9">
        <w:tblPrEx>
          <w:tblBorders>
            <w:top w:val="single" w:sz="4" w:space="0" w:color="FFE499"/>
            <w:left w:val="single" w:sz="4" w:space="0" w:color="FFE499"/>
            <w:bottom w:val="single" w:sz="4" w:space="0" w:color="FFE499"/>
            <w:right w:val="single" w:sz="4" w:space="0" w:color="FFE499"/>
            <w:insideH w:val="single" w:sz="4" w:space="0" w:color="FFE499"/>
            <w:insideV w:val="single" w:sz="4" w:space="0" w:color="FFE499"/>
          </w:tblBorders>
        </w:tblPrEx>
        <w:trPr>
          <w:gridAfter w:val="1"/>
          <w:wAfter w:w="13" w:type="dxa"/>
          <w:trHeight w:val="457"/>
        </w:trPr>
        <w:tc>
          <w:tcPr>
            <w:tcW w:w="2241" w:type="dxa"/>
            <w:gridSpan w:val="2"/>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16F28CC7" w14:textId="77777777" w:rsidR="00EF4864" w:rsidRPr="005A1724" w:rsidRDefault="00EF4864" w:rsidP="008334B9">
            <w:pPr>
              <w:pStyle w:val="TableParagraph"/>
              <w:spacing w:line="276" w:lineRule="auto"/>
              <w:ind w:left="107"/>
              <w:jc w:val="center"/>
              <w:rPr>
                <w:rFonts w:ascii="GHEA Grapalat" w:hAnsi="GHEA Grapalat"/>
                <w:b/>
                <w:sz w:val="24"/>
                <w:szCs w:val="24"/>
              </w:rPr>
            </w:pPr>
            <w:r w:rsidRPr="005A1724">
              <w:rPr>
                <w:rFonts w:ascii="GHEA Grapalat" w:hAnsi="GHEA Grapalat"/>
                <w:b/>
                <w:sz w:val="24"/>
                <w:szCs w:val="24"/>
              </w:rPr>
              <w:t>ԸՄ1.2</w:t>
            </w:r>
          </w:p>
        </w:tc>
        <w:tc>
          <w:tcPr>
            <w:tcW w:w="3119" w:type="dxa"/>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20F740C"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Բարձրագույն հաշվեքննիչ մարմինների դերը և նշանակությունը։</w:t>
            </w:r>
          </w:p>
        </w:tc>
        <w:tc>
          <w:tcPr>
            <w:tcW w:w="3544" w:type="dxa"/>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55E3F4AF"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Նկարագրել ԲՀՄ-ների դերը հանրային կառավարման բարելավմանը նպաստելու հարցում։</w:t>
            </w:r>
          </w:p>
        </w:tc>
        <w:tc>
          <w:tcPr>
            <w:tcW w:w="504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252EAF06"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Ի՞նչ դերակատարում ունեն ԲՀՄ-ները։ Ինչպե՞ս են ԲՀՄ-ները նպաստում ավելի արդյունավետ, հաշվետու և թափանցիկ կառավարմանը։</w:t>
            </w:r>
          </w:p>
        </w:tc>
      </w:tr>
      <w:tr w:rsidR="00EF4864" w:rsidRPr="005A1724" w14:paraId="2B670073" w14:textId="77777777" w:rsidTr="008334B9">
        <w:tblPrEx>
          <w:tblBorders>
            <w:top w:val="single" w:sz="4" w:space="0" w:color="FFE499"/>
            <w:left w:val="single" w:sz="4" w:space="0" w:color="FFE499"/>
            <w:bottom w:val="single" w:sz="4" w:space="0" w:color="FFE499"/>
            <w:right w:val="single" w:sz="4" w:space="0" w:color="FFE499"/>
            <w:insideH w:val="single" w:sz="4" w:space="0" w:color="FFE499"/>
            <w:insideV w:val="single" w:sz="4" w:space="0" w:color="FFE499"/>
          </w:tblBorders>
        </w:tblPrEx>
        <w:trPr>
          <w:gridAfter w:val="1"/>
          <w:wAfter w:w="13" w:type="dxa"/>
          <w:trHeight w:val="537"/>
        </w:trPr>
        <w:tc>
          <w:tcPr>
            <w:tcW w:w="2241" w:type="dxa"/>
            <w:gridSpan w:val="2"/>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30337D59" w14:textId="77777777" w:rsidR="00EF4864" w:rsidRPr="005A1724" w:rsidRDefault="00EF4864" w:rsidP="008334B9">
            <w:pPr>
              <w:pStyle w:val="TableParagraph"/>
              <w:spacing w:line="276" w:lineRule="auto"/>
              <w:rPr>
                <w:rFonts w:ascii="GHEA Grapalat" w:hAnsi="GHEA Grapalat"/>
                <w:sz w:val="24"/>
                <w:szCs w:val="24"/>
              </w:rPr>
            </w:pPr>
          </w:p>
        </w:tc>
        <w:tc>
          <w:tcPr>
            <w:tcW w:w="3119"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425C89F6" w14:textId="77777777" w:rsidR="00EF4864" w:rsidRPr="005A1724" w:rsidRDefault="00EF4864" w:rsidP="008334B9">
            <w:pPr>
              <w:pStyle w:val="TableParagraph"/>
              <w:spacing w:line="276" w:lineRule="auto"/>
              <w:rPr>
                <w:rFonts w:ascii="GHEA Grapalat" w:hAnsi="GHEA Grapalat"/>
                <w:sz w:val="24"/>
                <w:szCs w:val="24"/>
              </w:rPr>
            </w:pPr>
          </w:p>
        </w:tc>
        <w:tc>
          <w:tcPr>
            <w:tcW w:w="3544"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32578E8" w14:textId="77777777" w:rsidR="00EF4864" w:rsidRPr="005A1724" w:rsidRDefault="00EF4864" w:rsidP="008334B9">
            <w:pPr>
              <w:pStyle w:val="TableParagraph"/>
              <w:spacing w:line="276" w:lineRule="auto"/>
              <w:rPr>
                <w:rFonts w:ascii="GHEA Grapalat" w:hAnsi="GHEA Grapalat"/>
                <w:sz w:val="24"/>
                <w:szCs w:val="24"/>
              </w:rPr>
            </w:pPr>
          </w:p>
        </w:tc>
        <w:tc>
          <w:tcPr>
            <w:tcW w:w="504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F9C549D"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ՀՀ հանրային կառավարման համակարգը, սահմանադրական կարգի հիմունքները։</w:t>
            </w:r>
          </w:p>
        </w:tc>
      </w:tr>
      <w:tr w:rsidR="00EF4864" w:rsidRPr="005A1724" w14:paraId="25935D52" w14:textId="77777777" w:rsidTr="008334B9">
        <w:tblPrEx>
          <w:tblBorders>
            <w:top w:val="single" w:sz="4" w:space="0" w:color="FFE499"/>
            <w:left w:val="single" w:sz="4" w:space="0" w:color="FFE499"/>
            <w:bottom w:val="single" w:sz="4" w:space="0" w:color="FFE499"/>
            <w:right w:val="single" w:sz="4" w:space="0" w:color="FFE499"/>
            <w:insideH w:val="single" w:sz="4" w:space="0" w:color="FFE499"/>
            <w:insideV w:val="single" w:sz="4" w:space="0" w:color="FFE499"/>
          </w:tblBorders>
        </w:tblPrEx>
        <w:trPr>
          <w:gridAfter w:val="1"/>
          <w:wAfter w:w="13" w:type="dxa"/>
          <w:trHeight w:val="537"/>
        </w:trPr>
        <w:tc>
          <w:tcPr>
            <w:tcW w:w="2241" w:type="dxa"/>
            <w:gridSpan w:val="2"/>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29890788" w14:textId="77777777" w:rsidR="00EF4864" w:rsidRPr="005A1724" w:rsidRDefault="00EF4864" w:rsidP="008334B9">
            <w:pPr>
              <w:pStyle w:val="TableParagraph"/>
              <w:spacing w:line="276" w:lineRule="auto"/>
              <w:rPr>
                <w:rFonts w:ascii="GHEA Grapalat" w:hAnsi="GHEA Grapalat"/>
                <w:sz w:val="24"/>
                <w:szCs w:val="24"/>
              </w:rPr>
            </w:pPr>
          </w:p>
        </w:tc>
        <w:tc>
          <w:tcPr>
            <w:tcW w:w="3119"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08F2B863" w14:textId="77777777" w:rsidR="00EF4864" w:rsidRPr="005A1724" w:rsidRDefault="00EF4864" w:rsidP="008334B9">
            <w:pPr>
              <w:pStyle w:val="TableParagraph"/>
              <w:spacing w:line="276" w:lineRule="auto"/>
              <w:rPr>
                <w:rFonts w:ascii="GHEA Grapalat" w:hAnsi="GHEA Grapalat"/>
                <w:sz w:val="24"/>
                <w:szCs w:val="24"/>
              </w:rPr>
            </w:pPr>
          </w:p>
        </w:tc>
        <w:tc>
          <w:tcPr>
            <w:tcW w:w="3544"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6298687B" w14:textId="77777777" w:rsidR="00EF4864" w:rsidRPr="005A1724" w:rsidRDefault="00EF4864" w:rsidP="008334B9">
            <w:pPr>
              <w:pStyle w:val="TableParagraph"/>
              <w:spacing w:line="276" w:lineRule="auto"/>
              <w:rPr>
                <w:rFonts w:ascii="GHEA Grapalat" w:hAnsi="GHEA Grapalat"/>
                <w:sz w:val="24"/>
                <w:szCs w:val="24"/>
              </w:rPr>
            </w:pPr>
          </w:p>
        </w:tc>
        <w:tc>
          <w:tcPr>
            <w:tcW w:w="504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0BED3192"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Հաշվեքննիչ պալատի տեղն ու դերը ՀՀ հանրային կառավարման համակագում (անկախություն, մանդատ, փոխգործակցությունը օրենսդիր և գործադիր իշխանության ինստիտուտների հետ), դերը սահմանադրականության ապահովման գործում։</w:t>
            </w:r>
          </w:p>
        </w:tc>
      </w:tr>
      <w:tr w:rsidR="00EF4864" w:rsidRPr="005A1724" w14:paraId="57C38972" w14:textId="77777777" w:rsidTr="008334B9">
        <w:tblPrEx>
          <w:tblBorders>
            <w:top w:val="single" w:sz="4" w:space="0" w:color="FFE499"/>
            <w:left w:val="single" w:sz="4" w:space="0" w:color="FFE499"/>
            <w:bottom w:val="single" w:sz="4" w:space="0" w:color="FFE499"/>
            <w:right w:val="single" w:sz="4" w:space="0" w:color="FFE499"/>
            <w:insideH w:val="single" w:sz="4" w:space="0" w:color="FFE499"/>
            <w:insideV w:val="single" w:sz="4" w:space="0" w:color="FFE499"/>
          </w:tblBorders>
        </w:tblPrEx>
        <w:trPr>
          <w:gridAfter w:val="1"/>
          <w:wAfter w:w="13" w:type="dxa"/>
          <w:trHeight w:val="537"/>
        </w:trPr>
        <w:tc>
          <w:tcPr>
            <w:tcW w:w="2241" w:type="dxa"/>
            <w:gridSpan w:val="2"/>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216FDDDF" w14:textId="77777777" w:rsidR="00EF4864" w:rsidRPr="005A1724" w:rsidRDefault="00EF4864" w:rsidP="008334B9">
            <w:pPr>
              <w:pStyle w:val="TableParagraph"/>
              <w:spacing w:line="276" w:lineRule="auto"/>
              <w:rPr>
                <w:rFonts w:ascii="GHEA Grapalat" w:hAnsi="GHEA Grapalat"/>
                <w:sz w:val="24"/>
                <w:szCs w:val="24"/>
              </w:rPr>
            </w:pPr>
          </w:p>
        </w:tc>
        <w:tc>
          <w:tcPr>
            <w:tcW w:w="3119"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5B9F67A3" w14:textId="77777777" w:rsidR="00EF4864" w:rsidRPr="005A1724" w:rsidRDefault="00EF4864" w:rsidP="008334B9">
            <w:pPr>
              <w:pStyle w:val="TableParagraph"/>
              <w:spacing w:line="276" w:lineRule="auto"/>
              <w:rPr>
                <w:rFonts w:ascii="GHEA Grapalat" w:hAnsi="GHEA Grapalat"/>
                <w:sz w:val="24"/>
                <w:szCs w:val="24"/>
              </w:rPr>
            </w:pPr>
          </w:p>
        </w:tc>
        <w:tc>
          <w:tcPr>
            <w:tcW w:w="3544"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0D57B7D4" w14:textId="77777777" w:rsidR="00EF4864" w:rsidRPr="005A1724" w:rsidRDefault="00EF4864" w:rsidP="008334B9">
            <w:pPr>
              <w:pStyle w:val="TableParagraph"/>
              <w:spacing w:line="276" w:lineRule="auto"/>
              <w:rPr>
                <w:rFonts w:ascii="GHEA Grapalat" w:hAnsi="GHEA Grapalat"/>
                <w:sz w:val="24"/>
                <w:szCs w:val="24"/>
              </w:rPr>
            </w:pPr>
          </w:p>
        </w:tc>
        <w:tc>
          <w:tcPr>
            <w:tcW w:w="504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933EACC"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Հաշվեքննիչ պալատի կառուցվածքը և կառավարումը։</w:t>
            </w:r>
          </w:p>
        </w:tc>
      </w:tr>
      <w:tr w:rsidR="00EF4864" w:rsidRPr="005A1724" w14:paraId="680CCC5E" w14:textId="77777777" w:rsidTr="008334B9">
        <w:tblPrEx>
          <w:tblBorders>
            <w:top w:val="single" w:sz="4" w:space="0" w:color="FFE499"/>
            <w:left w:val="single" w:sz="4" w:space="0" w:color="FFE499"/>
            <w:bottom w:val="single" w:sz="4" w:space="0" w:color="FFE499"/>
            <w:right w:val="single" w:sz="4" w:space="0" w:color="FFE499"/>
            <w:insideH w:val="single" w:sz="4" w:space="0" w:color="FFE499"/>
            <w:insideV w:val="single" w:sz="4" w:space="0" w:color="FFE499"/>
          </w:tblBorders>
        </w:tblPrEx>
        <w:trPr>
          <w:gridAfter w:val="1"/>
          <w:wAfter w:w="13" w:type="dxa"/>
          <w:trHeight w:val="537"/>
        </w:trPr>
        <w:tc>
          <w:tcPr>
            <w:tcW w:w="2241" w:type="dxa"/>
            <w:gridSpan w:val="2"/>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037CC5A4" w14:textId="77777777" w:rsidR="00EF4864" w:rsidRPr="005A1724" w:rsidRDefault="00EF4864" w:rsidP="008334B9">
            <w:pPr>
              <w:pStyle w:val="TableParagraph"/>
              <w:spacing w:line="276" w:lineRule="auto"/>
              <w:rPr>
                <w:rFonts w:ascii="GHEA Grapalat" w:hAnsi="GHEA Grapalat"/>
                <w:sz w:val="24"/>
                <w:szCs w:val="24"/>
              </w:rPr>
            </w:pPr>
          </w:p>
        </w:tc>
        <w:tc>
          <w:tcPr>
            <w:tcW w:w="3119"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64B6D548" w14:textId="77777777" w:rsidR="00EF4864" w:rsidRPr="005A1724" w:rsidRDefault="00EF4864" w:rsidP="008334B9">
            <w:pPr>
              <w:pStyle w:val="TableParagraph"/>
              <w:spacing w:line="276" w:lineRule="auto"/>
              <w:rPr>
                <w:rFonts w:ascii="GHEA Grapalat" w:hAnsi="GHEA Grapalat"/>
                <w:sz w:val="24"/>
                <w:szCs w:val="24"/>
              </w:rPr>
            </w:pPr>
          </w:p>
        </w:tc>
        <w:tc>
          <w:tcPr>
            <w:tcW w:w="3544"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5521078B" w14:textId="77777777" w:rsidR="00EF4864" w:rsidRPr="005A1724" w:rsidRDefault="00EF4864" w:rsidP="008334B9">
            <w:pPr>
              <w:pStyle w:val="TableParagraph"/>
              <w:spacing w:line="276" w:lineRule="auto"/>
              <w:rPr>
                <w:rFonts w:ascii="GHEA Grapalat" w:hAnsi="GHEA Grapalat"/>
                <w:sz w:val="24"/>
                <w:szCs w:val="24"/>
              </w:rPr>
            </w:pPr>
          </w:p>
        </w:tc>
        <w:tc>
          <w:tcPr>
            <w:tcW w:w="504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6F2B37E9"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Մարդկային ռեսուրսների կառավարումը Հաշվեքննիչ պալատում։ Հաշվեքննողի կոմպետենցիաների համակարգը։</w:t>
            </w:r>
          </w:p>
        </w:tc>
      </w:tr>
      <w:tr w:rsidR="00EF4864" w:rsidRPr="005A1724" w14:paraId="5B661614" w14:textId="77777777" w:rsidTr="008334B9">
        <w:tblPrEx>
          <w:tblBorders>
            <w:top w:val="single" w:sz="4" w:space="0" w:color="FFE499"/>
            <w:left w:val="single" w:sz="4" w:space="0" w:color="FFE499"/>
            <w:bottom w:val="single" w:sz="4" w:space="0" w:color="FFE499"/>
            <w:right w:val="single" w:sz="4" w:space="0" w:color="FFE499"/>
            <w:insideH w:val="single" w:sz="4" w:space="0" w:color="FFE499"/>
            <w:insideV w:val="single" w:sz="4" w:space="0" w:color="FFE499"/>
          </w:tblBorders>
        </w:tblPrEx>
        <w:trPr>
          <w:gridAfter w:val="1"/>
          <w:wAfter w:w="13" w:type="dxa"/>
          <w:trHeight w:val="537"/>
        </w:trPr>
        <w:tc>
          <w:tcPr>
            <w:tcW w:w="2241" w:type="dxa"/>
            <w:gridSpan w:val="2"/>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4E09338D" w14:textId="77777777" w:rsidR="00EF4864" w:rsidRPr="005A1724" w:rsidRDefault="00EF4864" w:rsidP="008334B9">
            <w:pPr>
              <w:pStyle w:val="TableParagraph"/>
              <w:spacing w:line="276" w:lineRule="auto"/>
              <w:rPr>
                <w:rFonts w:ascii="GHEA Grapalat" w:hAnsi="GHEA Grapalat"/>
                <w:sz w:val="24"/>
                <w:szCs w:val="24"/>
              </w:rPr>
            </w:pPr>
          </w:p>
        </w:tc>
        <w:tc>
          <w:tcPr>
            <w:tcW w:w="3119"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520B764C" w14:textId="77777777" w:rsidR="00EF4864" w:rsidRPr="005A1724" w:rsidRDefault="00EF4864" w:rsidP="008334B9">
            <w:pPr>
              <w:pStyle w:val="TableParagraph"/>
              <w:spacing w:line="276" w:lineRule="auto"/>
              <w:rPr>
                <w:rFonts w:ascii="GHEA Grapalat" w:hAnsi="GHEA Grapalat"/>
                <w:sz w:val="24"/>
                <w:szCs w:val="24"/>
              </w:rPr>
            </w:pPr>
          </w:p>
        </w:tc>
        <w:tc>
          <w:tcPr>
            <w:tcW w:w="3544"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1CC625CA" w14:textId="77777777" w:rsidR="00EF4864" w:rsidRPr="005A1724" w:rsidRDefault="00EF4864" w:rsidP="008334B9">
            <w:pPr>
              <w:pStyle w:val="TableParagraph"/>
              <w:spacing w:line="276" w:lineRule="auto"/>
              <w:rPr>
                <w:rFonts w:ascii="GHEA Grapalat" w:hAnsi="GHEA Grapalat"/>
                <w:sz w:val="24"/>
                <w:szCs w:val="24"/>
              </w:rPr>
            </w:pPr>
          </w:p>
        </w:tc>
        <w:tc>
          <w:tcPr>
            <w:tcW w:w="504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8A48A99"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Հաշվեքննիչ պալատի միջազգային համագործակցությունը։</w:t>
            </w:r>
          </w:p>
        </w:tc>
      </w:tr>
      <w:tr w:rsidR="00EF4864" w:rsidRPr="005A1724" w14:paraId="56C9CD60" w14:textId="77777777" w:rsidTr="008334B9">
        <w:tblPrEx>
          <w:tblBorders>
            <w:top w:val="single" w:sz="4" w:space="0" w:color="FFE499"/>
            <w:left w:val="single" w:sz="4" w:space="0" w:color="FFE499"/>
            <w:bottom w:val="single" w:sz="4" w:space="0" w:color="FFE499"/>
            <w:right w:val="single" w:sz="4" w:space="0" w:color="FFE499"/>
            <w:insideH w:val="single" w:sz="4" w:space="0" w:color="FFE499"/>
            <w:insideV w:val="single" w:sz="4" w:space="0" w:color="FFE499"/>
          </w:tblBorders>
        </w:tblPrEx>
        <w:trPr>
          <w:gridAfter w:val="1"/>
          <w:wAfter w:w="13" w:type="dxa"/>
          <w:trHeight w:val="806"/>
        </w:trPr>
        <w:tc>
          <w:tcPr>
            <w:tcW w:w="2241" w:type="dxa"/>
            <w:gridSpan w:val="2"/>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669D8E6" w14:textId="77777777" w:rsidR="00EF4864" w:rsidRPr="005A1724" w:rsidRDefault="00EF4864" w:rsidP="008334B9">
            <w:pPr>
              <w:pStyle w:val="TableParagraph"/>
              <w:spacing w:line="276" w:lineRule="auto"/>
              <w:ind w:left="107"/>
              <w:jc w:val="center"/>
              <w:rPr>
                <w:rFonts w:ascii="GHEA Grapalat" w:hAnsi="GHEA Grapalat"/>
                <w:b/>
                <w:sz w:val="24"/>
                <w:szCs w:val="24"/>
              </w:rPr>
            </w:pPr>
            <w:r w:rsidRPr="005A1724">
              <w:rPr>
                <w:rFonts w:ascii="GHEA Grapalat" w:hAnsi="GHEA Grapalat"/>
                <w:b/>
                <w:sz w:val="24"/>
                <w:szCs w:val="24"/>
              </w:rPr>
              <w:t>ԸՄ1.3</w:t>
            </w:r>
          </w:p>
        </w:tc>
        <w:tc>
          <w:tcPr>
            <w:tcW w:w="3119" w:type="dxa"/>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55B2F560" w14:textId="77777777" w:rsidR="00EF4864" w:rsidRPr="005A1724" w:rsidRDefault="00EF4864" w:rsidP="008334B9">
            <w:pPr>
              <w:pStyle w:val="TableParagraph"/>
              <w:spacing w:line="276" w:lineRule="auto"/>
              <w:ind w:left="107" w:right="320"/>
              <w:rPr>
                <w:rFonts w:ascii="GHEA Grapalat" w:hAnsi="GHEA Grapalat"/>
                <w:sz w:val="24"/>
                <w:szCs w:val="24"/>
              </w:rPr>
            </w:pPr>
            <w:r w:rsidRPr="005A1724">
              <w:rPr>
                <w:rFonts w:ascii="GHEA Grapalat" w:hAnsi="GHEA Grapalat"/>
                <w:sz w:val="24"/>
                <w:szCs w:val="24"/>
              </w:rPr>
              <w:t xml:space="preserve">Ինչպե՞ս են ԲՀՄ-ները ստեղծում արժեք և օգուտներ </w:t>
            </w:r>
            <w:r w:rsidRPr="005A1724">
              <w:rPr>
                <w:rFonts w:ascii="GHEA Grapalat" w:hAnsi="GHEA Grapalat"/>
                <w:sz w:val="24"/>
                <w:szCs w:val="24"/>
              </w:rPr>
              <w:lastRenderedPageBreak/>
              <w:t>քաղաքացիների համար։</w:t>
            </w:r>
          </w:p>
        </w:tc>
        <w:tc>
          <w:tcPr>
            <w:tcW w:w="3544" w:type="dxa"/>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4D7C4D99"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lastRenderedPageBreak/>
              <w:t>Նկարագրել այն արժեշղթան, որի միջոցով ԲՀՄ-ները ազդեցություն են գործում։</w:t>
            </w:r>
          </w:p>
        </w:tc>
        <w:tc>
          <w:tcPr>
            <w:tcW w:w="504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34B9CBBC"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Արժեշղթայի տարրերը, որոնց միջոցով ԲՀՄ-ների հաշվեքննությունները ազդեցություն են գործում։</w:t>
            </w:r>
          </w:p>
        </w:tc>
      </w:tr>
      <w:tr w:rsidR="00EF4864" w:rsidRPr="005A1724" w14:paraId="5FA7EA1D" w14:textId="77777777" w:rsidTr="008334B9">
        <w:tblPrEx>
          <w:tblBorders>
            <w:top w:val="single" w:sz="4" w:space="0" w:color="FFE499"/>
            <w:left w:val="single" w:sz="4" w:space="0" w:color="FFE499"/>
            <w:bottom w:val="single" w:sz="4" w:space="0" w:color="FFE499"/>
            <w:right w:val="single" w:sz="4" w:space="0" w:color="FFE499"/>
            <w:insideH w:val="single" w:sz="4" w:space="0" w:color="FFE499"/>
            <w:insideV w:val="single" w:sz="4" w:space="0" w:color="FFE499"/>
          </w:tblBorders>
        </w:tblPrEx>
        <w:trPr>
          <w:gridAfter w:val="1"/>
          <w:wAfter w:w="13" w:type="dxa"/>
          <w:trHeight w:val="61"/>
        </w:trPr>
        <w:tc>
          <w:tcPr>
            <w:tcW w:w="2241" w:type="dxa"/>
            <w:gridSpan w:val="2"/>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16D8D32A" w14:textId="77777777" w:rsidR="00EF4864" w:rsidRPr="005A1724" w:rsidRDefault="00EF4864" w:rsidP="008334B9">
            <w:pPr>
              <w:pStyle w:val="TableParagraph"/>
              <w:spacing w:line="276" w:lineRule="auto"/>
              <w:rPr>
                <w:rFonts w:ascii="GHEA Grapalat" w:hAnsi="GHEA Grapalat"/>
                <w:sz w:val="24"/>
                <w:szCs w:val="24"/>
              </w:rPr>
            </w:pPr>
          </w:p>
        </w:tc>
        <w:tc>
          <w:tcPr>
            <w:tcW w:w="3119"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1729AC54" w14:textId="77777777" w:rsidR="00EF4864" w:rsidRPr="005A1724" w:rsidRDefault="00EF4864" w:rsidP="008334B9">
            <w:pPr>
              <w:pStyle w:val="TableParagraph"/>
              <w:spacing w:line="276" w:lineRule="auto"/>
              <w:rPr>
                <w:rFonts w:ascii="GHEA Grapalat" w:hAnsi="GHEA Grapalat"/>
                <w:sz w:val="24"/>
                <w:szCs w:val="24"/>
              </w:rPr>
            </w:pPr>
          </w:p>
        </w:tc>
        <w:tc>
          <w:tcPr>
            <w:tcW w:w="3544"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34C4E397" w14:textId="77777777" w:rsidR="00EF4864" w:rsidRPr="005A1724" w:rsidRDefault="00EF4864" w:rsidP="008334B9">
            <w:pPr>
              <w:pStyle w:val="TableParagraph"/>
              <w:spacing w:line="276" w:lineRule="auto"/>
              <w:rPr>
                <w:rFonts w:ascii="GHEA Grapalat" w:hAnsi="GHEA Grapalat"/>
                <w:sz w:val="24"/>
                <w:szCs w:val="24"/>
              </w:rPr>
            </w:pPr>
          </w:p>
        </w:tc>
        <w:tc>
          <w:tcPr>
            <w:tcW w:w="504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005BDFDE"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Արժեշղթայի ներկայացումը կատարողականի հաշվեքննության տեսակի դեպքում։</w:t>
            </w:r>
          </w:p>
        </w:tc>
      </w:tr>
      <w:tr w:rsidR="00EF4864" w:rsidRPr="005A1724" w14:paraId="5E99C4CC" w14:textId="77777777" w:rsidTr="008334B9">
        <w:tblPrEx>
          <w:tblBorders>
            <w:top w:val="single" w:sz="4" w:space="0" w:color="FFE499"/>
            <w:left w:val="single" w:sz="4" w:space="0" w:color="FFE499"/>
            <w:bottom w:val="single" w:sz="4" w:space="0" w:color="FFE499"/>
            <w:right w:val="single" w:sz="4" w:space="0" w:color="FFE499"/>
            <w:insideH w:val="single" w:sz="4" w:space="0" w:color="FFE499"/>
            <w:insideV w:val="single" w:sz="4" w:space="0" w:color="FFE499"/>
          </w:tblBorders>
        </w:tblPrEx>
        <w:trPr>
          <w:gridAfter w:val="1"/>
          <w:wAfter w:w="13" w:type="dxa"/>
          <w:trHeight w:val="532"/>
        </w:trPr>
        <w:tc>
          <w:tcPr>
            <w:tcW w:w="2241" w:type="dxa"/>
            <w:gridSpan w:val="2"/>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47CD49A8" w14:textId="77777777" w:rsidR="00EF4864" w:rsidRPr="005A1724" w:rsidRDefault="00EF4864" w:rsidP="008334B9">
            <w:pPr>
              <w:pStyle w:val="TableParagraph"/>
              <w:spacing w:line="276" w:lineRule="auto"/>
              <w:ind w:left="107"/>
              <w:jc w:val="center"/>
              <w:rPr>
                <w:rFonts w:ascii="GHEA Grapalat" w:hAnsi="GHEA Grapalat"/>
                <w:b/>
                <w:sz w:val="24"/>
                <w:szCs w:val="24"/>
              </w:rPr>
            </w:pPr>
            <w:r w:rsidRPr="005A1724">
              <w:rPr>
                <w:rFonts w:ascii="GHEA Grapalat" w:hAnsi="GHEA Grapalat"/>
                <w:b/>
                <w:sz w:val="24"/>
                <w:szCs w:val="24"/>
              </w:rPr>
              <w:lastRenderedPageBreak/>
              <w:t>ԸՄ1.4</w:t>
            </w:r>
          </w:p>
        </w:tc>
        <w:tc>
          <w:tcPr>
            <w:tcW w:w="3119" w:type="dxa"/>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298F8235"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pacing w:val="-6"/>
                <w:sz w:val="24"/>
                <w:szCs w:val="24"/>
              </w:rPr>
              <w:t>INTOSAI-ն, IFPP-ն և բարձրորակ հաշվեքննությունները</w:t>
            </w:r>
          </w:p>
        </w:tc>
        <w:tc>
          <w:tcPr>
            <w:tcW w:w="3544" w:type="dxa"/>
            <w:vMerge w:val="restart"/>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0182EC5F"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Պատկերացնել INTOSAI-ի աշխատանքը և IFPP-ների համակարգը։</w:t>
            </w:r>
          </w:p>
        </w:tc>
        <w:tc>
          <w:tcPr>
            <w:tcW w:w="504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16B2A612"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Ո՞րն է INTOSAI-ի գործունեության նպատակը, ուղղությունները, ինչպիսի՞ կառուցվածք ունի այն։</w:t>
            </w:r>
          </w:p>
        </w:tc>
      </w:tr>
      <w:tr w:rsidR="00EF4864" w:rsidRPr="005A1724" w14:paraId="41DAF2A9" w14:textId="77777777" w:rsidTr="008334B9">
        <w:tblPrEx>
          <w:tblBorders>
            <w:top w:val="single" w:sz="4" w:space="0" w:color="FFE499"/>
            <w:left w:val="single" w:sz="4" w:space="0" w:color="FFE499"/>
            <w:bottom w:val="single" w:sz="4" w:space="0" w:color="FFE499"/>
            <w:right w:val="single" w:sz="4" w:space="0" w:color="FFE499"/>
            <w:insideH w:val="single" w:sz="4" w:space="0" w:color="FFE499"/>
            <w:insideV w:val="single" w:sz="4" w:space="0" w:color="FFE499"/>
          </w:tblBorders>
        </w:tblPrEx>
        <w:trPr>
          <w:gridAfter w:val="1"/>
          <w:wAfter w:w="13" w:type="dxa"/>
          <w:trHeight w:val="270"/>
        </w:trPr>
        <w:tc>
          <w:tcPr>
            <w:tcW w:w="2241" w:type="dxa"/>
            <w:gridSpan w:val="2"/>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4C1FBDA8" w14:textId="77777777" w:rsidR="00EF4864" w:rsidRPr="005A1724" w:rsidRDefault="00EF4864" w:rsidP="008334B9">
            <w:pPr>
              <w:pStyle w:val="TableParagraph"/>
              <w:spacing w:line="276" w:lineRule="auto"/>
              <w:rPr>
                <w:rFonts w:ascii="GHEA Grapalat" w:hAnsi="GHEA Grapalat"/>
                <w:sz w:val="24"/>
                <w:szCs w:val="24"/>
              </w:rPr>
            </w:pPr>
          </w:p>
        </w:tc>
        <w:tc>
          <w:tcPr>
            <w:tcW w:w="3119"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8BBBBA2" w14:textId="77777777" w:rsidR="00EF4864" w:rsidRPr="005A1724" w:rsidRDefault="00EF4864" w:rsidP="008334B9">
            <w:pPr>
              <w:pStyle w:val="TableParagraph"/>
              <w:spacing w:line="276" w:lineRule="auto"/>
              <w:rPr>
                <w:rFonts w:ascii="GHEA Grapalat" w:hAnsi="GHEA Grapalat"/>
                <w:sz w:val="24"/>
                <w:szCs w:val="24"/>
              </w:rPr>
            </w:pPr>
          </w:p>
        </w:tc>
        <w:tc>
          <w:tcPr>
            <w:tcW w:w="3544"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551A1B61" w14:textId="77777777" w:rsidR="00EF4864" w:rsidRPr="005A1724" w:rsidRDefault="00EF4864" w:rsidP="008334B9">
            <w:pPr>
              <w:pStyle w:val="TableParagraph"/>
              <w:spacing w:line="276" w:lineRule="auto"/>
              <w:rPr>
                <w:rFonts w:ascii="GHEA Grapalat" w:hAnsi="GHEA Grapalat"/>
                <w:sz w:val="24"/>
                <w:szCs w:val="24"/>
              </w:rPr>
            </w:pPr>
          </w:p>
        </w:tc>
        <w:tc>
          <w:tcPr>
            <w:tcW w:w="504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659936DF" w14:textId="77777777" w:rsidR="00EF4864" w:rsidRPr="005A1724" w:rsidRDefault="00EF4864" w:rsidP="008334B9">
            <w:pPr>
              <w:pStyle w:val="TableParagraph"/>
              <w:spacing w:before="1" w:line="276" w:lineRule="auto"/>
              <w:ind w:left="108"/>
              <w:rPr>
                <w:rFonts w:ascii="GHEA Grapalat" w:hAnsi="GHEA Grapalat"/>
                <w:sz w:val="24"/>
                <w:szCs w:val="24"/>
              </w:rPr>
            </w:pPr>
            <w:r w:rsidRPr="005A1724">
              <w:rPr>
                <w:rFonts w:ascii="GHEA Grapalat" w:hAnsi="GHEA Grapalat"/>
                <w:sz w:val="24"/>
                <w:szCs w:val="24"/>
              </w:rPr>
              <w:t>IFPP-ները և դրանց դերը բարձրորակ հաշվեքննությունների</w:t>
            </w:r>
            <w:r w:rsidRPr="005A1724">
              <w:rPr>
                <w:rFonts w:ascii="GHEA Grapalat" w:hAnsi="GHEA Grapalat"/>
                <w:sz w:val="24"/>
                <w:szCs w:val="24"/>
                <w:lang w:val="x-none"/>
              </w:rPr>
              <w:t xml:space="preserve"> ապահովման գործում։</w:t>
            </w:r>
          </w:p>
        </w:tc>
      </w:tr>
      <w:tr w:rsidR="00EF4864" w:rsidRPr="005A1724" w14:paraId="4A0D3615" w14:textId="77777777" w:rsidTr="008334B9">
        <w:tblPrEx>
          <w:tblBorders>
            <w:top w:val="single" w:sz="4" w:space="0" w:color="FFE499"/>
            <w:left w:val="single" w:sz="4" w:space="0" w:color="FFE499"/>
            <w:bottom w:val="single" w:sz="4" w:space="0" w:color="FFE499"/>
            <w:right w:val="single" w:sz="4" w:space="0" w:color="FFE499"/>
            <w:insideH w:val="single" w:sz="4" w:space="0" w:color="FFE499"/>
            <w:insideV w:val="single" w:sz="4" w:space="0" w:color="FFE499"/>
          </w:tblBorders>
        </w:tblPrEx>
        <w:trPr>
          <w:gridAfter w:val="1"/>
          <w:wAfter w:w="13" w:type="dxa"/>
          <w:trHeight w:val="270"/>
        </w:trPr>
        <w:tc>
          <w:tcPr>
            <w:tcW w:w="2241" w:type="dxa"/>
            <w:gridSpan w:val="2"/>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079C1B95" w14:textId="77777777" w:rsidR="00EF4864" w:rsidRPr="005A1724" w:rsidRDefault="00EF4864" w:rsidP="008334B9">
            <w:pPr>
              <w:pStyle w:val="TableParagraph"/>
              <w:spacing w:line="276" w:lineRule="auto"/>
              <w:rPr>
                <w:rFonts w:ascii="GHEA Grapalat" w:hAnsi="GHEA Grapalat"/>
                <w:sz w:val="24"/>
                <w:szCs w:val="24"/>
              </w:rPr>
            </w:pPr>
          </w:p>
        </w:tc>
        <w:tc>
          <w:tcPr>
            <w:tcW w:w="3119"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0ADAE2F9" w14:textId="77777777" w:rsidR="00EF4864" w:rsidRPr="005A1724" w:rsidRDefault="00EF4864" w:rsidP="008334B9">
            <w:pPr>
              <w:pStyle w:val="TableParagraph"/>
              <w:spacing w:line="276" w:lineRule="auto"/>
              <w:rPr>
                <w:rFonts w:ascii="GHEA Grapalat" w:hAnsi="GHEA Grapalat"/>
                <w:sz w:val="24"/>
                <w:szCs w:val="24"/>
              </w:rPr>
            </w:pPr>
          </w:p>
        </w:tc>
        <w:tc>
          <w:tcPr>
            <w:tcW w:w="3544"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0A4214A5" w14:textId="77777777" w:rsidR="00EF4864" w:rsidRPr="005A1724" w:rsidRDefault="00EF4864" w:rsidP="008334B9">
            <w:pPr>
              <w:pStyle w:val="TableParagraph"/>
              <w:spacing w:line="276" w:lineRule="auto"/>
              <w:rPr>
                <w:rFonts w:ascii="GHEA Grapalat" w:hAnsi="GHEA Grapalat"/>
                <w:sz w:val="24"/>
                <w:szCs w:val="24"/>
              </w:rPr>
            </w:pPr>
          </w:p>
        </w:tc>
        <w:tc>
          <w:tcPr>
            <w:tcW w:w="504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241EBB89" w14:textId="77777777" w:rsidR="00EF4864" w:rsidRPr="005A1724" w:rsidRDefault="00EF4864" w:rsidP="008334B9">
            <w:pPr>
              <w:pStyle w:val="TableParagraph"/>
              <w:spacing w:before="1" w:line="276" w:lineRule="auto"/>
              <w:ind w:left="108"/>
              <w:rPr>
                <w:rFonts w:ascii="GHEA Grapalat" w:hAnsi="GHEA Grapalat"/>
                <w:sz w:val="24"/>
                <w:szCs w:val="24"/>
              </w:rPr>
            </w:pPr>
            <w:r w:rsidRPr="005A1724">
              <w:rPr>
                <w:rFonts w:ascii="GHEA Grapalat" w:hAnsi="GHEA Grapalat"/>
                <w:sz w:val="24"/>
                <w:szCs w:val="24"/>
              </w:rPr>
              <w:t>Լիմայի և Մեխիկոյի հռչակագրերը։</w:t>
            </w:r>
          </w:p>
        </w:tc>
      </w:tr>
      <w:tr w:rsidR="00EF4864" w:rsidRPr="005A1724" w14:paraId="69C82170" w14:textId="77777777" w:rsidTr="008334B9">
        <w:tblPrEx>
          <w:tblBorders>
            <w:top w:val="single" w:sz="4" w:space="0" w:color="FFE499"/>
            <w:left w:val="single" w:sz="4" w:space="0" w:color="FFE499"/>
            <w:bottom w:val="single" w:sz="4" w:space="0" w:color="FFE499"/>
            <w:right w:val="single" w:sz="4" w:space="0" w:color="FFE499"/>
            <w:insideH w:val="single" w:sz="4" w:space="0" w:color="FFE499"/>
            <w:insideV w:val="single" w:sz="4" w:space="0" w:color="FFE499"/>
          </w:tblBorders>
        </w:tblPrEx>
        <w:trPr>
          <w:gridAfter w:val="1"/>
          <w:wAfter w:w="13" w:type="dxa"/>
          <w:trHeight w:val="270"/>
        </w:trPr>
        <w:tc>
          <w:tcPr>
            <w:tcW w:w="2241" w:type="dxa"/>
            <w:gridSpan w:val="2"/>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7E0B01F" w14:textId="77777777" w:rsidR="00EF4864" w:rsidRPr="005A1724" w:rsidRDefault="00EF4864" w:rsidP="008334B9">
            <w:pPr>
              <w:pStyle w:val="TableParagraph"/>
              <w:spacing w:line="276" w:lineRule="auto"/>
              <w:rPr>
                <w:rFonts w:ascii="GHEA Grapalat" w:hAnsi="GHEA Grapalat"/>
                <w:sz w:val="24"/>
                <w:szCs w:val="24"/>
              </w:rPr>
            </w:pPr>
          </w:p>
        </w:tc>
        <w:tc>
          <w:tcPr>
            <w:tcW w:w="3119"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01D19611" w14:textId="77777777" w:rsidR="00EF4864" w:rsidRPr="005A1724" w:rsidRDefault="00EF4864" w:rsidP="008334B9">
            <w:pPr>
              <w:pStyle w:val="TableParagraph"/>
              <w:spacing w:line="276" w:lineRule="auto"/>
              <w:rPr>
                <w:rFonts w:ascii="GHEA Grapalat" w:hAnsi="GHEA Grapalat"/>
                <w:sz w:val="24"/>
                <w:szCs w:val="24"/>
              </w:rPr>
            </w:pPr>
          </w:p>
        </w:tc>
        <w:tc>
          <w:tcPr>
            <w:tcW w:w="3544" w:type="dxa"/>
            <w:vMerge/>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6076C6F1" w14:textId="77777777" w:rsidR="00EF4864" w:rsidRPr="005A1724" w:rsidRDefault="00EF4864" w:rsidP="008334B9">
            <w:pPr>
              <w:pStyle w:val="TableParagraph"/>
              <w:spacing w:line="276" w:lineRule="auto"/>
              <w:rPr>
                <w:rFonts w:ascii="GHEA Grapalat" w:hAnsi="GHEA Grapalat"/>
                <w:sz w:val="24"/>
                <w:szCs w:val="24"/>
              </w:rPr>
            </w:pPr>
          </w:p>
        </w:tc>
        <w:tc>
          <w:tcPr>
            <w:tcW w:w="5045"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47BAF14E" w14:textId="77777777" w:rsidR="00EF4864" w:rsidRPr="005A1724" w:rsidRDefault="00EF4864" w:rsidP="008334B9">
            <w:pPr>
              <w:pStyle w:val="TableParagraph"/>
              <w:spacing w:before="1" w:line="276" w:lineRule="auto"/>
              <w:ind w:left="108"/>
              <w:rPr>
                <w:rFonts w:ascii="GHEA Grapalat" w:hAnsi="GHEA Grapalat"/>
                <w:sz w:val="24"/>
                <w:szCs w:val="24"/>
              </w:rPr>
            </w:pPr>
            <w:r w:rsidRPr="005A1724">
              <w:rPr>
                <w:rFonts w:ascii="GHEA Grapalat" w:hAnsi="GHEA Grapalat"/>
                <w:sz w:val="24"/>
                <w:szCs w:val="24"/>
              </w:rPr>
              <w:t>Հաշվեքննիչ պալատի ներքին իրավական ակտերի համակարգը։</w:t>
            </w:r>
          </w:p>
        </w:tc>
      </w:tr>
    </w:tbl>
    <w:p w14:paraId="3DB7B94D" w14:textId="77777777" w:rsidR="00EF4864" w:rsidRPr="005A1724" w:rsidRDefault="00EF4864" w:rsidP="00EF4864">
      <w:pPr>
        <w:pStyle w:val="TableParagraph"/>
        <w:spacing w:line="276" w:lineRule="auto"/>
        <w:rPr>
          <w:rFonts w:ascii="GHEA Grapalat" w:hAnsi="GHEA Grapalat"/>
          <w:sz w:val="24"/>
          <w:szCs w:val="24"/>
        </w:rPr>
        <w:sectPr w:rsidR="00EF4864" w:rsidRPr="005A1724" w:rsidSect="007434F2">
          <w:headerReference w:type="default" r:id="rId17"/>
          <w:pgSz w:w="16840" w:h="11910" w:orient="landscape"/>
          <w:pgMar w:top="1400" w:right="1417" w:bottom="280" w:left="1417" w:header="85" w:footer="0" w:gutter="0"/>
          <w:pgNumType w:start="1"/>
          <w:cols w:space="720"/>
        </w:sectPr>
      </w:pPr>
    </w:p>
    <w:p w14:paraId="4C4CA33A" w14:textId="77777777" w:rsidR="00EF4864" w:rsidRPr="005A1724" w:rsidRDefault="00EF4864" w:rsidP="00EF4864">
      <w:pPr>
        <w:spacing w:before="10" w:after="1" w:line="276" w:lineRule="auto"/>
        <w:rPr>
          <w:rFonts w:ascii="GHEA Grapalat" w:hAnsi="GHEA Grapalat"/>
          <w:b/>
        </w:rPr>
      </w:pPr>
    </w:p>
    <w:tbl>
      <w:tblPr>
        <w:tblW w:w="0" w:type="auto"/>
        <w:tblInd w:w="32"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CellMar>
          <w:left w:w="0" w:type="dxa"/>
          <w:right w:w="0" w:type="dxa"/>
        </w:tblCellMar>
        <w:tblLook w:val="01E0" w:firstRow="1" w:lastRow="1" w:firstColumn="1" w:lastColumn="1" w:noHBand="0" w:noVBand="0"/>
      </w:tblPr>
      <w:tblGrid>
        <w:gridCol w:w="2026"/>
        <w:gridCol w:w="2974"/>
        <w:gridCol w:w="3811"/>
        <w:gridCol w:w="5138"/>
      </w:tblGrid>
      <w:tr w:rsidR="00EF4864" w:rsidRPr="005A1724" w14:paraId="3D648190" w14:textId="77777777" w:rsidTr="008334B9">
        <w:trPr>
          <w:trHeight w:val="537"/>
        </w:trPr>
        <w:tc>
          <w:tcPr>
            <w:tcW w:w="2026" w:type="dxa"/>
          </w:tcPr>
          <w:p w14:paraId="331EC342" w14:textId="77777777" w:rsidR="00EF4864" w:rsidRPr="005A1724" w:rsidRDefault="00EF4864" w:rsidP="008334B9">
            <w:pPr>
              <w:pStyle w:val="TableParagraph"/>
              <w:spacing w:line="276" w:lineRule="auto"/>
              <w:ind w:left="107"/>
              <w:jc w:val="center"/>
              <w:rPr>
                <w:rFonts w:ascii="GHEA Grapalat" w:hAnsi="GHEA Grapalat"/>
                <w:b/>
                <w:sz w:val="24"/>
                <w:szCs w:val="24"/>
              </w:rPr>
            </w:pPr>
            <w:r w:rsidRPr="005A1724">
              <w:rPr>
                <w:rFonts w:ascii="GHEA Grapalat" w:hAnsi="GHEA Grapalat"/>
                <w:b/>
                <w:sz w:val="24"/>
                <w:szCs w:val="24"/>
              </w:rPr>
              <w:t>ԸՄ1.5</w:t>
            </w:r>
          </w:p>
        </w:tc>
        <w:tc>
          <w:tcPr>
            <w:tcW w:w="2974" w:type="dxa"/>
          </w:tcPr>
          <w:p w14:paraId="3E3596FD"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Հանրային հատվածի հաշվեքննության հիմնարար սկզբունքները։</w:t>
            </w:r>
          </w:p>
        </w:tc>
        <w:tc>
          <w:tcPr>
            <w:tcW w:w="3811" w:type="dxa"/>
          </w:tcPr>
          <w:p w14:paraId="28EE43D9"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Բացատրել հանրային հատվածի հաշվեքննության հիմնարար սկզբունքները։</w:t>
            </w:r>
          </w:p>
        </w:tc>
        <w:tc>
          <w:tcPr>
            <w:tcW w:w="5138" w:type="dxa"/>
          </w:tcPr>
          <w:p w14:paraId="57ADB0CD"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Հանրային հատվածի հաշվեքննության հիմնարար սկզբունքները (ISSAI 100):</w:t>
            </w:r>
          </w:p>
        </w:tc>
      </w:tr>
      <w:tr w:rsidR="00EF4864" w:rsidRPr="005A1724" w14:paraId="117CBC02" w14:textId="77777777" w:rsidTr="008334B9">
        <w:trPr>
          <w:trHeight w:val="61"/>
        </w:trPr>
        <w:tc>
          <w:tcPr>
            <w:tcW w:w="2026" w:type="dxa"/>
            <w:vMerge w:val="restart"/>
          </w:tcPr>
          <w:p w14:paraId="53CB4A07" w14:textId="77777777" w:rsidR="00EF4864" w:rsidRPr="005A1724" w:rsidRDefault="00EF4864" w:rsidP="008334B9">
            <w:pPr>
              <w:pStyle w:val="TableParagraph"/>
              <w:spacing w:line="276" w:lineRule="auto"/>
              <w:ind w:left="107"/>
              <w:jc w:val="center"/>
              <w:rPr>
                <w:rFonts w:ascii="GHEA Grapalat" w:hAnsi="GHEA Grapalat"/>
                <w:b/>
                <w:sz w:val="24"/>
                <w:szCs w:val="24"/>
              </w:rPr>
            </w:pPr>
            <w:r w:rsidRPr="005A1724">
              <w:rPr>
                <w:rFonts w:ascii="GHEA Grapalat" w:hAnsi="GHEA Grapalat"/>
                <w:b/>
                <w:spacing w:val="-2"/>
                <w:sz w:val="24"/>
                <w:szCs w:val="24"/>
              </w:rPr>
              <w:t>ԸՄ1.6</w:t>
            </w:r>
          </w:p>
        </w:tc>
        <w:tc>
          <w:tcPr>
            <w:tcW w:w="2974" w:type="dxa"/>
            <w:vMerge w:val="restart"/>
          </w:tcPr>
          <w:p w14:paraId="38E3CAC8"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Ինչպե՞ս կարող է հաշվեքննողը նպաստել ԲՀՄ-ին՝ ունենալ որակյալ արդյունքներ։</w:t>
            </w:r>
          </w:p>
        </w:tc>
        <w:tc>
          <w:tcPr>
            <w:tcW w:w="3811" w:type="dxa"/>
            <w:vMerge w:val="restart"/>
          </w:tcPr>
          <w:p w14:paraId="15E72523"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Նկարագրել հաշվեքննողի դերը ապահովելու որակ հաշվեքննության ընթացքում։</w:t>
            </w:r>
          </w:p>
        </w:tc>
        <w:tc>
          <w:tcPr>
            <w:tcW w:w="5138" w:type="dxa"/>
          </w:tcPr>
          <w:p w14:paraId="5F887852"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Որակի կառավարումը ԲՀՄ-ներում (ISSAI 140):</w:t>
            </w:r>
          </w:p>
        </w:tc>
      </w:tr>
      <w:tr w:rsidR="00EF4864" w:rsidRPr="005A1724" w14:paraId="569CE73D" w14:textId="77777777" w:rsidTr="008334B9">
        <w:trPr>
          <w:trHeight w:val="61"/>
        </w:trPr>
        <w:tc>
          <w:tcPr>
            <w:tcW w:w="2026" w:type="dxa"/>
            <w:vMerge/>
          </w:tcPr>
          <w:p w14:paraId="79454083" w14:textId="77777777" w:rsidR="00EF4864" w:rsidRPr="005A1724" w:rsidRDefault="00EF4864" w:rsidP="008334B9">
            <w:pPr>
              <w:pStyle w:val="TableParagraph"/>
              <w:spacing w:line="276" w:lineRule="auto"/>
              <w:rPr>
                <w:rFonts w:ascii="GHEA Grapalat" w:hAnsi="GHEA Grapalat"/>
                <w:sz w:val="24"/>
                <w:szCs w:val="24"/>
              </w:rPr>
            </w:pPr>
          </w:p>
        </w:tc>
        <w:tc>
          <w:tcPr>
            <w:tcW w:w="2974" w:type="dxa"/>
            <w:vMerge/>
          </w:tcPr>
          <w:p w14:paraId="70C8CCBC" w14:textId="77777777" w:rsidR="00EF4864" w:rsidRPr="005A1724" w:rsidRDefault="00EF4864" w:rsidP="008334B9">
            <w:pPr>
              <w:pStyle w:val="TableParagraph"/>
              <w:spacing w:line="276" w:lineRule="auto"/>
              <w:rPr>
                <w:rFonts w:ascii="GHEA Grapalat" w:hAnsi="GHEA Grapalat"/>
                <w:sz w:val="24"/>
                <w:szCs w:val="24"/>
              </w:rPr>
            </w:pPr>
          </w:p>
        </w:tc>
        <w:tc>
          <w:tcPr>
            <w:tcW w:w="3811" w:type="dxa"/>
            <w:vMerge/>
          </w:tcPr>
          <w:p w14:paraId="62633EE8" w14:textId="77777777" w:rsidR="00EF4864" w:rsidRPr="005A1724" w:rsidRDefault="00EF4864" w:rsidP="008334B9">
            <w:pPr>
              <w:pStyle w:val="TableParagraph"/>
              <w:spacing w:line="276" w:lineRule="auto"/>
              <w:rPr>
                <w:rFonts w:ascii="GHEA Grapalat" w:hAnsi="GHEA Grapalat"/>
                <w:sz w:val="24"/>
                <w:szCs w:val="24"/>
              </w:rPr>
            </w:pPr>
          </w:p>
        </w:tc>
        <w:tc>
          <w:tcPr>
            <w:tcW w:w="5138" w:type="dxa"/>
          </w:tcPr>
          <w:p w14:paraId="147138CE"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Հաշվեքննողների դերը որակյալ արդյունքների ստեղծման գործում։</w:t>
            </w:r>
          </w:p>
        </w:tc>
      </w:tr>
      <w:tr w:rsidR="00EF4864" w:rsidRPr="005A1724" w14:paraId="42B2EA0E" w14:textId="77777777" w:rsidTr="008334B9">
        <w:trPr>
          <w:trHeight w:val="61"/>
        </w:trPr>
        <w:tc>
          <w:tcPr>
            <w:tcW w:w="2026" w:type="dxa"/>
            <w:vMerge w:val="restart"/>
          </w:tcPr>
          <w:p w14:paraId="5C5FF609" w14:textId="77777777" w:rsidR="00EF4864" w:rsidRPr="005A1724" w:rsidRDefault="00EF4864" w:rsidP="008334B9">
            <w:pPr>
              <w:pStyle w:val="TableParagraph"/>
              <w:spacing w:line="276" w:lineRule="auto"/>
              <w:jc w:val="center"/>
              <w:rPr>
                <w:rFonts w:ascii="GHEA Grapalat" w:hAnsi="GHEA Grapalat"/>
                <w:b/>
                <w:bCs/>
                <w:sz w:val="24"/>
                <w:szCs w:val="24"/>
              </w:rPr>
            </w:pPr>
            <w:r w:rsidRPr="005A1724">
              <w:rPr>
                <w:rFonts w:ascii="GHEA Grapalat" w:hAnsi="GHEA Grapalat"/>
                <w:b/>
                <w:bCs/>
                <w:sz w:val="24"/>
                <w:szCs w:val="24"/>
              </w:rPr>
              <w:t>ԸՄ1.7</w:t>
            </w:r>
          </w:p>
        </w:tc>
        <w:tc>
          <w:tcPr>
            <w:tcW w:w="2974" w:type="dxa"/>
            <w:vMerge w:val="restart"/>
          </w:tcPr>
          <w:p w14:paraId="686EA02B"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Հանրային ֆինանսների կառավարման միջավայրը։</w:t>
            </w:r>
          </w:p>
        </w:tc>
        <w:tc>
          <w:tcPr>
            <w:tcW w:w="3811" w:type="dxa"/>
            <w:vMerge w:val="restart"/>
          </w:tcPr>
          <w:p w14:paraId="770376D9"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Ձեռք բերել բազային պատկերացումներ հանրային ֆինանսների կառավարման որոշ հիմնարար ինստիտուտների վերաբերյալ ՀՀ-ում։</w:t>
            </w:r>
          </w:p>
        </w:tc>
        <w:tc>
          <w:tcPr>
            <w:tcW w:w="5138" w:type="dxa"/>
          </w:tcPr>
          <w:p w14:paraId="5AF34BE1"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ՀՀ բյուջետային համակարգը։ Բյուջետային գործընթացը՝ նախորդ տարվա պետական բյուջեի, դրա կատարման և հաշվետվության օրինակով։ Հաշվետվության վերլուծություն։</w:t>
            </w:r>
          </w:p>
        </w:tc>
      </w:tr>
      <w:tr w:rsidR="00EF4864" w:rsidRPr="005A1724" w14:paraId="6E7C9A35" w14:textId="77777777" w:rsidTr="008334B9">
        <w:trPr>
          <w:trHeight w:val="61"/>
        </w:trPr>
        <w:tc>
          <w:tcPr>
            <w:tcW w:w="2026" w:type="dxa"/>
            <w:vMerge/>
          </w:tcPr>
          <w:p w14:paraId="64C9E377" w14:textId="77777777" w:rsidR="00EF4864" w:rsidRPr="005A1724" w:rsidRDefault="00EF4864" w:rsidP="008334B9">
            <w:pPr>
              <w:pStyle w:val="TableParagraph"/>
              <w:spacing w:line="276" w:lineRule="auto"/>
              <w:rPr>
                <w:rFonts w:ascii="GHEA Grapalat" w:hAnsi="GHEA Grapalat"/>
                <w:sz w:val="24"/>
                <w:szCs w:val="24"/>
              </w:rPr>
            </w:pPr>
          </w:p>
        </w:tc>
        <w:tc>
          <w:tcPr>
            <w:tcW w:w="2974" w:type="dxa"/>
            <w:vMerge/>
          </w:tcPr>
          <w:p w14:paraId="302837E7" w14:textId="77777777" w:rsidR="00EF4864" w:rsidRPr="005A1724" w:rsidRDefault="00EF4864" w:rsidP="008334B9">
            <w:pPr>
              <w:pStyle w:val="TableParagraph"/>
              <w:spacing w:line="276" w:lineRule="auto"/>
              <w:rPr>
                <w:rFonts w:ascii="GHEA Grapalat" w:hAnsi="GHEA Grapalat"/>
                <w:sz w:val="24"/>
                <w:szCs w:val="24"/>
              </w:rPr>
            </w:pPr>
          </w:p>
        </w:tc>
        <w:tc>
          <w:tcPr>
            <w:tcW w:w="3811" w:type="dxa"/>
            <w:vMerge/>
          </w:tcPr>
          <w:p w14:paraId="11F5736F" w14:textId="77777777" w:rsidR="00EF4864" w:rsidRPr="005A1724" w:rsidRDefault="00EF4864" w:rsidP="008334B9">
            <w:pPr>
              <w:pStyle w:val="TableParagraph"/>
              <w:spacing w:line="276" w:lineRule="auto"/>
              <w:rPr>
                <w:rFonts w:ascii="GHEA Grapalat" w:hAnsi="GHEA Grapalat"/>
                <w:sz w:val="24"/>
                <w:szCs w:val="24"/>
              </w:rPr>
            </w:pPr>
          </w:p>
        </w:tc>
        <w:tc>
          <w:tcPr>
            <w:tcW w:w="5138" w:type="dxa"/>
          </w:tcPr>
          <w:p w14:paraId="105A2CFD"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Ծրագրային բյուջետավորում։</w:t>
            </w:r>
          </w:p>
        </w:tc>
      </w:tr>
      <w:tr w:rsidR="00EF4864" w:rsidRPr="005A1724" w14:paraId="2B55D9D5" w14:textId="77777777" w:rsidTr="008334B9">
        <w:trPr>
          <w:trHeight w:val="61"/>
        </w:trPr>
        <w:tc>
          <w:tcPr>
            <w:tcW w:w="2026" w:type="dxa"/>
            <w:vMerge/>
          </w:tcPr>
          <w:p w14:paraId="3D34DB37" w14:textId="77777777" w:rsidR="00EF4864" w:rsidRPr="005A1724" w:rsidRDefault="00EF4864" w:rsidP="008334B9">
            <w:pPr>
              <w:pStyle w:val="TableParagraph"/>
              <w:spacing w:line="276" w:lineRule="auto"/>
              <w:rPr>
                <w:rFonts w:ascii="GHEA Grapalat" w:hAnsi="GHEA Grapalat"/>
                <w:sz w:val="24"/>
                <w:szCs w:val="24"/>
              </w:rPr>
            </w:pPr>
          </w:p>
        </w:tc>
        <w:tc>
          <w:tcPr>
            <w:tcW w:w="2974" w:type="dxa"/>
            <w:vMerge/>
          </w:tcPr>
          <w:p w14:paraId="2FCA9F7A" w14:textId="77777777" w:rsidR="00EF4864" w:rsidRPr="005A1724" w:rsidRDefault="00EF4864" w:rsidP="008334B9">
            <w:pPr>
              <w:pStyle w:val="TableParagraph"/>
              <w:spacing w:line="276" w:lineRule="auto"/>
              <w:rPr>
                <w:rFonts w:ascii="GHEA Grapalat" w:hAnsi="GHEA Grapalat"/>
                <w:sz w:val="24"/>
                <w:szCs w:val="24"/>
              </w:rPr>
            </w:pPr>
          </w:p>
        </w:tc>
        <w:tc>
          <w:tcPr>
            <w:tcW w:w="3811" w:type="dxa"/>
            <w:vMerge/>
          </w:tcPr>
          <w:p w14:paraId="0B54E4A3" w14:textId="77777777" w:rsidR="00EF4864" w:rsidRPr="005A1724" w:rsidRDefault="00EF4864" w:rsidP="008334B9">
            <w:pPr>
              <w:pStyle w:val="TableParagraph"/>
              <w:spacing w:line="276" w:lineRule="auto"/>
              <w:rPr>
                <w:rFonts w:ascii="GHEA Grapalat" w:hAnsi="GHEA Grapalat"/>
                <w:sz w:val="24"/>
                <w:szCs w:val="24"/>
              </w:rPr>
            </w:pPr>
          </w:p>
        </w:tc>
        <w:tc>
          <w:tcPr>
            <w:tcW w:w="5138" w:type="dxa"/>
          </w:tcPr>
          <w:p w14:paraId="52D40879"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Գանձապետական համակարգ։</w:t>
            </w:r>
          </w:p>
        </w:tc>
      </w:tr>
    </w:tbl>
    <w:p w14:paraId="17928BFC" w14:textId="77777777" w:rsidR="00EF4864" w:rsidRPr="005A1724" w:rsidRDefault="00EF4864" w:rsidP="00EF4864">
      <w:pPr>
        <w:pStyle w:val="TableParagraph"/>
        <w:spacing w:line="276" w:lineRule="auto"/>
        <w:rPr>
          <w:rFonts w:ascii="GHEA Grapalat" w:hAnsi="GHEA Grapalat"/>
          <w:sz w:val="24"/>
          <w:szCs w:val="24"/>
        </w:rPr>
        <w:sectPr w:rsidR="00EF4864" w:rsidRPr="005A1724">
          <w:pgSz w:w="16840" w:h="11910" w:orient="landscape"/>
          <w:pgMar w:top="1400" w:right="1417" w:bottom="280" w:left="1417" w:header="85" w:footer="0" w:gutter="0"/>
          <w:cols w:space="720"/>
        </w:sectPr>
      </w:pPr>
    </w:p>
    <w:p w14:paraId="6C110096" w14:textId="77777777" w:rsidR="00EF4864" w:rsidRPr="005A1724" w:rsidRDefault="00EF4864" w:rsidP="00EF4864">
      <w:pPr>
        <w:spacing w:before="10" w:after="1" w:line="276" w:lineRule="auto"/>
        <w:rPr>
          <w:rFonts w:ascii="GHEA Grapalat" w:hAnsi="GHEA Grapalat"/>
          <w:b/>
        </w:rPr>
      </w:pPr>
    </w:p>
    <w:tbl>
      <w:tblPr>
        <w:tblW w:w="0" w:type="auto"/>
        <w:tblInd w:w="32"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CellMar>
          <w:left w:w="0" w:type="dxa"/>
          <w:right w:w="0" w:type="dxa"/>
        </w:tblCellMar>
        <w:tblLook w:val="01E0" w:firstRow="1" w:lastRow="1" w:firstColumn="1" w:lastColumn="1" w:noHBand="0" w:noVBand="0"/>
      </w:tblPr>
      <w:tblGrid>
        <w:gridCol w:w="2026"/>
        <w:gridCol w:w="2974"/>
        <w:gridCol w:w="3811"/>
        <w:gridCol w:w="5138"/>
      </w:tblGrid>
      <w:tr w:rsidR="00EF4864" w:rsidRPr="005A1724" w14:paraId="1E0A783F" w14:textId="77777777" w:rsidTr="008334B9">
        <w:trPr>
          <w:trHeight w:val="599"/>
        </w:trPr>
        <w:tc>
          <w:tcPr>
            <w:tcW w:w="13949" w:type="dxa"/>
            <w:gridSpan w:val="4"/>
          </w:tcPr>
          <w:p w14:paraId="6350639D"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b/>
                <w:bCs/>
                <w:sz w:val="24"/>
                <w:szCs w:val="24"/>
              </w:rPr>
              <w:t>Ընդհանուր մոդուլ 2.</w:t>
            </w:r>
            <w:r w:rsidRPr="005A1724">
              <w:rPr>
                <w:rFonts w:ascii="GHEA Grapalat" w:hAnsi="GHEA Grapalat"/>
                <w:b/>
                <w:bCs/>
                <w:spacing w:val="-9"/>
                <w:sz w:val="24"/>
                <w:szCs w:val="24"/>
              </w:rPr>
              <w:t xml:space="preserve"> </w:t>
            </w:r>
            <w:r w:rsidRPr="005A1724">
              <w:rPr>
                <w:rFonts w:ascii="GHEA Grapalat" w:hAnsi="GHEA Grapalat"/>
                <w:b/>
                <w:bCs/>
                <w:sz w:val="24"/>
                <w:szCs w:val="24"/>
              </w:rPr>
              <w:t>Պրոֆեսիոնալ սկսնակ հաշվեքննողի վարքագիծը</w:t>
            </w:r>
          </w:p>
        </w:tc>
      </w:tr>
      <w:tr w:rsidR="00EF4864" w:rsidRPr="005A1724" w14:paraId="0C48B70A" w14:textId="77777777" w:rsidTr="008334B9">
        <w:trPr>
          <w:trHeight w:val="268"/>
        </w:trPr>
        <w:tc>
          <w:tcPr>
            <w:tcW w:w="2026" w:type="dxa"/>
          </w:tcPr>
          <w:p w14:paraId="12B3C62E" w14:textId="77777777" w:rsidR="00EF4864" w:rsidRPr="005A1724" w:rsidRDefault="00EF4864" w:rsidP="008334B9">
            <w:pPr>
              <w:pStyle w:val="TableParagraph"/>
              <w:spacing w:line="276" w:lineRule="auto"/>
              <w:ind w:left="107"/>
              <w:jc w:val="center"/>
              <w:rPr>
                <w:rFonts w:ascii="GHEA Grapalat" w:hAnsi="GHEA Grapalat"/>
                <w:b/>
                <w:sz w:val="24"/>
                <w:szCs w:val="24"/>
              </w:rPr>
            </w:pPr>
            <w:r w:rsidRPr="005A1724">
              <w:rPr>
                <w:rFonts w:ascii="GHEA Grapalat" w:hAnsi="GHEA Grapalat"/>
                <w:b/>
                <w:sz w:val="24"/>
                <w:szCs w:val="24"/>
              </w:rPr>
              <w:t>ԸՄ2.1</w:t>
            </w:r>
          </w:p>
        </w:tc>
        <w:tc>
          <w:tcPr>
            <w:tcW w:w="2974" w:type="dxa"/>
          </w:tcPr>
          <w:p w14:paraId="15C69C85" w14:textId="77777777" w:rsidR="00EF4864" w:rsidRPr="005A1724" w:rsidRDefault="00EF4864" w:rsidP="008334B9">
            <w:pPr>
              <w:pStyle w:val="TableParagraph"/>
              <w:spacing w:line="276" w:lineRule="auto"/>
              <w:ind w:left="107"/>
              <w:rPr>
                <w:rFonts w:ascii="GHEA Grapalat" w:hAnsi="GHEA Grapalat"/>
                <w:spacing w:val="-2"/>
                <w:sz w:val="24"/>
                <w:szCs w:val="24"/>
              </w:rPr>
            </w:pPr>
            <w:r w:rsidRPr="005A1724">
              <w:rPr>
                <w:rFonts w:ascii="GHEA Grapalat" w:hAnsi="GHEA Grapalat"/>
                <w:spacing w:val="-2"/>
                <w:sz w:val="24"/>
                <w:szCs w:val="24"/>
              </w:rPr>
              <w:t>Ընդհանուր մոդուլ 2-ի նկարագիրը։</w:t>
            </w:r>
          </w:p>
        </w:tc>
        <w:tc>
          <w:tcPr>
            <w:tcW w:w="3811" w:type="dxa"/>
            <w:shd w:val="clear" w:color="auto" w:fill="7F7F7F" w:themeFill="text1" w:themeFillTint="80"/>
          </w:tcPr>
          <w:p w14:paraId="7F6F4A91" w14:textId="77777777" w:rsidR="00EF4864" w:rsidRPr="005A1724" w:rsidRDefault="00EF4864" w:rsidP="008334B9">
            <w:pPr>
              <w:pStyle w:val="TableParagraph"/>
              <w:spacing w:line="276" w:lineRule="auto"/>
              <w:rPr>
                <w:rFonts w:ascii="GHEA Grapalat" w:hAnsi="GHEA Grapalat"/>
                <w:sz w:val="24"/>
                <w:szCs w:val="24"/>
              </w:rPr>
            </w:pPr>
          </w:p>
        </w:tc>
        <w:tc>
          <w:tcPr>
            <w:tcW w:w="5138" w:type="dxa"/>
            <w:shd w:val="clear" w:color="auto" w:fill="7F7F7F" w:themeFill="text1" w:themeFillTint="80"/>
          </w:tcPr>
          <w:p w14:paraId="6B8C9BFA" w14:textId="77777777" w:rsidR="00EF4864" w:rsidRPr="005A1724" w:rsidRDefault="00EF4864" w:rsidP="008334B9">
            <w:pPr>
              <w:pStyle w:val="TableParagraph"/>
              <w:spacing w:line="276" w:lineRule="auto"/>
              <w:rPr>
                <w:rFonts w:ascii="GHEA Grapalat" w:hAnsi="GHEA Grapalat"/>
                <w:sz w:val="24"/>
                <w:szCs w:val="24"/>
              </w:rPr>
            </w:pPr>
          </w:p>
        </w:tc>
      </w:tr>
      <w:tr w:rsidR="00EF4864" w:rsidRPr="005A1724" w14:paraId="42F842A4" w14:textId="77777777" w:rsidTr="008334B9">
        <w:trPr>
          <w:trHeight w:val="268"/>
        </w:trPr>
        <w:tc>
          <w:tcPr>
            <w:tcW w:w="2026" w:type="dxa"/>
          </w:tcPr>
          <w:p w14:paraId="5CA2BFCA" w14:textId="77777777" w:rsidR="00EF4864" w:rsidRPr="005A1724" w:rsidRDefault="00EF4864" w:rsidP="008334B9">
            <w:pPr>
              <w:pStyle w:val="TableParagraph"/>
              <w:spacing w:line="276" w:lineRule="auto"/>
              <w:ind w:left="107"/>
              <w:jc w:val="center"/>
              <w:rPr>
                <w:rFonts w:ascii="GHEA Grapalat" w:hAnsi="GHEA Grapalat"/>
                <w:b/>
                <w:sz w:val="24"/>
                <w:szCs w:val="24"/>
              </w:rPr>
            </w:pPr>
            <w:r w:rsidRPr="005A1724">
              <w:rPr>
                <w:rFonts w:ascii="GHEA Grapalat" w:hAnsi="GHEA Grapalat"/>
                <w:b/>
                <w:sz w:val="24"/>
                <w:szCs w:val="24"/>
              </w:rPr>
              <w:t>ԸՄ2.2</w:t>
            </w:r>
          </w:p>
        </w:tc>
        <w:tc>
          <w:tcPr>
            <w:tcW w:w="2974" w:type="dxa"/>
          </w:tcPr>
          <w:p w14:paraId="6AA49B52"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pacing w:val="-2"/>
                <w:sz w:val="24"/>
                <w:szCs w:val="24"/>
              </w:rPr>
              <w:t>Էթիկա։</w:t>
            </w:r>
          </w:p>
        </w:tc>
        <w:tc>
          <w:tcPr>
            <w:tcW w:w="3811" w:type="dxa"/>
            <w:shd w:val="clear" w:color="auto" w:fill="7F7F7F" w:themeFill="text1" w:themeFillTint="80"/>
          </w:tcPr>
          <w:p w14:paraId="47E78B0E" w14:textId="77777777" w:rsidR="00EF4864" w:rsidRPr="005A1724" w:rsidRDefault="00EF4864" w:rsidP="008334B9">
            <w:pPr>
              <w:pStyle w:val="TableParagraph"/>
              <w:spacing w:line="276" w:lineRule="auto"/>
              <w:rPr>
                <w:rFonts w:ascii="GHEA Grapalat" w:hAnsi="GHEA Grapalat"/>
                <w:sz w:val="24"/>
                <w:szCs w:val="24"/>
              </w:rPr>
            </w:pPr>
          </w:p>
        </w:tc>
        <w:tc>
          <w:tcPr>
            <w:tcW w:w="5138" w:type="dxa"/>
            <w:shd w:val="clear" w:color="auto" w:fill="7F7F7F" w:themeFill="text1" w:themeFillTint="80"/>
          </w:tcPr>
          <w:p w14:paraId="18CE7201" w14:textId="77777777" w:rsidR="00EF4864" w:rsidRPr="005A1724" w:rsidRDefault="00EF4864" w:rsidP="008334B9">
            <w:pPr>
              <w:pStyle w:val="TableParagraph"/>
              <w:spacing w:line="276" w:lineRule="auto"/>
              <w:rPr>
                <w:rFonts w:ascii="GHEA Grapalat" w:hAnsi="GHEA Grapalat"/>
                <w:sz w:val="24"/>
                <w:szCs w:val="24"/>
              </w:rPr>
            </w:pPr>
          </w:p>
        </w:tc>
      </w:tr>
      <w:tr w:rsidR="00EF4864" w:rsidRPr="005A1724" w14:paraId="5BC2788B" w14:textId="77777777" w:rsidTr="008334B9">
        <w:trPr>
          <w:trHeight w:val="806"/>
        </w:trPr>
        <w:tc>
          <w:tcPr>
            <w:tcW w:w="2026" w:type="dxa"/>
            <w:vMerge w:val="restart"/>
          </w:tcPr>
          <w:p w14:paraId="492162D9" w14:textId="77777777" w:rsidR="00EF4864" w:rsidRPr="005A1724" w:rsidRDefault="00EF4864" w:rsidP="008334B9">
            <w:pPr>
              <w:pStyle w:val="TableParagraph"/>
              <w:spacing w:line="276" w:lineRule="auto"/>
              <w:ind w:left="107"/>
              <w:jc w:val="center"/>
              <w:rPr>
                <w:rFonts w:ascii="GHEA Grapalat" w:hAnsi="GHEA Grapalat"/>
                <w:b/>
                <w:sz w:val="24"/>
                <w:szCs w:val="24"/>
              </w:rPr>
            </w:pPr>
            <w:r w:rsidRPr="005A1724">
              <w:rPr>
                <w:rFonts w:ascii="GHEA Grapalat" w:hAnsi="GHEA Grapalat"/>
                <w:b/>
                <w:sz w:val="24"/>
                <w:szCs w:val="24"/>
              </w:rPr>
              <w:t>ԸՄ2.2.1</w:t>
            </w:r>
          </w:p>
        </w:tc>
        <w:tc>
          <w:tcPr>
            <w:tcW w:w="2974" w:type="dxa"/>
            <w:vMerge w:val="restart"/>
          </w:tcPr>
          <w:p w14:paraId="20D9ED6F"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Հաշվեքննողի էթիկական վարքագիծը։</w:t>
            </w:r>
          </w:p>
        </w:tc>
        <w:tc>
          <w:tcPr>
            <w:tcW w:w="3811" w:type="dxa"/>
            <w:vMerge w:val="restart"/>
          </w:tcPr>
          <w:p w14:paraId="6376838E"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Նկարագրել հաշվեքննողի էթիկական վարքագծի պահանջները։</w:t>
            </w:r>
          </w:p>
        </w:tc>
        <w:tc>
          <w:tcPr>
            <w:tcW w:w="5138" w:type="dxa"/>
          </w:tcPr>
          <w:p w14:paraId="54A1BC52" w14:textId="77777777" w:rsidR="00EF4864" w:rsidRPr="005A1724" w:rsidRDefault="00EF4864" w:rsidP="008334B9">
            <w:pPr>
              <w:pStyle w:val="TableParagraph"/>
              <w:spacing w:line="276" w:lineRule="auto"/>
              <w:ind w:left="108" w:right="475"/>
              <w:rPr>
                <w:rFonts w:ascii="GHEA Grapalat" w:hAnsi="GHEA Grapalat"/>
                <w:sz w:val="24"/>
                <w:szCs w:val="24"/>
              </w:rPr>
            </w:pPr>
            <w:r w:rsidRPr="005A1724">
              <w:rPr>
                <w:rFonts w:ascii="GHEA Grapalat" w:hAnsi="GHEA Grapalat"/>
                <w:sz w:val="24"/>
                <w:szCs w:val="24"/>
              </w:rPr>
              <w:t>Ինչո՞ւ է էթիկական վարքագիծը կարևոր հաշվեքննողների, ԲՀՄ-ի</w:t>
            </w:r>
            <w:r w:rsidRPr="005A1724">
              <w:rPr>
                <w:rFonts w:ascii="GHEA Grapalat" w:hAnsi="GHEA Grapalat"/>
                <w:sz w:val="24"/>
                <w:szCs w:val="24"/>
                <w:lang w:val="x-none"/>
              </w:rPr>
              <w:t xml:space="preserve"> և աուդիտորական մասնագիտության համար։</w:t>
            </w:r>
          </w:p>
        </w:tc>
      </w:tr>
      <w:tr w:rsidR="00EF4864" w:rsidRPr="005A1724" w14:paraId="024EA2ED" w14:textId="77777777" w:rsidTr="008334B9">
        <w:trPr>
          <w:trHeight w:val="1073"/>
        </w:trPr>
        <w:tc>
          <w:tcPr>
            <w:tcW w:w="2026" w:type="dxa"/>
            <w:vMerge/>
          </w:tcPr>
          <w:p w14:paraId="4E9755C5" w14:textId="77777777" w:rsidR="00EF4864" w:rsidRPr="005A1724" w:rsidRDefault="00EF4864" w:rsidP="008334B9">
            <w:pPr>
              <w:pStyle w:val="TableParagraph"/>
              <w:spacing w:line="276" w:lineRule="auto"/>
              <w:jc w:val="center"/>
              <w:rPr>
                <w:rFonts w:ascii="GHEA Grapalat" w:hAnsi="GHEA Grapalat"/>
                <w:sz w:val="24"/>
                <w:szCs w:val="24"/>
              </w:rPr>
            </w:pPr>
          </w:p>
        </w:tc>
        <w:tc>
          <w:tcPr>
            <w:tcW w:w="2974" w:type="dxa"/>
            <w:vMerge/>
          </w:tcPr>
          <w:p w14:paraId="1EC24846" w14:textId="77777777" w:rsidR="00EF4864" w:rsidRPr="005A1724" w:rsidRDefault="00EF4864" w:rsidP="008334B9">
            <w:pPr>
              <w:pStyle w:val="TableParagraph"/>
              <w:spacing w:line="276" w:lineRule="auto"/>
              <w:rPr>
                <w:rFonts w:ascii="GHEA Grapalat" w:hAnsi="GHEA Grapalat"/>
                <w:sz w:val="24"/>
                <w:szCs w:val="24"/>
              </w:rPr>
            </w:pPr>
          </w:p>
        </w:tc>
        <w:tc>
          <w:tcPr>
            <w:tcW w:w="3811" w:type="dxa"/>
            <w:vMerge/>
          </w:tcPr>
          <w:p w14:paraId="1E5B79E0" w14:textId="77777777" w:rsidR="00EF4864" w:rsidRPr="005A1724" w:rsidRDefault="00EF4864" w:rsidP="008334B9">
            <w:pPr>
              <w:pStyle w:val="TableParagraph"/>
              <w:spacing w:line="276" w:lineRule="auto"/>
              <w:rPr>
                <w:rFonts w:ascii="GHEA Grapalat" w:hAnsi="GHEA Grapalat"/>
                <w:sz w:val="24"/>
                <w:szCs w:val="24"/>
              </w:rPr>
            </w:pPr>
          </w:p>
        </w:tc>
        <w:tc>
          <w:tcPr>
            <w:tcW w:w="5138" w:type="dxa"/>
          </w:tcPr>
          <w:p w14:paraId="365F550D" w14:textId="77777777" w:rsidR="00EF4864" w:rsidRPr="005A1724" w:rsidRDefault="00EF4864" w:rsidP="008334B9">
            <w:pPr>
              <w:pStyle w:val="TableParagraph"/>
              <w:spacing w:line="276" w:lineRule="auto"/>
              <w:ind w:left="108" w:right="138"/>
              <w:rPr>
                <w:rFonts w:ascii="GHEA Grapalat" w:hAnsi="GHEA Grapalat"/>
                <w:sz w:val="24"/>
                <w:szCs w:val="24"/>
              </w:rPr>
            </w:pPr>
            <w:r w:rsidRPr="005A1724">
              <w:rPr>
                <w:rFonts w:ascii="GHEA Grapalat" w:hAnsi="GHEA Grapalat"/>
                <w:sz w:val="24"/>
                <w:szCs w:val="24"/>
              </w:rPr>
              <w:t>Էթիկական վարքագիծ՝ կապված Անկախության ու օբյեկտիվության, Բարեվարքության, Մասնագիտական վարքագծի կամ Անձնական հաշվետվողականության, Կոմպետենտության, Գաղտնապահության ու թափանցիկության հետ։</w:t>
            </w:r>
          </w:p>
        </w:tc>
      </w:tr>
      <w:tr w:rsidR="00EF4864" w:rsidRPr="005A1724" w14:paraId="65404309" w14:textId="77777777" w:rsidTr="008334B9">
        <w:trPr>
          <w:trHeight w:val="537"/>
        </w:trPr>
        <w:tc>
          <w:tcPr>
            <w:tcW w:w="2026" w:type="dxa"/>
            <w:vMerge/>
          </w:tcPr>
          <w:p w14:paraId="1DCD115A" w14:textId="77777777" w:rsidR="00EF4864" w:rsidRPr="005A1724" w:rsidRDefault="00EF4864" w:rsidP="008334B9">
            <w:pPr>
              <w:pStyle w:val="TableParagraph"/>
              <w:spacing w:line="276" w:lineRule="auto"/>
              <w:jc w:val="center"/>
              <w:rPr>
                <w:rFonts w:ascii="GHEA Grapalat" w:hAnsi="GHEA Grapalat"/>
                <w:sz w:val="24"/>
                <w:szCs w:val="24"/>
              </w:rPr>
            </w:pPr>
          </w:p>
        </w:tc>
        <w:tc>
          <w:tcPr>
            <w:tcW w:w="2974" w:type="dxa"/>
            <w:vMerge/>
          </w:tcPr>
          <w:p w14:paraId="5F1F6677" w14:textId="77777777" w:rsidR="00EF4864" w:rsidRPr="005A1724" w:rsidRDefault="00EF4864" w:rsidP="008334B9">
            <w:pPr>
              <w:pStyle w:val="TableParagraph"/>
              <w:spacing w:line="276" w:lineRule="auto"/>
              <w:rPr>
                <w:rFonts w:ascii="GHEA Grapalat" w:hAnsi="GHEA Grapalat"/>
                <w:sz w:val="24"/>
                <w:szCs w:val="24"/>
              </w:rPr>
            </w:pPr>
          </w:p>
        </w:tc>
        <w:tc>
          <w:tcPr>
            <w:tcW w:w="3811" w:type="dxa"/>
            <w:vMerge/>
          </w:tcPr>
          <w:p w14:paraId="52AAB99F" w14:textId="77777777" w:rsidR="00EF4864" w:rsidRPr="005A1724" w:rsidRDefault="00EF4864" w:rsidP="008334B9">
            <w:pPr>
              <w:pStyle w:val="TableParagraph"/>
              <w:spacing w:line="276" w:lineRule="auto"/>
              <w:rPr>
                <w:rFonts w:ascii="GHEA Grapalat" w:hAnsi="GHEA Grapalat"/>
                <w:sz w:val="24"/>
                <w:szCs w:val="24"/>
              </w:rPr>
            </w:pPr>
          </w:p>
        </w:tc>
        <w:tc>
          <w:tcPr>
            <w:tcW w:w="5138" w:type="dxa"/>
          </w:tcPr>
          <w:p w14:paraId="7A9FF328"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Հաշվեքննողի էթիկայի պահանջները՝ ըստ ISSAI 130-ի և ՀՊ սահմանած էթիկայի կանոնների։</w:t>
            </w:r>
          </w:p>
        </w:tc>
      </w:tr>
      <w:tr w:rsidR="00EF4864" w:rsidRPr="005A1724" w14:paraId="23A9B671" w14:textId="77777777" w:rsidTr="008334B9">
        <w:trPr>
          <w:trHeight w:val="537"/>
        </w:trPr>
        <w:tc>
          <w:tcPr>
            <w:tcW w:w="2026" w:type="dxa"/>
            <w:vMerge w:val="restart"/>
          </w:tcPr>
          <w:p w14:paraId="6D5893B2" w14:textId="77777777" w:rsidR="00EF4864" w:rsidRPr="005A1724" w:rsidRDefault="00EF4864" w:rsidP="008334B9">
            <w:pPr>
              <w:pStyle w:val="TableParagraph"/>
              <w:spacing w:line="276" w:lineRule="auto"/>
              <w:ind w:left="107"/>
              <w:jc w:val="center"/>
              <w:rPr>
                <w:rFonts w:ascii="GHEA Grapalat" w:hAnsi="GHEA Grapalat"/>
                <w:b/>
                <w:sz w:val="24"/>
                <w:szCs w:val="24"/>
              </w:rPr>
            </w:pPr>
            <w:r w:rsidRPr="005A1724">
              <w:rPr>
                <w:rFonts w:ascii="GHEA Grapalat" w:hAnsi="GHEA Grapalat"/>
                <w:b/>
                <w:sz w:val="24"/>
                <w:szCs w:val="24"/>
              </w:rPr>
              <w:t>ԸՄ2.2.2</w:t>
            </w:r>
          </w:p>
        </w:tc>
        <w:tc>
          <w:tcPr>
            <w:tcW w:w="2974" w:type="dxa"/>
            <w:vMerge w:val="restart"/>
          </w:tcPr>
          <w:p w14:paraId="7A271549"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Ինչպե՞ս կարող է հաշվեքննողը լուծել էթիկական երկընտրանքները։</w:t>
            </w:r>
          </w:p>
        </w:tc>
        <w:tc>
          <w:tcPr>
            <w:tcW w:w="3811" w:type="dxa"/>
            <w:vMerge w:val="restart"/>
          </w:tcPr>
          <w:p w14:paraId="48689B03"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Իրականացնել անհրաժեշտ գործողություններ՝ ուղղված էթիկական երկընտրանքների լուծմանը։</w:t>
            </w:r>
          </w:p>
        </w:tc>
        <w:tc>
          <w:tcPr>
            <w:tcW w:w="5138" w:type="dxa"/>
          </w:tcPr>
          <w:p w14:paraId="700FA7EA"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Հաշվեքննողի էթիկական վարքագծի վտանգները։</w:t>
            </w:r>
          </w:p>
        </w:tc>
      </w:tr>
      <w:tr w:rsidR="00EF4864" w:rsidRPr="005A1724" w14:paraId="70ED49CF" w14:textId="77777777" w:rsidTr="008334B9">
        <w:trPr>
          <w:trHeight w:val="537"/>
        </w:trPr>
        <w:tc>
          <w:tcPr>
            <w:tcW w:w="2026" w:type="dxa"/>
            <w:vMerge/>
          </w:tcPr>
          <w:p w14:paraId="40C8DF66" w14:textId="77777777" w:rsidR="00EF4864" w:rsidRPr="005A1724" w:rsidRDefault="00EF4864" w:rsidP="008334B9">
            <w:pPr>
              <w:pStyle w:val="TableParagraph"/>
              <w:spacing w:line="276" w:lineRule="auto"/>
              <w:rPr>
                <w:rFonts w:ascii="GHEA Grapalat" w:hAnsi="GHEA Grapalat"/>
                <w:sz w:val="24"/>
                <w:szCs w:val="24"/>
              </w:rPr>
            </w:pPr>
          </w:p>
        </w:tc>
        <w:tc>
          <w:tcPr>
            <w:tcW w:w="2974" w:type="dxa"/>
            <w:vMerge/>
          </w:tcPr>
          <w:p w14:paraId="752F176E" w14:textId="77777777" w:rsidR="00EF4864" w:rsidRPr="005A1724" w:rsidRDefault="00EF4864" w:rsidP="008334B9">
            <w:pPr>
              <w:pStyle w:val="TableParagraph"/>
              <w:spacing w:line="276" w:lineRule="auto"/>
              <w:rPr>
                <w:rFonts w:ascii="GHEA Grapalat" w:hAnsi="GHEA Grapalat"/>
                <w:sz w:val="24"/>
                <w:szCs w:val="24"/>
              </w:rPr>
            </w:pPr>
          </w:p>
        </w:tc>
        <w:tc>
          <w:tcPr>
            <w:tcW w:w="3811" w:type="dxa"/>
            <w:vMerge/>
          </w:tcPr>
          <w:p w14:paraId="2AA2CCD3" w14:textId="77777777" w:rsidR="00EF4864" w:rsidRPr="005A1724" w:rsidRDefault="00EF4864" w:rsidP="008334B9">
            <w:pPr>
              <w:pStyle w:val="TableParagraph"/>
              <w:spacing w:line="276" w:lineRule="auto"/>
              <w:rPr>
                <w:rFonts w:ascii="GHEA Grapalat" w:hAnsi="GHEA Grapalat"/>
                <w:sz w:val="24"/>
                <w:szCs w:val="24"/>
              </w:rPr>
            </w:pPr>
          </w:p>
        </w:tc>
        <w:tc>
          <w:tcPr>
            <w:tcW w:w="5138" w:type="dxa"/>
          </w:tcPr>
          <w:p w14:paraId="429889DA"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Էթիկական երկընտրանքների լուծման (վտանգների զսպման) հնարավոր եղանակները։</w:t>
            </w:r>
          </w:p>
        </w:tc>
      </w:tr>
    </w:tbl>
    <w:p w14:paraId="5A356D54" w14:textId="77777777" w:rsidR="00EF4864" w:rsidRPr="005A1724" w:rsidRDefault="00EF4864" w:rsidP="00EF4864">
      <w:pPr>
        <w:pStyle w:val="TableParagraph"/>
        <w:spacing w:line="276" w:lineRule="auto"/>
        <w:rPr>
          <w:rFonts w:ascii="GHEA Grapalat" w:hAnsi="GHEA Grapalat"/>
          <w:sz w:val="24"/>
          <w:szCs w:val="24"/>
        </w:rPr>
        <w:sectPr w:rsidR="00EF4864" w:rsidRPr="005A1724">
          <w:pgSz w:w="16840" w:h="11910" w:orient="landscape"/>
          <w:pgMar w:top="1400" w:right="1417" w:bottom="280" w:left="1417" w:header="85" w:footer="0" w:gutter="0"/>
          <w:cols w:space="720"/>
        </w:sectPr>
      </w:pPr>
    </w:p>
    <w:p w14:paraId="4EB01558" w14:textId="77777777" w:rsidR="00EF4864" w:rsidRPr="005A1724" w:rsidRDefault="00EF4864" w:rsidP="00EF4864">
      <w:pPr>
        <w:spacing w:before="10" w:after="1" w:line="276" w:lineRule="auto"/>
        <w:rPr>
          <w:rFonts w:ascii="GHEA Grapalat" w:hAnsi="GHEA Grapalat"/>
          <w:b/>
        </w:rPr>
      </w:pPr>
    </w:p>
    <w:tbl>
      <w:tblPr>
        <w:tblW w:w="0" w:type="auto"/>
        <w:tblInd w:w="32"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CellMar>
          <w:left w:w="0" w:type="dxa"/>
          <w:right w:w="0" w:type="dxa"/>
        </w:tblCellMar>
        <w:tblLook w:val="01E0" w:firstRow="1" w:lastRow="1" w:firstColumn="1" w:lastColumn="1" w:noHBand="0" w:noVBand="0"/>
      </w:tblPr>
      <w:tblGrid>
        <w:gridCol w:w="2026"/>
        <w:gridCol w:w="2974"/>
        <w:gridCol w:w="3811"/>
        <w:gridCol w:w="5138"/>
      </w:tblGrid>
      <w:tr w:rsidR="00EF4864" w:rsidRPr="005A1724" w14:paraId="33F7435B" w14:textId="77777777" w:rsidTr="008334B9">
        <w:trPr>
          <w:trHeight w:val="517"/>
        </w:trPr>
        <w:tc>
          <w:tcPr>
            <w:tcW w:w="2026" w:type="dxa"/>
            <w:vMerge w:val="restart"/>
          </w:tcPr>
          <w:p w14:paraId="542FA50A" w14:textId="77777777" w:rsidR="00EF4864" w:rsidRPr="005A1724" w:rsidRDefault="00EF4864" w:rsidP="008334B9">
            <w:pPr>
              <w:pStyle w:val="TableParagraph"/>
              <w:spacing w:line="276" w:lineRule="auto"/>
              <w:ind w:left="107"/>
              <w:jc w:val="center"/>
              <w:rPr>
                <w:rFonts w:ascii="GHEA Grapalat" w:hAnsi="GHEA Grapalat"/>
                <w:b/>
                <w:sz w:val="24"/>
                <w:szCs w:val="24"/>
              </w:rPr>
            </w:pPr>
            <w:r w:rsidRPr="005A1724">
              <w:rPr>
                <w:rFonts w:ascii="GHEA Grapalat" w:hAnsi="GHEA Grapalat"/>
                <w:b/>
                <w:sz w:val="24"/>
                <w:szCs w:val="24"/>
              </w:rPr>
              <w:t>ԸՄ2.3</w:t>
            </w:r>
          </w:p>
        </w:tc>
        <w:tc>
          <w:tcPr>
            <w:tcW w:w="2974" w:type="dxa"/>
            <w:vMerge w:val="restart"/>
          </w:tcPr>
          <w:p w14:paraId="42DB42D4"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Մասնագիտական դատողություն և կասկածամտություն։</w:t>
            </w:r>
          </w:p>
        </w:tc>
        <w:tc>
          <w:tcPr>
            <w:tcW w:w="3811" w:type="dxa"/>
            <w:vMerge w:val="restart"/>
          </w:tcPr>
          <w:p w14:paraId="709FA2D1"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Դրսևորել մասնագիտական դատողություն և կասկածամտութուն։</w:t>
            </w:r>
          </w:p>
        </w:tc>
        <w:tc>
          <w:tcPr>
            <w:tcW w:w="5138" w:type="dxa"/>
          </w:tcPr>
          <w:p w14:paraId="37362A08"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Մասնագիտական դատողության և կասկածամտության հասկացությունները։</w:t>
            </w:r>
          </w:p>
        </w:tc>
      </w:tr>
      <w:tr w:rsidR="00EF4864" w:rsidRPr="005A1724" w14:paraId="1F3E6621" w14:textId="77777777" w:rsidTr="008334B9">
        <w:trPr>
          <w:trHeight w:val="537"/>
        </w:trPr>
        <w:tc>
          <w:tcPr>
            <w:tcW w:w="2026" w:type="dxa"/>
            <w:vMerge/>
          </w:tcPr>
          <w:p w14:paraId="2FDFDAB8" w14:textId="77777777" w:rsidR="00EF4864" w:rsidRPr="005A1724" w:rsidRDefault="00EF4864" w:rsidP="008334B9">
            <w:pPr>
              <w:pStyle w:val="TableParagraph"/>
              <w:spacing w:line="276" w:lineRule="auto"/>
              <w:jc w:val="center"/>
              <w:rPr>
                <w:rFonts w:ascii="GHEA Grapalat" w:hAnsi="GHEA Grapalat"/>
                <w:sz w:val="24"/>
                <w:szCs w:val="24"/>
              </w:rPr>
            </w:pPr>
          </w:p>
        </w:tc>
        <w:tc>
          <w:tcPr>
            <w:tcW w:w="2974" w:type="dxa"/>
            <w:vMerge/>
          </w:tcPr>
          <w:p w14:paraId="39D68475" w14:textId="77777777" w:rsidR="00EF4864" w:rsidRPr="005A1724" w:rsidRDefault="00EF4864" w:rsidP="008334B9">
            <w:pPr>
              <w:pStyle w:val="TableParagraph"/>
              <w:spacing w:line="276" w:lineRule="auto"/>
              <w:rPr>
                <w:rFonts w:ascii="GHEA Grapalat" w:hAnsi="GHEA Grapalat"/>
                <w:sz w:val="24"/>
                <w:szCs w:val="24"/>
              </w:rPr>
            </w:pPr>
          </w:p>
        </w:tc>
        <w:tc>
          <w:tcPr>
            <w:tcW w:w="3811" w:type="dxa"/>
            <w:vMerge/>
          </w:tcPr>
          <w:p w14:paraId="75A45E82" w14:textId="77777777" w:rsidR="00EF4864" w:rsidRPr="005A1724" w:rsidRDefault="00EF4864" w:rsidP="008334B9">
            <w:pPr>
              <w:pStyle w:val="TableParagraph"/>
              <w:spacing w:line="276" w:lineRule="auto"/>
              <w:rPr>
                <w:rFonts w:ascii="GHEA Grapalat" w:hAnsi="GHEA Grapalat"/>
                <w:sz w:val="24"/>
                <w:szCs w:val="24"/>
              </w:rPr>
            </w:pPr>
          </w:p>
        </w:tc>
        <w:tc>
          <w:tcPr>
            <w:tcW w:w="5138" w:type="dxa"/>
          </w:tcPr>
          <w:p w14:paraId="3DCA918B"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Ե՞րբ է պահանջվում գործադրել մասնագիտական դատողություն և պահպանել մասնագիտական կասկածամտություն։</w:t>
            </w:r>
          </w:p>
        </w:tc>
      </w:tr>
      <w:tr w:rsidR="00EF4864" w:rsidRPr="005A1724" w14:paraId="39234E26" w14:textId="77777777" w:rsidTr="008334B9">
        <w:trPr>
          <w:trHeight w:val="537"/>
        </w:trPr>
        <w:tc>
          <w:tcPr>
            <w:tcW w:w="2026" w:type="dxa"/>
            <w:vMerge/>
          </w:tcPr>
          <w:p w14:paraId="37E0B14B" w14:textId="77777777" w:rsidR="00EF4864" w:rsidRPr="005A1724" w:rsidRDefault="00EF4864" w:rsidP="008334B9">
            <w:pPr>
              <w:pStyle w:val="TableParagraph"/>
              <w:spacing w:line="276" w:lineRule="auto"/>
              <w:jc w:val="center"/>
              <w:rPr>
                <w:rFonts w:ascii="GHEA Grapalat" w:hAnsi="GHEA Grapalat"/>
                <w:sz w:val="24"/>
                <w:szCs w:val="24"/>
              </w:rPr>
            </w:pPr>
          </w:p>
        </w:tc>
        <w:tc>
          <w:tcPr>
            <w:tcW w:w="2974" w:type="dxa"/>
            <w:vMerge/>
          </w:tcPr>
          <w:p w14:paraId="41FE51A7" w14:textId="77777777" w:rsidR="00EF4864" w:rsidRPr="005A1724" w:rsidRDefault="00EF4864" w:rsidP="008334B9">
            <w:pPr>
              <w:pStyle w:val="TableParagraph"/>
              <w:spacing w:line="276" w:lineRule="auto"/>
              <w:rPr>
                <w:rFonts w:ascii="GHEA Grapalat" w:hAnsi="GHEA Grapalat"/>
                <w:sz w:val="24"/>
                <w:szCs w:val="24"/>
              </w:rPr>
            </w:pPr>
          </w:p>
        </w:tc>
        <w:tc>
          <w:tcPr>
            <w:tcW w:w="3811" w:type="dxa"/>
            <w:vMerge/>
          </w:tcPr>
          <w:p w14:paraId="548F517A" w14:textId="77777777" w:rsidR="00EF4864" w:rsidRPr="005A1724" w:rsidRDefault="00EF4864" w:rsidP="008334B9">
            <w:pPr>
              <w:pStyle w:val="TableParagraph"/>
              <w:spacing w:line="276" w:lineRule="auto"/>
              <w:rPr>
                <w:rFonts w:ascii="GHEA Grapalat" w:hAnsi="GHEA Grapalat"/>
                <w:sz w:val="24"/>
                <w:szCs w:val="24"/>
              </w:rPr>
            </w:pPr>
          </w:p>
        </w:tc>
        <w:tc>
          <w:tcPr>
            <w:tcW w:w="5138" w:type="dxa"/>
          </w:tcPr>
          <w:p w14:paraId="19359F0C"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Ինչպե՞ս գործադրել մասնագիտական դատողություն և պահպանել մասնագիտական կասկածամտություն գործնական օրինակով։</w:t>
            </w:r>
          </w:p>
        </w:tc>
      </w:tr>
      <w:tr w:rsidR="00EF4864" w:rsidRPr="005A1724" w14:paraId="1FDB73FF" w14:textId="77777777" w:rsidTr="008334B9">
        <w:trPr>
          <w:trHeight w:val="268"/>
        </w:trPr>
        <w:tc>
          <w:tcPr>
            <w:tcW w:w="2026" w:type="dxa"/>
          </w:tcPr>
          <w:p w14:paraId="1A79E9E3" w14:textId="77777777" w:rsidR="00EF4864" w:rsidRPr="005A1724" w:rsidRDefault="00EF4864" w:rsidP="008334B9">
            <w:pPr>
              <w:pStyle w:val="TableParagraph"/>
              <w:spacing w:line="276" w:lineRule="auto"/>
              <w:ind w:left="107"/>
              <w:jc w:val="center"/>
              <w:rPr>
                <w:rFonts w:ascii="GHEA Grapalat" w:hAnsi="GHEA Grapalat"/>
                <w:b/>
                <w:sz w:val="24"/>
                <w:szCs w:val="24"/>
              </w:rPr>
            </w:pPr>
            <w:r w:rsidRPr="005A1724">
              <w:rPr>
                <w:rFonts w:ascii="GHEA Grapalat" w:hAnsi="GHEA Grapalat"/>
                <w:b/>
                <w:sz w:val="24"/>
                <w:szCs w:val="24"/>
              </w:rPr>
              <w:t>ԸՄ2.4</w:t>
            </w:r>
          </w:p>
        </w:tc>
        <w:tc>
          <w:tcPr>
            <w:tcW w:w="2974" w:type="dxa"/>
          </w:tcPr>
          <w:p w14:paraId="520E7A63"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pacing w:val="-2"/>
                <w:sz w:val="24"/>
                <w:szCs w:val="24"/>
              </w:rPr>
              <w:t>Շահառուները։</w:t>
            </w:r>
          </w:p>
        </w:tc>
        <w:tc>
          <w:tcPr>
            <w:tcW w:w="3811" w:type="dxa"/>
            <w:shd w:val="clear" w:color="auto" w:fill="7F7F7F" w:themeFill="text1" w:themeFillTint="80"/>
          </w:tcPr>
          <w:p w14:paraId="107A0867" w14:textId="77777777" w:rsidR="00EF4864" w:rsidRPr="005A1724" w:rsidRDefault="00EF4864" w:rsidP="008334B9">
            <w:pPr>
              <w:pStyle w:val="TableParagraph"/>
              <w:spacing w:line="276" w:lineRule="auto"/>
              <w:rPr>
                <w:rFonts w:ascii="GHEA Grapalat" w:hAnsi="GHEA Grapalat"/>
                <w:sz w:val="24"/>
                <w:szCs w:val="24"/>
              </w:rPr>
            </w:pPr>
          </w:p>
        </w:tc>
        <w:tc>
          <w:tcPr>
            <w:tcW w:w="5138" w:type="dxa"/>
            <w:shd w:val="clear" w:color="auto" w:fill="7F7F7F" w:themeFill="text1" w:themeFillTint="80"/>
          </w:tcPr>
          <w:p w14:paraId="34A10221" w14:textId="77777777" w:rsidR="00EF4864" w:rsidRPr="005A1724" w:rsidRDefault="00EF4864" w:rsidP="008334B9">
            <w:pPr>
              <w:pStyle w:val="TableParagraph"/>
              <w:spacing w:line="276" w:lineRule="auto"/>
              <w:rPr>
                <w:rFonts w:ascii="GHEA Grapalat" w:hAnsi="GHEA Grapalat"/>
                <w:sz w:val="24"/>
                <w:szCs w:val="24"/>
              </w:rPr>
            </w:pPr>
          </w:p>
        </w:tc>
      </w:tr>
      <w:tr w:rsidR="00EF4864" w:rsidRPr="005A1724" w14:paraId="0CE4568A" w14:textId="77777777" w:rsidTr="008334B9">
        <w:trPr>
          <w:trHeight w:val="537"/>
        </w:trPr>
        <w:tc>
          <w:tcPr>
            <w:tcW w:w="2026" w:type="dxa"/>
            <w:vMerge w:val="restart"/>
          </w:tcPr>
          <w:p w14:paraId="40FDC678" w14:textId="77777777" w:rsidR="00EF4864" w:rsidRPr="005A1724" w:rsidRDefault="00EF4864" w:rsidP="008334B9">
            <w:pPr>
              <w:pStyle w:val="TableParagraph"/>
              <w:spacing w:line="276" w:lineRule="auto"/>
              <w:ind w:left="107"/>
              <w:jc w:val="center"/>
              <w:rPr>
                <w:rFonts w:ascii="GHEA Grapalat" w:hAnsi="GHEA Grapalat"/>
                <w:b/>
                <w:sz w:val="24"/>
                <w:szCs w:val="24"/>
              </w:rPr>
            </w:pPr>
            <w:r w:rsidRPr="005A1724">
              <w:rPr>
                <w:rFonts w:ascii="GHEA Grapalat" w:hAnsi="GHEA Grapalat"/>
                <w:b/>
                <w:sz w:val="24"/>
                <w:szCs w:val="24"/>
              </w:rPr>
              <w:t>ԸՄ2.4.1</w:t>
            </w:r>
          </w:p>
        </w:tc>
        <w:tc>
          <w:tcPr>
            <w:tcW w:w="2974" w:type="dxa"/>
            <w:vMerge w:val="restart"/>
          </w:tcPr>
          <w:p w14:paraId="62B3B259"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Ովքե՞ր են հաշվեքննողի հիմնական շահառուները։</w:t>
            </w:r>
          </w:p>
        </w:tc>
        <w:tc>
          <w:tcPr>
            <w:tcW w:w="3811" w:type="dxa"/>
            <w:vMerge w:val="restart"/>
          </w:tcPr>
          <w:p w14:paraId="22CDE87C"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Վեր հանել հիմնական շահառուներին հաշվեքննության համատեքստում։</w:t>
            </w:r>
          </w:p>
        </w:tc>
        <w:tc>
          <w:tcPr>
            <w:tcW w:w="5138" w:type="dxa"/>
          </w:tcPr>
          <w:p w14:paraId="505CA2F4"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Հիմնական շահառուները հաշվեքննության համատեքստում։</w:t>
            </w:r>
          </w:p>
        </w:tc>
      </w:tr>
      <w:tr w:rsidR="00EF4864" w:rsidRPr="005A1724" w14:paraId="5DD8AB54" w14:textId="77777777" w:rsidTr="008334B9">
        <w:trPr>
          <w:trHeight w:val="537"/>
        </w:trPr>
        <w:tc>
          <w:tcPr>
            <w:tcW w:w="2026" w:type="dxa"/>
            <w:vMerge/>
          </w:tcPr>
          <w:p w14:paraId="2ED8B530" w14:textId="77777777" w:rsidR="00EF4864" w:rsidRPr="005A1724" w:rsidRDefault="00EF4864" w:rsidP="008334B9">
            <w:pPr>
              <w:pStyle w:val="TableParagraph"/>
              <w:spacing w:line="276" w:lineRule="auto"/>
              <w:rPr>
                <w:rFonts w:ascii="GHEA Grapalat" w:hAnsi="GHEA Grapalat"/>
                <w:sz w:val="24"/>
                <w:szCs w:val="24"/>
              </w:rPr>
            </w:pPr>
          </w:p>
        </w:tc>
        <w:tc>
          <w:tcPr>
            <w:tcW w:w="2974" w:type="dxa"/>
            <w:vMerge/>
          </w:tcPr>
          <w:p w14:paraId="4AABD019" w14:textId="77777777" w:rsidR="00EF4864" w:rsidRPr="005A1724" w:rsidRDefault="00EF4864" w:rsidP="008334B9">
            <w:pPr>
              <w:pStyle w:val="TableParagraph"/>
              <w:spacing w:line="276" w:lineRule="auto"/>
              <w:rPr>
                <w:rFonts w:ascii="GHEA Grapalat" w:hAnsi="GHEA Grapalat"/>
                <w:sz w:val="24"/>
                <w:szCs w:val="24"/>
              </w:rPr>
            </w:pPr>
          </w:p>
        </w:tc>
        <w:tc>
          <w:tcPr>
            <w:tcW w:w="3811" w:type="dxa"/>
            <w:vMerge/>
          </w:tcPr>
          <w:p w14:paraId="3C5B2ADF" w14:textId="77777777" w:rsidR="00EF4864" w:rsidRPr="005A1724" w:rsidRDefault="00EF4864" w:rsidP="008334B9">
            <w:pPr>
              <w:pStyle w:val="TableParagraph"/>
              <w:spacing w:line="276" w:lineRule="auto"/>
              <w:rPr>
                <w:rFonts w:ascii="GHEA Grapalat" w:hAnsi="GHEA Grapalat"/>
                <w:sz w:val="24"/>
                <w:szCs w:val="24"/>
              </w:rPr>
            </w:pPr>
          </w:p>
        </w:tc>
        <w:tc>
          <w:tcPr>
            <w:tcW w:w="5138" w:type="dxa"/>
          </w:tcPr>
          <w:p w14:paraId="1088740C"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Ինչո՞ւ է կարևոր հասկանալ հիմնական շահառուներին։</w:t>
            </w:r>
          </w:p>
        </w:tc>
      </w:tr>
      <w:tr w:rsidR="00EF4864" w:rsidRPr="005A1724" w14:paraId="50A2ECC4" w14:textId="77777777" w:rsidTr="008334B9">
        <w:trPr>
          <w:trHeight w:val="537"/>
        </w:trPr>
        <w:tc>
          <w:tcPr>
            <w:tcW w:w="2026" w:type="dxa"/>
            <w:vMerge/>
          </w:tcPr>
          <w:p w14:paraId="5C318D7B" w14:textId="77777777" w:rsidR="00EF4864" w:rsidRPr="005A1724" w:rsidRDefault="00EF4864" w:rsidP="008334B9">
            <w:pPr>
              <w:pStyle w:val="TableParagraph"/>
              <w:spacing w:line="276" w:lineRule="auto"/>
              <w:rPr>
                <w:rFonts w:ascii="GHEA Grapalat" w:hAnsi="GHEA Grapalat"/>
                <w:sz w:val="24"/>
                <w:szCs w:val="24"/>
              </w:rPr>
            </w:pPr>
          </w:p>
        </w:tc>
        <w:tc>
          <w:tcPr>
            <w:tcW w:w="2974" w:type="dxa"/>
            <w:vMerge/>
          </w:tcPr>
          <w:p w14:paraId="740D8AF6" w14:textId="77777777" w:rsidR="00EF4864" w:rsidRPr="005A1724" w:rsidRDefault="00EF4864" w:rsidP="008334B9">
            <w:pPr>
              <w:pStyle w:val="TableParagraph"/>
              <w:spacing w:line="276" w:lineRule="auto"/>
              <w:rPr>
                <w:rFonts w:ascii="GHEA Grapalat" w:hAnsi="GHEA Grapalat"/>
                <w:sz w:val="24"/>
                <w:szCs w:val="24"/>
              </w:rPr>
            </w:pPr>
          </w:p>
        </w:tc>
        <w:tc>
          <w:tcPr>
            <w:tcW w:w="3811" w:type="dxa"/>
            <w:vMerge/>
          </w:tcPr>
          <w:p w14:paraId="4698F30E" w14:textId="77777777" w:rsidR="00EF4864" w:rsidRPr="005A1724" w:rsidRDefault="00EF4864" w:rsidP="008334B9">
            <w:pPr>
              <w:pStyle w:val="TableParagraph"/>
              <w:spacing w:line="276" w:lineRule="auto"/>
              <w:rPr>
                <w:rFonts w:ascii="GHEA Grapalat" w:hAnsi="GHEA Grapalat"/>
                <w:sz w:val="24"/>
                <w:szCs w:val="24"/>
              </w:rPr>
            </w:pPr>
          </w:p>
        </w:tc>
        <w:tc>
          <w:tcPr>
            <w:tcW w:w="5138" w:type="dxa"/>
          </w:tcPr>
          <w:p w14:paraId="74B14B4E"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Ինչպե՞ս ճանաչել շահառուներին (շահառուների քարտեզագրում)։</w:t>
            </w:r>
          </w:p>
        </w:tc>
      </w:tr>
      <w:tr w:rsidR="00EF4864" w:rsidRPr="005A1724" w14:paraId="1C6312F7" w14:textId="77777777" w:rsidTr="008334B9">
        <w:trPr>
          <w:trHeight w:val="537"/>
        </w:trPr>
        <w:tc>
          <w:tcPr>
            <w:tcW w:w="2026" w:type="dxa"/>
            <w:vMerge/>
          </w:tcPr>
          <w:p w14:paraId="1561F7BE" w14:textId="77777777" w:rsidR="00EF4864" w:rsidRPr="005A1724" w:rsidRDefault="00EF4864" w:rsidP="008334B9">
            <w:pPr>
              <w:pStyle w:val="TableParagraph"/>
              <w:spacing w:line="276" w:lineRule="auto"/>
              <w:rPr>
                <w:rFonts w:ascii="GHEA Grapalat" w:hAnsi="GHEA Grapalat"/>
                <w:sz w:val="24"/>
                <w:szCs w:val="24"/>
              </w:rPr>
            </w:pPr>
          </w:p>
        </w:tc>
        <w:tc>
          <w:tcPr>
            <w:tcW w:w="2974" w:type="dxa"/>
            <w:vMerge/>
          </w:tcPr>
          <w:p w14:paraId="6A69F403" w14:textId="77777777" w:rsidR="00EF4864" w:rsidRPr="005A1724" w:rsidRDefault="00EF4864" w:rsidP="008334B9">
            <w:pPr>
              <w:pStyle w:val="TableParagraph"/>
              <w:spacing w:line="276" w:lineRule="auto"/>
              <w:rPr>
                <w:rFonts w:ascii="GHEA Grapalat" w:hAnsi="GHEA Grapalat"/>
                <w:sz w:val="24"/>
                <w:szCs w:val="24"/>
              </w:rPr>
            </w:pPr>
          </w:p>
        </w:tc>
        <w:tc>
          <w:tcPr>
            <w:tcW w:w="3811" w:type="dxa"/>
            <w:vMerge/>
          </w:tcPr>
          <w:p w14:paraId="7DC2F592" w14:textId="77777777" w:rsidR="00EF4864" w:rsidRPr="005A1724" w:rsidRDefault="00EF4864" w:rsidP="008334B9">
            <w:pPr>
              <w:pStyle w:val="TableParagraph"/>
              <w:spacing w:line="276" w:lineRule="auto"/>
              <w:rPr>
                <w:rFonts w:ascii="GHEA Grapalat" w:hAnsi="GHEA Grapalat"/>
                <w:sz w:val="24"/>
                <w:szCs w:val="24"/>
              </w:rPr>
            </w:pPr>
          </w:p>
        </w:tc>
        <w:tc>
          <w:tcPr>
            <w:tcW w:w="5138" w:type="dxa"/>
          </w:tcPr>
          <w:p w14:paraId="3B53E41D"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Հաշվեքննության գործընթացի տարբեր փուլերում տարբեր շահառուների հետ արդյունավետ ներգրավվածության կարևորությունը։</w:t>
            </w:r>
          </w:p>
        </w:tc>
      </w:tr>
      <w:tr w:rsidR="00EF4864" w:rsidRPr="005A1724" w14:paraId="1613442A" w14:textId="77777777" w:rsidTr="008334B9">
        <w:trPr>
          <w:trHeight w:val="145"/>
        </w:trPr>
        <w:tc>
          <w:tcPr>
            <w:tcW w:w="2026" w:type="dxa"/>
            <w:vMerge w:val="restart"/>
          </w:tcPr>
          <w:p w14:paraId="1FDB4CD3" w14:textId="77777777" w:rsidR="00EF4864" w:rsidRPr="005A1724" w:rsidRDefault="00EF4864" w:rsidP="008334B9">
            <w:pPr>
              <w:pStyle w:val="TableParagraph"/>
              <w:spacing w:line="276" w:lineRule="auto"/>
              <w:ind w:left="107"/>
              <w:jc w:val="center"/>
              <w:rPr>
                <w:rFonts w:ascii="GHEA Grapalat" w:hAnsi="GHEA Grapalat"/>
                <w:b/>
                <w:sz w:val="24"/>
                <w:szCs w:val="24"/>
              </w:rPr>
            </w:pPr>
            <w:r w:rsidRPr="005A1724">
              <w:rPr>
                <w:rFonts w:ascii="GHEA Grapalat" w:hAnsi="GHEA Grapalat"/>
                <w:b/>
                <w:sz w:val="24"/>
                <w:szCs w:val="24"/>
              </w:rPr>
              <w:t>ԸՄ2.4.2</w:t>
            </w:r>
          </w:p>
        </w:tc>
        <w:tc>
          <w:tcPr>
            <w:tcW w:w="2974" w:type="dxa"/>
            <w:vMerge w:val="restart"/>
          </w:tcPr>
          <w:p w14:paraId="3B1EEBE2"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pacing w:val="-5"/>
                <w:sz w:val="24"/>
                <w:szCs w:val="24"/>
              </w:rPr>
              <w:t>Արդյունավետ հաղորդակցություն</w:t>
            </w:r>
          </w:p>
        </w:tc>
        <w:tc>
          <w:tcPr>
            <w:tcW w:w="3811" w:type="dxa"/>
            <w:vMerge w:val="restart"/>
          </w:tcPr>
          <w:p w14:paraId="2C4BFD8B"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Դրսևորել արդյունավետ հաղորդակցություն հաշվեքննության ընթացքում։</w:t>
            </w:r>
          </w:p>
        </w:tc>
        <w:tc>
          <w:tcPr>
            <w:tcW w:w="5138" w:type="dxa"/>
          </w:tcPr>
          <w:p w14:paraId="7A4A7910"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Ինչո՞ւ է արդյունավետ հաղորդակցությունը կարևոր հաշվեքննության համար։</w:t>
            </w:r>
          </w:p>
        </w:tc>
      </w:tr>
      <w:tr w:rsidR="00EF4864" w:rsidRPr="005A1724" w14:paraId="0CCEF3C4" w14:textId="77777777" w:rsidTr="008334B9">
        <w:trPr>
          <w:trHeight w:val="65"/>
        </w:trPr>
        <w:tc>
          <w:tcPr>
            <w:tcW w:w="2026" w:type="dxa"/>
            <w:vMerge/>
          </w:tcPr>
          <w:p w14:paraId="7C2AC1B7" w14:textId="77777777" w:rsidR="00EF4864" w:rsidRPr="005A1724" w:rsidRDefault="00EF4864" w:rsidP="008334B9">
            <w:pPr>
              <w:pStyle w:val="TableParagraph"/>
              <w:spacing w:line="276" w:lineRule="auto"/>
              <w:ind w:left="107"/>
              <w:rPr>
                <w:rFonts w:ascii="GHEA Grapalat" w:hAnsi="GHEA Grapalat"/>
                <w:b/>
                <w:sz w:val="24"/>
                <w:szCs w:val="24"/>
              </w:rPr>
            </w:pPr>
          </w:p>
        </w:tc>
        <w:tc>
          <w:tcPr>
            <w:tcW w:w="2974" w:type="dxa"/>
            <w:vMerge/>
          </w:tcPr>
          <w:p w14:paraId="0F568E1B" w14:textId="77777777" w:rsidR="00EF4864" w:rsidRPr="005A1724" w:rsidRDefault="00EF4864" w:rsidP="008334B9">
            <w:pPr>
              <w:pStyle w:val="TableParagraph"/>
              <w:spacing w:line="276" w:lineRule="auto"/>
              <w:ind w:left="107"/>
              <w:rPr>
                <w:rFonts w:ascii="GHEA Grapalat" w:hAnsi="GHEA Grapalat"/>
                <w:spacing w:val="-5"/>
                <w:sz w:val="24"/>
                <w:szCs w:val="24"/>
              </w:rPr>
            </w:pPr>
          </w:p>
        </w:tc>
        <w:tc>
          <w:tcPr>
            <w:tcW w:w="3811" w:type="dxa"/>
            <w:vMerge/>
          </w:tcPr>
          <w:p w14:paraId="069668C5" w14:textId="77777777" w:rsidR="00EF4864" w:rsidRPr="005A1724" w:rsidRDefault="00EF4864" w:rsidP="008334B9">
            <w:pPr>
              <w:pStyle w:val="TableParagraph"/>
              <w:spacing w:line="276" w:lineRule="auto"/>
              <w:ind w:left="107"/>
              <w:rPr>
                <w:rFonts w:ascii="GHEA Grapalat" w:hAnsi="GHEA Grapalat"/>
                <w:sz w:val="24"/>
                <w:szCs w:val="24"/>
              </w:rPr>
            </w:pPr>
          </w:p>
        </w:tc>
        <w:tc>
          <w:tcPr>
            <w:tcW w:w="5138" w:type="dxa"/>
          </w:tcPr>
          <w:p w14:paraId="533E0191"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 xml:space="preserve">Հաղորդակցության տեսակները (գրավոր, բանավոր) և կիրառությունը հաշվեքննության </w:t>
            </w:r>
            <w:r w:rsidRPr="005A1724">
              <w:rPr>
                <w:rFonts w:ascii="GHEA Grapalat" w:hAnsi="GHEA Grapalat"/>
                <w:sz w:val="24"/>
                <w:szCs w:val="24"/>
              </w:rPr>
              <w:lastRenderedPageBreak/>
              <w:t>ընթացքում։</w:t>
            </w:r>
          </w:p>
        </w:tc>
      </w:tr>
      <w:tr w:rsidR="00EF4864" w:rsidRPr="005A1724" w14:paraId="4848BD4B" w14:textId="77777777" w:rsidTr="008334B9">
        <w:trPr>
          <w:trHeight w:val="61"/>
        </w:trPr>
        <w:tc>
          <w:tcPr>
            <w:tcW w:w="2026" w:type="dxa"/>
            <w:vMerge/>
          </w:tcPr>
          <w:p w14:paraId="7A6A62BE" w14:textId="77777777" w:rsidR="00EF4864" w:rsidRPr="005A1724" w:rsidRDefault="00EF4864" w:rsidP="008334B9">
            <w:pPr>
              <w:pStyle w:val="TableParagraph"/>
              <w:spacing w:line="276" w:lineRule="auto"/>
              <w:ind w:left="107"/>
              <w:rPr>
                <w:rFonts w:ascii="GHEA Grapalat" w:hAnsi="GHEA Grapalat"/>
                <w:b/>
                <w:sz w:val="24"/>
                <w:szCs w:val="24"/>
              </w:rPr>
            </w:pPr>
          </w:p>
        </w:tc>
        <w:tc>
          <w:tcPr>
            <w:tcW w:w="2974" w:type="dxa"/>
            <w:vMerge/>
          </w:tcPr>
          <w:p w14:paraId="5E5B0A3C" w14:textId="77777777" w:rsidR="00EF4864" w:rsidRPr="005A1724" w:rsidRDefault="00EF4864" w:rsidP="008334B9">
            <w:pPr>
              <w:pStyle w:val="TableParagraph"/>
              <w:spacing w:line="276" w:lineRule="auto"/>
              <w:ind w:left="107"/>
              <w:rPr>
                <w:rFonts w:ascii="GHEA Grapalat" w:hAnsi="GHEA Grapalat"/>
                <w:spacing w:val="-5"/>
                <w:sz w:val="24"/>
                <w:szCs w:val="24"/>
              </w:rPr>
            </w:pPr>
          </w:p>
        </w:tc>
        <w:tc>
          <w:tcPr>
            <w:tcW w:w="3811" w:type="dxa"/>
            <w:vMerge/>
          </w:tcPr>
          <w:p w14:paraId="65A47956" w14:textId="77777777" w:rsidR="00EF4864" w:rsidRPr="005A1724" w:rsidRDefault="00EF4864" w:rsidP="008334B9">
            <w:pPr>
              <w:pStyle w:val="TableParagraph"/>
              <w:spacing w:line="276" w:lineRule="auto"/>
              <w:ind w:left="107"/>
              <w:rPr>
                <w:rFonts w:ascii="GHEA Grapalat" w:hAnsi="GHEA Grapalat"/>
                <w:sz w:val="24"/>
                <w:szCs w:val="24"/>
              </w:rPr>
            </w:pPr>
          </w:p>
        </w:tc>
        <w:tc>
          <w:tcPr>
            <w:tcW w:w="5138" w:type="dxa"/>
          </w:tcPr>
          <w:p w14:paraId="71CFB467"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Արդյունավետ հաղորդակցության բնութագրիչները։</w:t>
            </w:r>
          </w:p>
        </w:tc>
      </w:tr>
    </w:tbl>
    <w:p w14:paraId="2992B30D" w14:textId="77777777" w:rsidR="00EF4864" w:rsidRPr="005A1724" w:rsidRDefault="00EF4864" w:rsidP="00EF4864">
      <w:pPr>
        <w:pStyle w:val="TableParagraph"/>
        <w:spacing w:line="276" w:lineRule="auto"/>
        <w:rPr>
          <w:rFonts w:ascii="GHEA Grapalat" w:hAnsi="GHEA Grapalat"/>
          <w:sz w:val="24"/>
          <w:szCs w:val="24"/>
        </w:rPr>
        <w:sectPr w:rsidR="00EF4864" w:rsidRPr="005A1724">
          <w:pgSz w:w="16840" w:h="11910" w:orient="landscape"/>
          <w:pgMar w:top="1400" w:right="1417" w:bottom="280" w:left="1417" w:header="85" w:footer="0" w:gutter="0"/>
          <w:cols w:space="720"/>
        </w:sectPr>
      </w:pPr>
    </w:p>
    <w:p w14:paraId="7BEBB42A" w14:textId="77777777" w:rsidR="00EF4864" w:rsidRPr="005A1724" w:rsidRDefault="00EF4864" w:rsidP="00EF4864">
      <w:pPr>
        <w:spacing w:before="10" w:after="1" w:line="276" w:lineRule="auto"/>
        <w:rPr>
          <w:rFonts w:ascii="GHEA Grapalat" w:hAnsi="GHEA Grapalat"/>
          <w:b/>
        </w:rPr>
      </w:pPr>
    </w:p>
    <w:tbl>
      <w:tblPr>
        <w:tblW w:w="0" w:type="auto"/>
        <w:tblInd w:w="32"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CellMar>
          <w:left w:w="0" w:type="dxa"/>
          <w:right w:w="0" w:type="dxa"/>
        </w:tblCellMar>
        <w:tblLook w:val="01E0" w:firstRow="1" w:lastRow="1" w:firstColumn="1" w:lastColumn="1" w:noHBand="0" w:noVBand="0"/>
      </w:tblPr>
      <w:tblGrid>
        <w:gridCol w:w="2026"/>
        <w:gridCol w:w="2974"/>
        <w:gridCol w:w="3811"/>
        <w:gridCol w:w="5138"/>
      </w:tblGrid>
      <w:tr w:rsidR="00EF4864" w:rsidRPr="005A1724" w14:paraId="25D95FB9" w14:textId="77777777" w:rsidTr="008334B9">
        <w:trPr>
          <w:trHeight w:val="883"/>
        </w:trPr>
        <w:tc>
          <w:tcPr>
            <w:tcW w:w="2026" w:type="dxa"/>
            <w:vMerge w:val="restart"/>
          </w:tcPr>
          <w:p w14:paraId="1C6BA32D" w14:textId="77777777" w:rsidR="00EF4864" w:rsidRPr="005A1724" w:rsidRDefault="00EF4864" w:rsidP="008334B9">
            <w:pPr>
              <w:pStyle w:val="TableParagraph"/>
              <w:spacing w:line="276" w:lineRule="auto"/>
              <w:ind w:left="107"/>
              <w:jc w:val="center"/>
              <w:rPr>
                <w:rFonts w:ascii="GHEA Grapalat" w:hAnsi="GHEA Grapalat"/>
                <w:b/>
                <w:sz w:val="24"/>
                <w:szCs w:val="24"/>
              </w:rPr>
            </w:pPr>
            <w:r w:rsidRPr="005A1724">
              <w:rPr>
                <w:rFonts w:ascii="GHEA Grapalat" w:hAnsi="GHEA Grapalat"/>
                <w:b/>
                <w:sz w:val="24"/>
                <w:szCs w:val="24"/>
              </w:rPr>
              <w:t>ԸՄ2.5</w:t>
            </w:r>
          </w:p>
        </w:tc>
        <w:tc>
          <w:tcPr>
            <w:tcW w:w="2974" w:type="dxa"/>
            <w:vMerge w:val="restart"/>
          </w:tcPr>
          <w:p w14:paraId="685FA8D2"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Զգայական բանականություն։</w:t>
            </w:r>
          </w:p>
        </w:tc>
        <w:tc>
          <w:tcPr>
            <w:tcW w:w="3811" w:type="dxa"/>
            <w:vMerge w:val="restart"/>
          </w:tcPr>
          <w:p w14:paraId="38DC7853"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Նկարագել զգայական բանականությունը։</w:t>
            </w:r>
          </w:p>
        </w:tc>
        <w:tc>
          <w:tcPr>
            <w:tcW w:w="5138" w:type="dxa"/>
          </w:tcPr>
          <w:p w14:paraId="7D00E18A" w14:textId="77777777" w:rsidR="00EF4864" w:rsidRPr="005A1724" w:rsidRDefault="00EF4864" w:rsidP="008334B9">
            <w:pPr>
              <w:pStyle w:val="TableParagraph"/>
              <w:spacing w:line="276" w:lineRule="auto"/>
              <w:ind w:left="108" w:right="138"/>
              <w:rPr>
                <w:rFonts w:ascii="GHEA Grapalat" w:hAnsi="GHEA Grapalat"/>
                <w:sz w:val="24"/>
                <w:szCs w:val="24"/>
              </w:rPr>
            </w:pPr>
            <w:r w:rsidRPr="005A1724">
              <w:rPr>
                <w:rFonts w:ascii="GHEA Grapalat" w:hAnsi="GHEA Grapalat"/>
                <w:sz w:val="24"/>
                <w:szCs w:val="24"/>
              </w:rPr>
              <w:t>Նկարագրել զգայական բանականությունը՝ ինքնաճանաչման, ինքնակառավարման, սոցիալական ճանաչման և հարաբերությունների կառավարման տեսանկյունից։</w:t>
            </w:r>
          </w:p>
        </w:tc>
      </w:tr>
      <w:tr w:rsidR="00EF4864" w:rsidRPr="005A1724" w14:paraId="0700F921" w14:textId="77777777" w:rsidTr="008334B9">
        <w:trPr>
          <w:trHeight w:val="537"/>
        </w:trPr>
        <w:tc>
          <w:tcPr>
            <w:tcW w:w="2026" w:type="dxa"/>
            <w:vMerge/>
          </w:tcPr>
          <w:p w14:paraId="1F3A07F6" w14:textId="77777777" w:rsidR="00EF4864" w:rsidRPr="005A1724" w:rsidRDefault="00EF4864" w:rsidP="008334B9">
            <w:pPr>
              <w:pStyle w:val="TableParagraph"/>
              <w:spacing w:line="276" w:lineRule="auto"/>
              <w:jc w:val="center"/>
              <w:rPr>
                <w:rFonts w:ascii="GHEA Grapalat" w:hAnsi="GHEA Grapalat"/>
                <w:sz w:val="24"/>
                <w:szCs w:val="24"/>
              </w:rPr>
            </w:pPr>
          </w:p>
        </w:tc>
        <w:tc>
          <w:tcPr>
            <w:tcW w:w="2974" w:type="dxa"/>
            <w:vMerge/>
          </w:tcPr>
          <w:p w14:paraId="10503459" w14:textId="77777777" w:rsidR="00EF4864" w:rsidRPr="005A1724" w:rsidRDefault="00EF4864" w:rsidP="008334B9">
            <w:pPr>
              <w:pStyle w:val="TableParagraph"/>
              <w:spacing w:line="276" w:lineRule="auto"/>
              <w:rPr>
                <w:rFonts w:ascii="GHEA Grapalat" w:hAnsi="GHEA Grapalat"/>
                <w:sz w:val="24"/>
                <w:szCs w:val="24"/>
              </w:rPr>
            </w:pPr>
          </w:p>
        </w:tc>
        <w:tc>
          <w:tcPr>
            <w:tcW w:w="3811" w:type="dxa"/>
            <w:vMerge/>
          </w:tcPr>
          <w:p w14:paraId="6FF4F4D9" w14:textId="77777777" w:rsidR="00EF4864" w:rsidRPr="005A1724" w:rsidRDefault="00EF4864" w:rsidP="008334B9">
            <w:pPr>
              <w:pStyle w:val="TableParagraph"/>
              <w:spacing w:line="276" w:lineRule="auto"/>
              <w:rPr>
                <w:rFonts w:ascii="GHEA Grapalat" w:hAnsi="GHEA Grapalat"/>
                <w:sz w:val="24"/>
                <w:szCs w:val="24"/>
              </w:rPr>
            </w:pPr>
          </w:p>
        </w:tc>
        <w:tc>
          <w:tcPr>
            <w:tcW w:w="5138" w:type="dxa"/>
          </w:tcPr>
          <w:p w14:paraId="236223B7"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Ինչո՞ւ է զգայական բանականությունը կարևոր հաշվեքննողների համար։</w:t>
            </w:r>
          </w:p>
        </w:tc>
      </w:tr>
      <w:tr w:rsidR="00EF4864" w:rsidRPr="005A1724" w14:paraId="3CAC0F29" w14:textId="77777777" w:rsidTr="008334B9">
        <w:trPr>
          <w:trHeight w:val="537"/>
        </w:trPr>
        <w:tc>
          <w:tcPr>
            <w:tcW w:w="2026" w:type="dxa"/>
            <w:vMerge w:val="restart"/>
          </w:tcPr>
          <w:p w14:paraId="4B620BB4" w14:textId="77777777" w:rsidR="00EF4864" w:rsidRPr="005A1724" w:rsidRDefault="00EF4864" w:rsidP="008334B9">
            <w:pPr>
              <w:pStyle w:val="TableParagraph"/>
              <w:spacing w:line="276" w:lineRule="auto"/>
              <w:jc w:val="center"/>
              <w:rPr>
                <w:rFonts w:ascii="GHEA Grapalat" w:hAnsi="GHEA Grapalat"/>
                <w:sz w:val="24"/>
                <w:szCs w:val="24"/>
              </w:rPr>
            </w:pPr>
            <w:r w:rsidRPr="005A1724">
              <w:rPr>
                <w:rFonts w:ascii="GHEA Grapalat" w:hAnsi="GHEA Grapalat"/>
                <w:b/>
                <w:sz w:val="24"/>
                <w:szCs w:val="24"/>
              </w:rPr>
              <w:t>ԸՄ2.6</w:t>
            </w:r>
          </w:p>
        </w:tc>
        <w:tc>
          <w:tcPr>
            <w:tcW w:w="2974" w:type="dxa"/>
            <w:vMerge w:val="restart"/>
          </w:tcPr>
          <w:p w14:paraId="0B67D262"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Աշխատանքի ծավալի կառավարում։</w:t>
            </w:r>
          </w:p>
        </w:tc>
        <w:tc>
          <w:tcPr>
            <w:tcW w:w="3811" w:type="dxa"/>
            <w:vMerge w:val="restart"/>
          </w:tcPr>
          <w:p w14:paraId="28FEB2D9"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Կառավարել սեփական աշխատանքի ծավալը։</w:t>
            </w:r>
          </w:p>
        </w:tc>
        <w:tc>
          <w:tcPr>
            <w:tcW w:w="5138" w:type="dxa"/>
          </w:tcPr>
          <w:p w14:paraId="4E1FFFFB"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Սեփական աշխատանքի ծավալի կառավարումը՝ հանձնարարված աշխատանքների որակյալ իրականացման և վերջնաժամկետների պահպանմամբ ավարտելու համար։</w:t>
            </w:r>
          </w:p>
        </w:tc>
      </w:tr>
      <w:tr w:rsidR="00EF4864" w:rsidRPr="005A1724" w14:paraId="1FF48F21" w14:textId="77777777" w:rsidTr="008334B9">
        <w:trPr>
          <w:trHeight w:val="537"/>
        </w:trPr>
        <w:tc>
          <w:tcPr>
            <w:tcW w:w="2026" w:type="dxa"/>
            <w:vMerge/>
          </w:tcPr>
          <w:p w14:paraId="2FCE5C9B" w14:textId="77777777" w:rsidR="00EF4864" w:rsidRPr="005A1724" w:rsidRDefault="00EF4864" w:rsidP="008334B9">
            <w:pPr>
              <w:pStyle w:val="TableParagraph"/>
              <w:spacing w:line="276" w:lineRule="auto"/>
              <w:jc w:val="center"/>
              <w:rPr>
                <w:rFonts w:ascii="GHEA Grapalat" w:hAnsi="GHEA Grapalat"/>
                <w:b/>
                <w:sz w:val="24"/>
                <w:szCs w:val="24"/>
              </w:rPr>
            </w:pPr>
          </w:p>
        </w:tc>
        <w:tc>
          <w:tcPr>
            <w:tcW w:w="2974" w:type="dxa"/>
            <w:vMerge/>
          </w:tcPr>
          <w:p w14:paraId="1AC36F71" w14:textId="77777777" w:rsidR="00EF4864" w:rsidRPr="005A1724" w:rsidRDefault="00EF4864" w:rsidP="008334B9">
            <w:pPr>
              <w:pStyle w:val="TableParagraph"/>
              <w:spacing w:line="276" w:lineRule="auto"/>
              <w:rPr>
                <w:rFonts w:ascii="GHEA Grapalat" w:hAnsi="GHEA Grapalat"/>
                <w:sz w:val="24"/>
                <w:szCs w:val="24"/>
              </w:rPr>
            </w:pPr>
          </w:p>
        </w:tc>
        <w:tc>
          <w:tcPr>
            <w:tcW w:w="3811" w:type="dxa"/>
            <w:vMerge/>
          </w:tcPr>
          <w:p w14:paraId="56970051" w14:textId="77777777" w:rsidR="00EF4864" w:rsidRPr="005A1724" w:rsidRDefault="00EF4864" w:rsidP="008334B9">
            <w:pPr>
              <w:pStyle w:val="TableParagraph"/>
              <w:spacing w:line="276" w:lineRule="auto"/>
              <w:rPr>
                <w:rFonts w:ascii="GHEA Grapalat" w:hAnsi="GHEA Grapalat"/>
                <w:sz w:val="24"/>
                <w:szCs w:val="24"/>
              </w:rPr>
            </w:pPr>
          </w:p>
        </w:tc>
        <w:tc>
          <w:tcPr>
            <w:tcW w:w="5138" w:type="dxa"/>
          </w:tcPr>
          <w:p w14:paraId="79F3FB17"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Կարևորությունը հաշվեքննության նախագծերի համատեքստում։</w:t>
            </w:r>
          </w:p>
        </w:tc>
      </w:tr>
      <w:tr w:rsidR="00EF4864" w:rsidRPr="005A1724" w14:paraId="2C0916C7" w14:textId="77777777" w:rsidTr="008334B9">
        <w:trPr>
          <w:trHeight w:val="537"/>
        </w:trPr>
        <w:tc>
          <w:tcPr>
            <w:tcW w:w="2026" w:type="dxa"/>
            <w:vMerge w:val="restart"/>
          </w:tcPr>
          <w:p w14:paraId="04239C84" w14:textId="77777777" w:rsidR="00EF4864" w:rsidRPr="005A1724" w:rsidRDefault="00EF4864" w:rsidP="008334B9">
            <w:pPr>
              <w:pStyle w:val="TableParagraph"/>
              <w:spacing w:line="276" w:lineRule="auto"/>
              <w:jc w:val="center"/>
              <w:rPr>
                <w:rFonts w:ascii="GHEA Grapalat" w:hAnsi="GHEA Grapalat"/>
                <w:sz w:val="24"/>
                <w:szCs w:val="24"/>
              </w:rPr>
            </w:pPr>
            <w:r w:rsidRPr="005A1724">
              <w:rPr>
                <w:rFonts w:ascii="GHEA Grapalat" w:hAnsi="GHEA Grapalat"/>
                <w:b/>
                <w:sz w:val="24"/>
                <w:szCs w:val="24"/>
              </w:rPr>
              <w:t>ԸՄ2.7</w:t>
            </w:r>
          </w:p>
        </w:tc>
        <w:tc>
          <w:tcPr>
            <w:tcW w:w="2974" w:type="dxa"/>
            <w:vMerge w:val="restart"/>
          </w:tcPr>
          <w:p w14:paraId="653817EB"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Խմբային աշխատանք։</w:t>
            </w:r>
          </w:p>
        </w:tc>
        <w:tc>
          <w:tcPr>
            <w:tcW w:w="3811" w:type="dxa"/>
            <w:vMerge w:val="restart"/>
          </w:tcPr>
          <w:p w14:paraId="33FA7367"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Լինել արդյունավետ թիմային աշխատող։</w:t>
            </w:r>
          </w:p>
        </w:tc>
        <w:tc>
          <w:tcPr>
            <w:tcW w:w="5138" w:type="dxa"/>
          </w:tcPr>
          <w:p w14:paraId="2A2A18E0"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Խմբային աշխատանքի կարևորությունը հաշվեքննության գործընթացում։</w:t>
            </w:r>
          </w:p>
        </w:tc>
      </w:tr>
      <w:tr w:rsidR="00EF4864" w:rsidRPr="005A1724" w14:paraId="3A09DA37" w14:textId="77777777" w:rsidTr="008334B9">
        <w:trPr>
          <w:trHeight w:val="537"/>
        </w:trPr>
        <w:tc>
          <w:tcPr>
            <w:tcW w:w="2026" w:type="dxa"/>
            <w:vMerge/>
          </w:tcPr>
          <w:p w14:paraId="73BB9C1E" w14:textId="77777777" w:rsidR="00EF4864" w:rsidRPr="005A1724" w:rsidRDefault="00EF4864" w:rsidP="008334B9">
            <w:pPr>
              <w:pStyle w:val="TableParagraph"/>
              <w:spacing w:line="276" w:lineRule="auto"/>
              <w:rPr>
                <w:rFonts w:ascii="GHEA Grapalat" w:hAnsi="GHEA Grapalat"/>
                <w:b/>
                <w:sz w:val="24"/>
                <w:szCs w:val="24"/>
              </w:rPr>
            </w:pPr>
          </w:p>
        </w:tc>
        <w:tc>
          <w:tcPr>
            <w:tcW w:w="2974" w:type="dxa"/>
            <w:vMerge/>
          </w:tcPr>
          <w:p w14:paraId="7F612434" w14:textId="77777777" w:rsidR="00EF4864" w:rsidRPr="005A1724" w:rsidRDefault="00EF4864" w:rsidP="008334B9">
            <w:pPr>
              <w:pStyle w:val="TableParagraph"/>
              <w:spacing w:line="276" w:lineRule="auto"/>
              <w:rPr>
                <w:rFonts w:ascii="GHEA Grapalat" w:hAnsi="GHEA Grapalat"/>
                <w:sz w:val="24"/>
                <w:szCs w:val="24"/>
              </w:rPr>
            </w:pPr>
          </w:p>
        </w:tc>
        <w:tc>
          <w:tcPr>
            <w:tcW w:w="3811" w:type="dxa"/>
            <w:vMerge/>
          </w:tcPr>
          <w:p w14:paraId="4CB6E217" w14:textId="77777777" w:rsidR="00EF4864" w:rsidRPr="005A1724" w:rsidRDefault="00EF4864" w:rsidP="008334B9">
            <w:pPr>
              <w:pStyle w:val="TableParagraph"/>
              <w:spacing w:line="276" w:lineRule="auto"/>
              <w:rPr>
                <w:rFonts w:ascii="GHEA Grapalat" w:hAnsi="GHEA Grapalat"/>
                <w:sz w:val="24"/>
                <w:szCs w:val="24"/>
              </w:rPr>
            </w:pPr>
          </w:p>
        </w:tc>
        <w:tc>
          <w:tcPr>
            <w:tcW w:w="5138" w:type="dxa"/>
          </w:tcPr>
          <w:p w14:paraId="1F0C684B"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Հաշվեքննության խմբերի գործունեությունը գործնականում։</w:t>
            </w:r>
          </w:p>
        </w:tc>
      </w:tr>
    </w:tbl>
    <w:p w14:paraId="27054912" w14:textId="77777777" w:rsidR="00EF4864" w:rsidRPr="005A1724" w:rsidRDefault="00EF4864" w:rsidP="00EF4864">
      <w:pPr>
        <w:pStyle w:val="TableParagraph"/>
        <w:spacing w:line="276" w:lineRule="auto"/>
        <w:rPr>
          <w:rFonts w:ascii="GHEA Grapalat" w:hAnsi="GHEA Grapalat"/>
          <w:sz w:val="24"/>
          <w:szCs w:val="24"/>
        </w:rPr>
        <w:sectPr w:rsidR="00EF4864" w:rsidRPr="005A1724">
          <w:pgSz w:w="16840" w:h="11910" w:orient="landscape"/>
          <w:pgMar w:top="1400" w:right="1417" w:bottom="280" w:left="1417" w:header="85" w:footer="0" w:gutter="0"/>
          <w:cols w:space="720"/>
        </w:sectPr>
      </w:pPr>
    </w:p>
    <w:p w14:paraId="10D11042" w14:textId="77777777" w:rsidR="00EF4864" w:rsidRPr="005A1724" w:rsidRDefault="00EF4864" w:rsidP="00EF4864">
      <w:pPr>
        <w:spacing w:before="10" w:after="1" w:line="276" w:lineRule="auto"/>
        <w:rPr>
          <w:rFonts w:ascii="GHEA Grapalat" w:hAnsi="GHEA Grapalat"/>
          <w:b/>
        </w:rPr>
      </w:pPr>
    </w:p>
    <w:tbl>
      <w:tblPr>
        <w:tblW w:w="0" w:type="auto"/>
        <w:tblInd w:w="32"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CellMar>
          <w:left w:w="0" w:type="dxa"/>
          <w:right w:w="0" w:type="dxa"/>
        </w:tblCellMar>
        <w:tblLook w:val="01E0" w:firstRow="1" w:lastRow="1" w:firstColumn="1" w:lastColumn="1" w:noHBand="0" w:noVBand="0"/>
      </w:tblPr>
      <w:tblGrid>
        <w:gridCol w:w="2026"/>
        <w:gridCol w:w="2974"/>
        <w:gridCol w:w="3811"/>
        <w:gridCol w:w="5138"/>
      </w:tblGrid>
      <w:tr w:rsidR="00EF4864" w:rsidRPr="005A1724" w14:paraId="2A9C5C36" w14:textId="77777777" w:rsidTr="008334B9">
        <w:trPr>
          <w:trHeight w:val="517"/>
        </w:trPr>
        <w:tc>
          <w:tcPr>
            <w:tcW w:w="2026" w:type="dxa"/>
            <w:vMerge w:val="restart"/>
          </w:tcPr>
          <w:p w14:paraId="3F6969DA" w14:textId="77777777" w:rsidR="00EF4864" w:rsidRPr="005A1724" w:rsidRDefault="00EF4864" w:rsidP="008334B9">
            <w:pPr>
              <w:pStyle w:val="TableParagraph"/>
              <w:spacing w:line="276" w:lineRule="auto"/>
              <w:ind w:left="107"/>
              <w:jc w:val="center"/>
              <w:rPr>
                <w:rFonts w:ascii="GHEA Grapalat" w:hAnsi="GHEA Grapalat"/>
                <w:b/>
                <w:sz w:val="24"/>
                <w:szCs w:val="24"/>
              </w:rPr>
            </w:pPr>
            <w:r w:rsidRPr="005A1724">
              <w:rPr>
                <w:rFonts w:ascii="GHEA Grapalat" w:hAnsi="GHEA Grapalat"/>
                <w:b/>
                <w:sz w:val="24"/>
                <w:szCs w:val="24"/>
              </w:rPr>
              <w:t>ԸՄ2.8</w:t>
            </w:r>
          </w:p>
        </w:tc>
        <w:tc>
          <w:tcPr>
            <w:tcW w:w="2974" w:type="dxa"/>
            <w:vMerge w:val="restart"/>
          </w:tcPr>
          <w:p w14:paraId="4A0E9AAC"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Առաջնորդություն և ինքնազարգացում։</w:t>
            </w:r>
          </w:p>
        </w:tc>
        <w:tc>
          <w:tcPr>
            <w:tcW w:w="3811" w:type="dxa"/>
            <w:vMerge w:val="restart"/>
          </w:tcPr>
          <w:p w14:paraId="2D50A774" w14:textId="77777777" w:rsidR="00EF4864" w:rsidRPr="005A1724" w:rsidRDefault="00EF4864" w:rsidP="008334B9">
            <w:pPr>
              <w:pStyle w:val="TableParagraph"/>
              <w:spacing w:line="276" w:lineRule="auto"/>
              <w:ind w:left="107"/>
              <w:rPr>
                <w:rFonts w:ascii="GHEA Grapalat" w:hAnsi="GHEA Grapalat"/>
                <w:sz w:val="24"/>
                <w:szCs w:val="24"/>
              </w:rPr>
            </w:pPr>
            <w:r w:rsidRPr="005A1724">
              <w:rPr>
                <w:rFonts w:ascii="GHEA Grapalat" w:hAnsi="GHEA Grapalat"/>
                <w:sz w:val="24"/>
                <w:szCs w:val="24"/>
              </w:rPr>
              <w:t>Պատկերացնել ինչպես զարգացնել առաջնորդության հմտությունները և ապահովել ինքնազարգացում որպես հաշվեքննող՝ շարունակաբար ձգտելով գերազանցության։</w:t>
            </w:r>
          </w:p>
        </w:tc>
        <w:tc>
          <w:tcPr>
            <w:tcW w:w="5138" w:type="dxa"/>
          </w:tcPr>
          <w:p w14:paraId="0A34E75C"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Առաջնորդության դրևսորումները հաշվեքննության համատեքստում։</w:t>
            </w:r>
          </w:p>
        </w:tc>
      </w:tr>
      <w:tr w:rsidR="00EF4864" w:rsidRPr="005A1724" w14:paraId="12784788" w14:textId="77777777" w:rsidTr="008334B9">
        <w:trPr>
          <w:trHeight w:val="517"/>
        </w:trPr>
        <w:tc>
          <w:tcPr>
            <w:tcW w:w="2026" w:type="dxa"/>
            <w:vMerge/>
          </w:tcPr>
          <w:p w14:paraId="4B8A4867" w14:textId="77777777" w:rsidR="00EF4864" w:rsidRPr="005A1724" w:rsidRDefault="00EF4864" w:rsidP="008334B9">
            <w:pPr>
              <w:pStyle w:val="TableParagraph"/>
              <w:spacing w:line="276" w:lineRule="auto"/>
              <w:ind w:left="107"/>
              <w:rPr>
                <w:rFonts w:ascii="GHEA Grapalat" w:hAnsi="GHEA Grapalat"/>
                <w:b/>
                <w:sz w:val="24"/>
                <w:szCs w:val="24"/>
              </w:rPr>
            </w:pPr>
          </w:p>
        </w:tc>
        <w:tc>
          <w:tcPr>
            <w:tcW w:w="2974" w:type="dxa"/>
            <w:vMerge/>
          </w:tcPr>
          <w:p w14:paraId="13086785" w14:textId="77777777" w:rsidR="00EF4864" w:rsidRPr="005A1724" w:rsidRDefault="00EF4864" w:rsidP="008334B9">
            <w:pPr>
              <w:pStyle w:val="TableParagraph"/>
              <w:spacing w:line="276" w:lineRule="auto"/>
              <w:ind w:left="107"/>
              <w:rPr>
                <w:rFonts w:ascii="GHEA Grapalat" w:hAnsi="GHEA Grapalat"/>
                <w:sz w:val="24"/>
                <w:szCs w:val="24"/>
              </w:rPr>
            </w:pPr>
          </w:p>
        </w:tc>
        <w:tc>
          <w:tcPr>
            <w:tcW w:w="3811" w:type="dxa"/>
            <w:vMerge/>
          </w:tcPr>
          <w:p w14:paraId="44781376" w14:textId="77777777" w:rsidR="00EF4864" w:rsidRPr="005A1724" w:rsidRDefault="00EF4864" w:rsidP="008334B9">
            <w:pPr>
              <w:pStyle w:val="TableParagraph"/>
              <w:spacing w:line="276" w:lineRule="auto"/>
              <w:ind w:left="107"/>
              <w:rPr>
                <w:rFonts w:ascii="GHEA Grapalat" w:hAnsi="GHEA Grapalat"/>
                <w:sz w:val="24"/>
                <w:szCs w:val="24"/>
              </w:rPr>
            </w:pPr>
          </w:p>
        </w:tc>
        <w:tc>
          <w:tcPr>
            <w:tcW w:w="5138" w:type="dxa"/>
          </w:tcPr>
          <w:p w14:paraId="4D8F6DE8"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Առաջնորդության դրսևորումները՝ որպես Հաշվեքննիչ պալատի ծառայող (մասնավորապես՝ ՀՊ արժեքների պահպանում, ՀՊ հեղինակության պահպանում և խթանում սեփական վարքագծով…)։</w:t>
            </w:r>
          </w:p>
        </w:tc>
      </w:tr>
      <w:tr w:rsidR="00EF4864" w:rsidRPr="005A1724" w14:paraId="04AEFD38" w14:textId="77777777" w:rsidTr="008334B9">
        <w:trPr>
          <w:trHeight w:val="537"/>
        </w:trPr>
        <w:tc>
          <w:tcPr>
            <w:tcW w:w="2026" w:type="dxa"/>
            <w:vMerge/>
          </w:tcPr>
          <w:p w14:paraId="2B5CF59D" w14:textId="77777777" w:rsidR="00EF4864" w:rsidRPr="005A1724" w:rsidRDefault="00EF4864" w:rsidP="008334B9">
            <w:pPr>
              <w:pStyle w:val="TableParagraph"/>
              <w:spacing w:line="276" w:lineRule="auto"/>
              <w:rPr>
                <w:rFonts w:ascii="GHEA Grapalat" w:hAnsi="GHEA Grapalat"/>
                <w:sz w:val="24"/>
                <w:szCs w:val="24"/>
              </w:rPr>
            </w:pPr>
          </w:p>
        </w:tc>
        <w:tc>
          <w:tcPr>
            <w:tcW w:w="2974" w:type="dxa"/>
            <w:vMerge/>
          </w:tcPr>
          <w:p w14:paraId="28474D45" w14:textId="77777777" w:rsidR="00EF4864" w:rsidRPr="005A1724" w:rsidRDefault="00EF4864" w:rsidP="008334B9">
            <w:pPr>
              <w:pStyle w:val="TableParagraph"/>
              <w:spacing w:line="276" w:lineRule="auto"/>
              <w:rPr>
                <w:rFonts w:ascii="GHEA Grapalat" w:hAnsi="GHEA Grapalat"/>
                <w:sz w:val="24"/>
                <w:szCs w:val="24"/>
              </w:rPr>
            </w:pPr>
          </w:p>
        </w:tc>
        <w:tc>
          <w:tcPr>
            <w:tcW w:w="3811" w:type="dxa"/>
            <w:vMerge/>
          </w:tcPr>
          <w:p w14:paraId="526C239C" w14:textId="77777777" w:rsidR="00EF4864" w:rsidRPr="005A1724" w:rsidRDefault="00EF4864" w:rsidP="008334B9">
            <w:pPr>
              <w:pStyle w:val="TableParagraph"/>
              <w:spacing w:line="276" w:lineRule="auto"/>
              <w:rPr>
                <w:rFonts w:ascii="GHEA Grapalat" w:hAnsi="GHEA Grapalat"/>
                <w:sz w:val="24"/>
                <w:szCs w:val="24"/>
              </w:rPr>
            </w:pPr>
          </w:p>
        </w:tc>
        <w:tc>
          <w:tcPr>
            <w:tcW w:w="5138" w:type="dxa"/>
          </w:tcPr>
          <w:p w14:paraId="199F05D2" w14:textId="77777777" w:rsidR="00EF4864" w:rsidRPr="005A1724" w:rsidRDefault="00EF4864" w:rsidP="008334B9">
            <w:pPr>
              <w:pStyle w:val="TableParagraph"/>
              <w:spacing w:line="276" w:lineRule="auto"/>
              <w:ind w:left="108"/>
              <w:rPr>
                <w:rFonts w:ascii="GHEA Grapalat" w:hAnsi="GHEA Grapalat"/>
                <w:sz w:val="24"/>
                <w:szCs w:val="24"/>
              </w:rPr>
            </w:pPr>
            <w:r w:rsidRPr="005A1724">
              <w:rPr>
                <w:rFonts w:ascii="GHEA Grapalat" w:hAnsi="GHEA Grapalat"/>
                <w:sz w:val="24"/>
                <w:szCs w:val="24"/>
              </w:rPr>
              <w:t>Հաշվեքննողի ինքնազարգացման և գերազանցության ձգտման ուղիները (մասնավորապես՝ աուդիտորի որակավորում, շարունակական մասնագիտական զարգացում, ինովացիաներ, ինքնահայեցում, հետաքրքրասիրություն)։</w:t>
            </w:r>
          </w:p>
        </w:tc>
      </w:tr>
      <w:tr w:rsidR="00EF4864" w:rsidRPr="005A1724" w14:paraId="44A97319" w14:textId="77777777" w:rsidTr="008334B9">
        <w:trPr>
          <w:trHeight w:val="537"/>
        </w:trPr>
        <w:tc>
          <w:tcPr>
            <w:tcW w:w="2026" w:type="dxa"/>
          </w:tcPr>
          <w:p w14:paraId="4834FC19" w14:textId="77777777" w:rsidR="00EF4864" w:rsidRPr="005A1724" w:rsidRDefault="00EF4864" w:rsidP="008334B9">
            <w:pPr>
              <w:pStyle w:val="TableParagraph"/>
              <w:spacing w:line="276" w:lineRule="auto"/>
              <w:jc w:val="center"/>
              <w:rPr>
                <w:rFonts w:ascii="GHEA Grapalat" w:hAnsi="GHEA Grapalat"/>
                <w:b/>
                <w:bCs/>
                <w:sz w:val="24"/>
                <w:szCs w:val="24"/>
              </w:rPr>
            </w:pPr>
            <w:r w:rsidRPr="005A1724">
              <w:rPr>
                <w:rFonts w:ascii="GHEA Grapalat" w:hAnsi="GHEA Grapalat"/>
                <w:b/>
                <w:bCs/>
                <w:sz w:val="24"/>
                <w:szCs w:val="24"/>
              </w:rPr>
              <w:t>ԸՄ2.9</w:t>
            </w:r>
          </w:p>
        </w:tc>
        <w:tc>
          <w:tcPr>
            <w:tcW w:w="2974" w:type="dxa"/>
          </w:tcPr>
          <w:p w14:paraId="33B8321C"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 xml:space="preserve">Ամփոփում։ </w:t>
            </w:r>
          </w:p>
          <w:p w14:paraId="3C672CA5" w14:textId="77777777" w:rsidR="00EF4864" w:rsidRPr="005A1724" w:rsidRDefault="00EF4864" w:rsidP="008334B9">
            <w:pPr>
              <w:pStyle w:val="TableParagraph"/>
              <w:spacing w:line="276" w:lineRule="auto"/>
              <w:rPr>
                <w:rFonts w:ascii="GHEA Grapalat" w:hAnsi="GHEA Grapalat"/>
                <w:sz w:val="24"/>
                <w:szCs w:val="24"/>
              </w:rPr>
            </w:pPr>
          </w:p>
          <w:p w14:paraId="5D2892ED" w14:textId="77777777" w:rsidR="00EF4864" w:rsidRPr="005A1724" w:rsidRDefault="00EF4864" w:rsidP="008334B9">
            <w:pPr>
              <w:pStyle w:val="TableParagraph"/>
              <w:spacing w:line="276" w:lineRule="auto"/>
              <w:rPr>
                <w:rFonts w:ascii="GHEA Grapalat" w:hAnsi="GHEA Grapalat"/>
                <w:sz w:val="24"/>
                <w:szCs w:val="24"/>
              </w:rPr>
            </w:pPr>
            <w:r w:rsidRPr="005A1724">
              <w:rPr>
                <w:rFonts w:ascii="GHEA Grapalat" w:hAnsi="GHEA Grapalat"/>
                <w:sz w:val="24"/>
                <w:szCs w:val="24"/>
              </w:rPr>
              <w:t>Ամփոփիչ թեստավորման գործընթացի ներկայացում։</w:t>
            </w:r>
          </w:p>
        </w:tc>
        <w:tc>
          <w:tcPr>
            <w:tcW w:w="3811" w:type="dxa"/>
            <w:shd w:val="clear" w:color="auto" w:fill="7F7F7F" w:themeFill="text1" w:themeFillTint="80"/>
          </w:tcPr>
          <w:p w14:paraId="789977E5" w14:textId="77777777" w:rsidR="00EF4864" w:rsidRPr="005A1724" w:rsidRDefault="00EF4864" w:rsidP="008334B9">
            <w:pPr>
              <w:pStyle w:val="TableParagraph"/>
              <w:spacing w:line="276" w:lineRule="auto"/>
              <w:rPr>
                <w:rFonts w:ascii="GHEA Grapalat" w:hAnsi="GHEA Grapalat"/>
                <w:sz w:val="24"/>
                <w:szCs w:val="24"/>
              </w:rPr>
            </w:pPr>
          </w:p>
        </w:tc>
        <w:tc>
          <w:tcPr>
            <w:tcW w:w="5138" w:type="dxa"/>
            <w:shd w:val="clear" w:color="auto" w:fill="7F7F7F" w:themeFill="text1" w:themeFillTint="80"/>
          </w:tcPr>
          <w:p w14:paraId="32997850" w14:textId="77777777" w:rsidR="00EF4864" w:rsidRPr="005A1724" w:rsidRDefault="00EF4864" w:rsidP="008334B9">
            <w:pPr>
              <w:pStyle w:val="TableParagraph"/>
              <w:spacing w:line="276" w:lineRule="auto"/>
              <w:ind w:left="108"/>
              <w:rPr>
                <w:rFonts w:ascii="GHEA Grapalat" w:hAnsi="GHEA Grapalat"/>
                <w:sz w:val="24"/>
                <w:szCs w:val="24"/>
              </w:rPr>
            </w:pPr>
          </w:p>
        </w:tc>
      </w:tr>
    </w:tbl>
    <w:p w14:paraId="33B15E59" w14:textId="77777777" w:rsidR="00EF4864" w:rsidRPr="005A1724" w:rsidRDefault="00EF4864" w:rsidP="00EF4864">
      <w:pPr>
        <w:spacing w:line="276" w:lineRule="auto"/>
        <w:rPr>
          <w:rFonts w:ascii="GHEA Grapalat" w:hAnsi="GHEA Grapalat" w:cs="Times Armenian"/>
        </w:rPr>
        <w:sectPr w:rsidR="00EF4864" w:rsidRPr="005A1724" w:rsidSect="00087C77">
          <w:pgSz w:w="16840" w:h="11900" w:orient="landscape"/>
          <w:pgMar w:top="1440" w:right="1440" w:bottom="1440" w:left="1440" w:header="709" w:footer="709" w:gutter="0"/>
          <w:cols w:space="708"/>
          <w:docGrid w:linePitch="360"/>
        </w:sectPr>
      </w:pPr>
    </w:p>
    <w:p w14:paraId="367D551F" w14:textId="77777777" w:rsidR="00EF4864" w:rsidRPr="005A1724" w:rsidRDefault="00EF4864" w:rsidP="00EF4864">
      <w:pPr>
        <w:spacing w:line="276" w:lineRule="auto"/>
        <w:rPr>
          <w:rFonts w:ascii="GHEA Grapalat" w:hAnsi="GHEA Grapalat"/>
          <w:sz w:val="20"/>
        </w:rPr>
      </w:pPr>
    </w:p>
    <w:p w14:paraId="0E4546DD" w14:textId="1E0A04E1" w:rsidR="00EF4864" w:rsidRPr="00EF4864" w:rsidRDefault="00EF4864" w:rsidP="00EF4864"/>
    <w:sectPr w:rsidR="00EF4864" w:rsidRPr="00EF4864" w:rsidSect="00E95DE3">
      <w:footerReference w:type="default" r:id="rId18"/>
      <w:pgSz w:w="11906" w:h="16838" w:code="9"/>
      <w:pgMar w:top="567" w:right="992" w:bottom="426"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1C950F" w14:textId="77777777" w:rsidR="00B468B7" w:rsidRDefault="00B468B7">
      <w:pPr>
        <w:spacing w:after="0" w:line="240" w:lineRule="auto"/>
      </w:pPr>
      <w:r>
        <w:separator/>
      </w:r>
    </w:p>
  </w:endnote>
  <w:endnote w:type="continuationSeparator" w:id="0">
    <w:p w14:paraId="123F5B0F" w14:textId="77777777" w:rsidR="00B468B7" w:rsidRDefault="00B46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6FF" w:usb1="420024FF" w:usb2="02000000" w:usb3="00000000" w:csb0="0000019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Unicode">
    <w:panose1 w:val="020B0604020202020204"/>
    <w:charset w:val="80"/>
    <w:family w:val="swiss"/>
    <w:pitch w:val="variable"/>
    <w:sig w:usb0="F7FFAFFF" w:usb1="E9DFFFFF" w:usb2="0000003F" w:usb3="00000000" w:csb0="003F01FF" w:csb1="00000000"/>
  </w:font>
  <w:font w:name="Apple Color Emoji">
    <w:altName w:val="Calibri"/>
    <w:charset w:val="00"/>
    <w:family w:val="auto"/>
    <w:pitch w:val="variable"/>
    <w:sig w:usb0="00000003" w:usb1="18000000" w:usb2="14000000" w:usb3="00000000" w:csb0="00000001"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C7B30" w14:textId="77777777" w:rsidR="009C218E" w:rsidRDefault="009C218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14D3ED" w14:textId="77777777" w:rsidR="00B468B7" w:rsidRDefault="00B468B7">
      <w:pPr>
        <w:spacing w:after="0" w:line="240" w:lineRule="auto"/>
      </w:pPr>
      <w:r>
        <w:separator/>
      </w:r>
    </w:p>
  </w:footnote>
  <w:footnote w:type="continuationSeparator" w:id="0">
    <w:p w14:paraId="6D6A39A4" w14:textId="77777777" w:rsidR="00B468B7" w:rsidRDefault="00B468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85657" w14:textId="77777777" w:rsidR="00EF4864" w:rsidRDefault="00EF4864">
    <w:pPr>
      <w:pStyle w:val="BodyText"/>
      <w:spacing w:line="14" w:lineRule="auto"/>
      <w:rPr>
        <w:b/>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00648" w14:textId="77777777" w:rsidR="00EF4864" w:rsidRDefault="00EF4864">
    <w:pPr>
      <w:pStyle w:val="BodyText"/>
      <w:spacing w:line="14" w:lineRule="auto"/>
      <w:rPr>
        <w:b/>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D02D1"/>
    <w:multiLevelType w:val="hybridMultilevel"/>
    <w:tmpl w:val="3334DB64"/>
    <w:lvl w:ilvl="0" w:tplc="FFFFFFFF">
      <w:start w:val="1"/>
      <w:numFmt w:val="decimal"/>
      <w:lvlText w:val="%1)"/>
      <w:lvlJc w:val="left"/>
      <w:pPr>
        <w:ind w:left="72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A3F475A"/>
    <w:multiLevelType w:val="hybridMultilevel"/>
    <w:tmpl w:val="F4307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E16ACF"/>
    <w:multiLevelType w:val="hybridMultilevel"/>
    <w:tmpl w:val="5BD2FFD2"/>
    <w:lvl w:ilvl="0" w:tplc="0409000F">
      <w:start w:val="1"/>
      <w:numFmt w:val="decimal"/>
      <w:lvlText w:val="%1."/>
      <w:lvlJc w:val="left"/>
      <w:pPr>
        <w:ind w:left="720" w:hanging="360"/>
      </w:pPr>
    </w:lvl>
    <w:lvl w:ilvl="1" w:tplc="04090011">
      <w:start w:val="1"/>
      <w:numFmt w:val="decimal"/>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B5C4C"/>
    <w:multiLevelType w:val="hybridMultilevel"/>
    <w:tmpl w:val="4BE02306"/>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A02755"/>
    <w:multiLevelType w:val="hybridMultilevel"/>
    <w:tmpl w:val="46D27E10"/>
    <w:lvl w:ilvl="0" w:tplc="04190011">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5" w15:restartNumberingAfterBreak="0">
    <w:nsid w:val="13195512"/>
    <w:multiLevelType w:val="hybridMultilevel"/>
    <w:tmpl w:val="13F046FC"/>
    <w:lvl w:ilvl="0" w:tplc="04090011">
      <w:start w:val="1"/>
      <w:numFmt w:val="decimal"/>
      <w:lvlText w:val="%1)"/>
      <w:lvlJc w:val="left"/>
      <w:pPr>
        <w:ind w:left="720" w:hanging="360"/>
      </w:pPr>
      <w:rPr>
        <w:rFonts w:hint="default"/>
        <w:b w:val="0"/>
        <w:bCs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4066210"/>
    <w:multiLevelType w:val="hybridMultilevel"/>
    <w:tmpl w:val="8C5E85A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89545DD"/>
    <w:multiLevelType w:val="hybridMultilevel"/>
    <w:tmpl w:val="F00A3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814A46"/>
    <w:multiLevelType w:val="hybridMultilevel"/>
    <w:tmpl w:val="FCB8B7CA"/>
    <w:lvl w:ilvl="0" w:tplc="96DE628E">
      <w:start w:val="14"/>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E71590"/>
    <w:multiLevelType w:val="hybridMultilevel"/>
    <w:tmpl w:val="4E38535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06416E"/>
    <w:multiLevelType w:val="hybridMultilevel"/>
    <w:tmpl w:val="3512733E"/>
    <w:lvl w:ilvl="0" w:tplc="FA0AE546">
      <w:start w:val="1"/>
      <w:numFmt w:val="decimal"/>
      <w:lvlText w:val="%1."/>
      <w:lvlJc w:val="left"/>
      <w:pPr>
        <w:ind w:left="780" w:hanging="420"/>
      </w:pPr>
      <w:rPr>
        <w:rFonts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573E95"/>
    <w:multiLevelType w:val="multilevel"/>
    <w:tmpl w:val="4BB84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86340"/>
    <w:multiLevelType w:val="hybridMultilevel"/>
    <w:tmpl w:val="B8680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A9044B"/>
    <w:multiLevelType w:val="hybridMultilevel"/>
    <w:tmpl w:val="1D1E6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667E5B"/>
    <w:multiLevelType w:val="hybridMultilevel"/>
    <w:tmpl w:val="558AF26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1A6A77"/>
    <w:multiLevelType w:val="hybridMultilevel"/>
    <w:tmpl w:val="4F226084"/>
    <w:lvl w:ilvl="0" w:tplc="18F8484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DD1659A"/>
    <w:multiLevelType w:val="hybridMultilevel"/>
    <w:tmpl w:val="FF5C17D6"/>
    <w:lvl w:ilvl="0" w:tplc="04090011">
      <w:start w:val="1"/>
      <w:numFmt w:val="decimal"/>
      <w:lvlText w:val="%1)"/>
      <w:lvlJc w:val="left"/>
      <w:pPr>
        <w:ind w:left="717" w:hanging="360"/>
      </w:p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7" w15:restartNumberingAfterBreak="0">
    <w:nsid w:val="3BB971C0"/>
    <w:multiLevelType w:val="multilevel"/>
    <w:tmpl w:val="5FACC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DE6FBF"/>
    <w:multiLevelType w:val="hybridMultilevel"/>
    <w:tmpl w:val="9050EEF8"/>
    <w:lvl w:ilvl="0" w:tplc="69067EB0">
      <w:start w:val="1"/>
      <w:numFmt w:val="decimal"/>
      <w:lvlText w:val="%1."/>
      <w:lvlJc w:val="left"/>
      <w:pPr>
        <w:ind w:left="1287" w:hanging="360"/>
      </w:pPr>
      <w:rPr>
        <w:b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 w15:restartNumberingAfterBreak="0">
    <w:nsid w:val="471407FB"/>
    <w:multiLevelType w:val="hybridMultilevel"/>
    <w:tmpl w:val="C2943DF8"/>
    <w:lvl w:ilvl="0" w:tplc="B3FC5B50">
      <w:start w:val="1"/>
      <w:numFmt w:val="decimal"/>
      <w:lvlText w:val="%1."/>
      <w:lvlJc w:val="left"/>
      <w:pPr>
        <w:ind w:left="360" w:hanging="360"/>
      </w:pPr>
      <w:rPr>
        <w:rFonts w:hint="default"/>
        <w:b w:val="0"/>
        <w:bCs w:val="0"/>
        <w:color w:val="auto"/>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8C91D94"/>
    <w:multiLevelType w:val="hybridMultilevel"/>
    <w:tmpl w:val="FD0C4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1D10D9"/>
    <w:multiLevelType w:val="hybridMultilevel"/>
    <w:tmpl w:val="C11260F0"/>
    <w:lvl w:ilvl="0" w:tplc="BE928A80">
      <w:start w:val="1"/>
      <w:numFmt w:val="decimal"/>
      <w:lvlText w:val="%1."/>
      <w:lvlJc w:val="left"/>
      <w:pPr>
        <w:ind w:left="1080" w:hanging="360"/>
      </w:pPr>
      <w:rPr>
        <w:rFonts w:cs="Cambria Math"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A60390"/>
    <w:multiLevelType w:val="multilevel"/>
    <w:tmpl w:val="94644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C75C86"/>
    <w:multiLevelType w:val="multilevel"/>
    <w:tmpl w:val="9FFE6DF8"/>
    <w:lvl w:ilvl="0">
      <w:start w:val="1"/>
      <w:numFmt w:val="decimal"/>
      <w:lvlText w:val="%1."/>
      <w:lvlJc w:val="left"/>
      <w:pPr>
        <w:ind w:left="720" w:hanging="360"/>
      </w:pPr>
      <w:rPr>
        <w:rFonts w:hint="default"/>
      </w:rPr>
    </w:lvl>
    <w:lvl w:ilvl="1">
      <w:start w:val="1"/>
      <w:numFmt w:val="decimal"/>
      <w:lvlText w:val="%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548D78B6"/>
    <w:multiLevelType w:val="multilevel"/>
    <w:tmpl w:val="73E20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DD043C"/>
    <w:multiLevelType w:val="multilevel"/>
    <w:tmpl w:val="A08A6484"/>
    <w:styleLink w:val="CurrentList1"/>
    <w:lvl w:ilvl="0">
      <w:start w:val="1"/>
      <w:numFmt w:val="decimal"/>
      <w:lvlText w:val="%1."/>
      <w:lvlJc w:val="left"/>
      <w:pPr>
        <w:ind w:left="720" w:hanging="360"/>
      </w:pPr>
      <w:rPr>
        <w:rFonts w:hint="default"/>
        <w:b/>
        <w:bCs/>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96B1BF6"/>
    <w:multiLevelType w:val="hybridMultilevel"/>
    <w:tmpl w:val="BD02A084"/>
    <w:lvl w:ilvl="0" w:tplc="B3FC5B50">
      <w:start w:val="1"/>
      <w:numFmt w:val="decimal"/>
      <w:lvlText w:val="%1."/>
      <w:lvlJc w:val="left"/>
      <w:pPr>
        <w:ind w:left="720" w:hanging="360"/>
      </w:pPr>
      <w:rPr>
        <w:rFonts w:hint="default"/>
        <w:b w:val="0"/>
        <w:bCs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C2F4C7B"/>
    <w:multiLevelType w:val="multilevel"/>
    <w:tmpl w:val="92E02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6971D8"/>
    <w:multiLevelType w:val="hybridMultilevel"/>
    <w:tmpl w:val="3334DB64"/>
    <w:lvl w:ilvl="0" w:tplc="04090011">
      <w:start w:val="1"/>
      <w:numFmt w:val="decimal"/>
      <w:lvlText w:val="%1)"/>
      <w:lvlJc w:val="left"/>
      <w:pPr>
        <w:ind w:left="72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5F44716E"/>
    <w:multiLevelType w:val="multilevel"/>
    <w:tmpl w:val="D5BA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DF53BC"/>
    <w:multiLevelType w:val="hybridMultilevel"/>
    <w:tmpl w:val="4D845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6E6BA1"/>
    <w:multiLevelType w:val="hybridMultilevel"/>
    <w:tmpl w:val="7A9C1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E137C5"/>
    <w:multiLevelType w:val="multilevel"/>
    <w:tmpl w:val="10CCB8AE"/>
    <w:lvl w:ilvl="0">
      <w:start w:val="3"/>
      <w:numFmt w:val="decimal"/>
      <w:lvlText w:val="%1."/>
      <w:lvlJc w:val="left"/>
      <w:pPr>
        <w:ind w:left="0" w:firstLine="0"/>
      </w:pPr>
      <w:rPr>
        <w:rFonts w:ascii="GHEA Grapalat" w:eastAsia="Arial" w:hAnsi="GHEA Grapalat" w:cs="Arial" w:hint="default"/>
        <w:b w:val="0"/>
        <w:bCs w:val="0"/>
        <w:i w:val="0"/>
        <w:iCs w:val="0"/>
        <w:smallCaps w:val="0"/>
        <w:strike w:val="0"/>
        <w:color w:val="222222"/>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3" w15:restartNumberingAfterBreak="0">
    <w:nsid w:val="6D720724"/>
    <w:multiLevelType w:val="hybridMultilevel"/>
    <w:tmpl w:val="A08A6484"/>
    <w:lvl w:ilvl="0" w:tplc="03C29CEE">
      <w:start w:val="1"/>
      <w:numFmt w:val="decimal"/>
      <w:lvlText w:val="%1."/>
      <w:lvlJc w:val="left"/>
      <w:pPr>
        <w:ind w:left="720" w:hanging="360"/>
      </w:pPr>
      <w:rPr>
        <w:rFonts w:hint="default"/>
        <w:b/>
        <w:b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05081C"/>
    <w:multiLevelType w:val="hybridMultilevel"/>
    <w:tmpl w:val="8DE055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C50288"/>
    <w:multiLevelType w:val="hybridMultilevel"/>
    <w:tmpl w:val="837EDDE4"/>
    <w:lvl w:ilvl="0" w:tplc="04090011">
      <w:start w:val="1"/>
      <w:numFmt w:val="decimal"/>
      <w:lvlText w:val="%1)"/>
      <w:lvlJc w:val="left"/>
      <w:pPr>
        <w:ind w:left="717"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AF139B5"/>
    <w:multiLevelType w:val="hybridMultilevel"/>
    <w:tmpl w:val="03ECB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3D1BBF"/>
    <w:multiLevelType w:val="multilevel"/>
    <w:tmpl w:val="3926B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7F504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FB93894"/>
    <w:multiLevelType w:val="hybridMultilevel"/>
    <w:tmpl w:val="A1605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0"/>
  </w:num>
  <w:num w:numId="3">
    <w:abstractNumId w:val="4"/>
  </w:num>
  <w:num w:numId="4">
    <w:abstractNumId w:val="23"/>
  </w:num>
  <w:num w:numId="5">
    <w:abstractNumId w:val="21"/>
  </w:num>
  <w:num w:numId="6">
    <w:abstractNumId w:val="15"/>
  </w:num>
  <w:num w:numId="7">
    <w:abstractNumId w:val="18"/>
  </w:num>
  <w:num w:numId="8">
    <w:abstractNumId w:val="38"/>
  </w:num>
  <w:num w:numId="9">
    <w:abstractNumId w:val="26"/>
  </w:num>
  <w:num w:numId="10">
    <w:abstractNumId w:val="11"/>
  </w:num>
  <w:num w:numId="11">
    <w:abstractNumId w:val="22"/>
  </w:num>
  <w:num w:numId="12">
    <w:abstractNumId w:val="24"/>
  </w:num>
  <w:num w:numId="13">
    <w:abstractNumId w:val="37"/>
  </w:num>
  <w:num w:numId="14">
    <w:abstractNumId w:val="29"/>
  </w:num>
  <w:num w:numId="15">
    <w:abstractNumId w:val="27"/>
  </w:num>
  <w:num w:numId="16">
    <w:abstractNumId w:val="17"/>
  </w:num>
  <w:num w:numId="17">
    <w:abstractNumId w:val="2"/>
  </w:num>
  <w:num w:numId="18">
    <w:abstractNumId w:val="20"/>
  </w:num>
  <w:num w:numId="19">
    <w:abstractNumId w:val="7"/>
  </w:num>
  <w:num w:numId="20">
    <w:abstractNumId w:val="6"/>
  </w:num>
  <w:num w:numId="21">
    <w:abstractNumId w:val="1"/>
  </w:num>
  <w:num w:numId="22">
    <w:abstractNumId w:val="8"/>
  </w:num>
  <w:num w:numId="23">
    <w:abstractNumId w:val="32"/>
  </w:num>
  <w:num w:numId="24">
    <w:abstractNumId w:val="36"/>
  </w:num>
  <w:num w:numId="25">
    <w:abstractNumId w:val="39"/>
  </w:num>
  <w:num w:numId="26">
    <w:abstractNumId w:val="31"/>
  </w:num>
  <w:num w:numId="27">
    <w:abstractNumId w:val="9"/>
  </w:num>
  <w:num w:numId="28">
    <w:abstractNumId w:val="5"/>
  </w:num>
  <w:num w:numId="29">
    <w:abstractNumId w:val="33"/>
  </w:num>
  <w:num w:numId="30">
    <w:abstractNumId w:val="19"/>
  </w:num>
  <w:num w:numId="31">
    <w:abstractNumId w:val="25"/>
  </w:num>
  <w:num w:numId="32">
    <w:abstractNumId w:val="14"/>
  </w:num>
  <w:num w:numId="33">
    <w:abstractNumId w:val="3"/>
  </w:num>
  <w:num w:numId="34">
    <w:abstractNumId w:val="28"/>
  </w:num>
  <w:num w:numId="35">
    <w:abstractNumId w:val="34"/>
  </w:num>
  <w:num w:numId="36">
    <w:abstractNumId w:val="16"/>
  </w:num>
  <w:num w:numId="37">
    <w:abstractNumId w:val="35"/>
  </w:num>
  <w:num w:numId="38">
    <w:abstractNumId w:val="12"/>
  </w:num>
  <w:num w:numId="39">
    <w:abstractNumId w:val="0"/>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5FC"/>
    <w:rsid w:val="00004701"/>
    <w:rsid w:val="00011659"/>
    <w:rsid w:val="000244AD"/>
    <w:rsid w:val="00032342"/>
    <w:rsid w:val="00040D86"/>
    <w:rsid w:val="00092102"/>
    <w:rsid w:val="001047D5"/>
    <w:rsid w:val="00111D14"/>
    <w:rsid w:val="00115942"/>
    <w:rsid w:val="001324A3"/>
    <w:rsid w:val="001679FC"/>
    <w:rsid w:val="00174E6F"/>
    <w:rsid w:val="001E44CC"/>
    <w:rsid w:val="001F6295"/>
    <w:rsid w:val="00204F4E"/>
    <w:rsid w:val="00232E32"/>
    <w:rsid w:val="002334E4"/>
    <w:rsid w:val="00255676"/>
    <w:rsid w:val="0029402C"/>
    <w:rsid w:val="002A0ECC"/>
    <w:rsid w:val="002E1B81"/>
    <w:rsid w:val="002E1E67"/>
    <w:rsid w:val="002E3FD9"/>
    <w:rsid w:val="0030453A"/>
    <w:rsid w:val="00310D26"/>
    <w:rsid w:val="00313618"/>
    <w:rsid w:val="00341CB8"/>
    <w:rsid w:val="00351EAA"/>
    <w:rsid w:val="003713F6"/>
    <w:rsid w:val="00374418"/>
    <w:rsid w:val="003826C4"/>
    <w:rsid w:val="00387FA7"/>
    <w:rsid w:val="003A2ED8"/>
    <w:rsid w:val="003D0273"/>
    <w:rsid w:val="003E31F5"/>
    <w:rsid w:val="003E6329"/>
    <w:rsid w:val="00403203"/>
    <w:rsid w:val="00411341"/>
    <w:rsid w:val="004258D0"/>
    <w:rsid w:val="004660B3"/>
    <w:rsid w:val="00482353"/>
    <w:rsid w:val="00487657"/>
    <w:rsid w:val="004A0B8D"/>
    <w:rsid w:val="004B2B44"/>
    <w:rsid w:val="004D0016"/>
    <w:rsid w:val="004F2A05"/>
    <w:rsid w:val="004F55C3"/>
    <w:rsid w:val="005365DB"/>
    <w:rsid w:val="00545895"/>
    <w:rsid w:val="0056651D"/>
    <w:rsid w:val="00580B01"/>
    <w:rsid w:val="005B2236"/>
    <w:rsid w:val="005B6FDA"/>
    <w:rsid w:val="005C3AF6"/>
    <w:rsid w:val="005E684F"/>
    <w:rsid w:val="00600A39"/>
    <w:rsid w:val="00625407"/>
    <w:rsid w:val="00634A42"/>
    <w:rsid w:val="00636E70"/>
    <w:rsid w:val="00637AF1"/>
    <w:rsid w:val="006438C9"/>
    <w:rsid w:val="006505EC"/>
    <w:rsid w:val="00653210"/>
    <w:rsid w:val="00655886"/>
    <w:rsid w:val="006566DF"/>
    <w:rsid w:val="00656C82"/>
    <w:rsid w:val="00662F69"/>
    <w:rsid w:val="006743FD"/>
    <w:rsid w:val="00687BF6"/>
    <w:rsid w:val="006C19F0"/>
    <w:rsid w:val="006C3515"/>
    <w:rsid w:val="007265B2"/>
    <w:rsid w:val="00754C45"/>
    <w:rsid w:val="00763F01"/>
    <w:rsid w:val="0077099B"/>
    <w:rsid w:val="007925BB"/>
    <w:rsid w:val="007A0DCC"/>
    <w:rsid w:val="007A5F46"/>
    <w:rsid w:val="007B7C64"/>
    <w:rsid w:val="007D0357"/>
    <w:rsid w:val="008209F4"/>
    <w:rsid w:val="00834F8A"/>
    <w:rsid w:val="00845C0F"/>
    <w:rsid w:val="008534B1"/>
    <w:rsid w:val="008574FF"/>
    <w:rsid w:val="0087389B"/>
    <w:rsid w:val="008A1CB3"/>
    <w:rsid w:val="00902E48"/>
    <w:rsid w:val="00910453"/>
    <w:rsid w:val="009318A5"/>
    <w:rsid w:val="00945AD2"/>
    <w:rsid w:val="00956521"/>
    <w:rsid w:val="009670C3"/>
    <w:rsid w:val="00991668"/>
    <w:rsid w:val="00992C53"/>
    <w:rsid w:val="009C218E"/>
    <w:rsid w:val="009E706C"/>
    <w:rsid w:val="009F3865"/>
    <w:rsid w:val="00A17DAC"/>
    <w:rsid w:val="00A23D40"/>
    <w:rsid w:val="00A34B5E"/>
    <w:rsid w:val="00A45AD1"/>
    <w:rsid w:val="00A767C3"/>
    <w:rsid w:val="00A86D7D"/>
    <w:rsid w:val="00A935DD"/>
    <w:rsid w:val="00A962BE"/>
    <w:rsid w:val="00AB716C"/>
    <w:rsid w:val="00AE1577"/>
    <w:rsid w:val="00AE4D08"/>
    <w:rsid w:val="00AF7776"/>
    <w:rsid w:val="00B13D6A"/>
    <w:rsid w:val="00B16A91"/>
    <w:rsid w:val="00B171CD"/>
    <w:rsid w:val="00B468B7"/>
    <w:rsid w:val="00B56C7B"/>
    <w:rsid w:val="00B64A00"/>
    <w:rsid w:val="00B6513A"/>
    <w:rsid w:val="00B85736"/>
    <w:rsid w:val="00B868D4"/>
    <w:rsid w:val="00B90430"/>
    <w:rsid w:val="00B91976"/>
    <w:rsid w:val="00BA1E79"/>
    <w:rsid w:val="00BA37AE"/>
    <w:rsid w:val="00BF22E6"/>
    <w:rsid w:val="00C011CA"/>
    <w:rsid w:val="00C0477B"/>
    <w:rsid w:val="00C17ED3"/>
    <w:rsid w:val="00C466B4"/>
    <w:rsid w:val="00C51490"/>
    <w:rsid w:val="00C833E2"/>
    <w:rsid w:val="00C93775"/>
    <w:rsid w:val="00C95562"/>
    <w:rsid w:val="00CA0A9A"/>
    <w:rsid w:val="00CA7705"/>
    <w:rsid w:val="00CB0C37"/>
    <w:rsid w:val="00CC4AF2"/>
    <w:rsid w:val="00CF7235"/>
    <w:rsid w:val="00D05C0F"/>
    <w:rsid w:val="00D11E83"/>
    <w:rsid w:val="00D23F94"/>
    <w:rsid w:val="00D32E00"/>
    <w:rsid w:val="00D62668"/>
    <w:rsid w:val="00D815CD"/>
    <w:rsid w:val="00D82FC6"/>
    <w:rsid w:val="00D879DA"/>
    <w:rsid w:val="00D92E44"/>
    <w:rsid w:val="00DB6A98"/>
    <w:rsid w:val="00DC633B"/>
    <w:rsid w:val="00DF6758"/>
    <w:rsid w:val="00E435FC"/>
    <w:rsid w:val="00E65118"/>
    <w:rsid w:val="00E7301D"/>
    <w:rsid w:val="00E81096"/>
    <w:rsid w:val="00E95DE3"/>
    <w:rsid w:val="00EB1D84"/>
    <w:rsid w:val="00EE3461"/>
    <w:rsid w:val="00EE7C6F"/>
    <w:rsid w:val="00EF4864"/>
    <w:rsid w:val="00F211C0"/>
    <w:rsid w:val="00F32D32"/>
    <w:rsid w:val="00F4103D"/>
    <w:rsid w:val="00F41ED2"/>
    <w:rsid w:val="00F44CA7"/>
    <w:rsid w:val="00F64A91"/>
    <w:rsid w:val="00F70D4F"/>
    <w:rsid w:val="00F87E35"/>
    <w:rsid w:val="00F921DB"/>
    <w:rsid w:val="00FD7634"/>
    <w:rsid w:val="00FF6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530E401"/>
  <w15:chartTrackingRefBased/>
  <w15:docId w15:val="{D4AC4FEB-A43E-4AA4-831F-B0C3511E3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4CC"/>
    <w:rPr>
      <w:rFonts w:ascii="Calibri" w:eastAsia="Calibri" w:hAnsi="Calibri" w:cs="Times New Roman"/>
    </w:rPr>
  </w:style>
  <w:style w:type="paragraph" w:styleId="Heading2">
    <w:name w:val="heading 2"/>
    <w:basedOn w:val="Normal"/>
    <w:next w:val="Normal"/>
    <w:link w:val="Heading2Char"/>
    <w:uiPriority w:val="9"/>
    <w:semiHidden/>
    <w:unhideWhenUsed/>
    <w:qFormat/>
    <w:rsid w:val="00EF4864"/>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EF4864"/>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E4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4CC"/>
    <w:rPr>
      <w:rFonts w:ascii="Calibri" w:eastAsia="Calibri" w:hAnsi="Calibri" w:cs="Times New Roman"/>
    </w:rPr>
  </w:style>
  <w:style w:type="paragraph" w:styleId="NoSpacing">
    <w:name w:val="No Spacing"/>
    <w:uiPriority w:val="1"/>
    <w:qFormat/>
    <w:rsid w:val="001E44CC"/>
    <w:pPr>
      <w:spacing w:after="0" w:line="240" w:lineRule="auto"/>
    </w:pPr>
    <w:rPr>
      <w:rFonts w:ascii="Calibri" w:eastAsia="Times New Roman" w:hAnsi="Calibri" w:cs="Times New Roman"/>
    </w:rPr>
  </w:style>
  <w:style w:type="paragraph" w:styleId="ListParagraph">
    <w:name w:val="List Paragraph"/>
    <w:aliases w:val="List_Paragraph,Multilevel para_II,List Paragraph1,List Paragraph-ExecSummary,List Paragraph (numbered (a)),Bullets,List Paragraph nowy,Liste 1,ECDC AF Paragraph,Paragraphe de liste PBLH,Akapit z listą BS,List Paragraph 1,References"/>
    <w:basedOn w:val="Normal"/>
    <w:link w:val="ListParagraphChar"/>
    <w:uiPriority w:val="1"/>
    <w:qFormat/>
    <w:rsid w:val="001E44CC"/>
    <w:pPr>
      <w:spacing w:after="200" w:line="276" w:lineRule="auto"/>
      <w:ind w:left="720"/>
      <w:contextualSpacing/>
    </w:pPr>
    <w:rPr>
      <w:rFonts w:eastAsia="Times New Roman"/>
      <w:lang w:val="x-none" w:eastAsia="x-none"/>
    </w:rPr>
  </w:style>
  <w:style w:type="character" w:customStyle="1" w:styleId="ListParagraphChar">
    <w:name w:val="List Paragraph Char"/>
    <w:aliases w:val="List_Paragraph Char,Multilevel para_II Char,List Paragraph1 Char,List Paragraph-ExecSummary Char,List Paragraph (numbered (a)) Char,Bullets Char,List Paragraph nowy Char,Liste 1 Char,ECDC AF Paragraph Char,Akapit z listą BS Char"/>
    <w:link w:val="ListParagraph"/>
    <w:uiPriority w:val="34"/>
    <w:locked/>
    <w:rsid w:val="001E44CC"/>
    <w:rPr>
      <w:rFonts w:ascii="Calibri" w:eastAsia="Times New Roman" w:hAnsi="Calibri" w:cs="Times New Roman"/>
      <w:lang w:val="x-none" w:eastAsia="x-none"/>
    </w:rPr>
  </w:style>
  <w:style w:type="table" w:customStyle="1" w:styleId="TableGrid1">
    <w:name w:val="Table Grid1"/>
    <w:basedOn w:val="TableNormal"/>
    <w:next w:val="TableGrid"/>
    <w:uiPriority w:val="39"/>
    <w:rsid w:val="001E44C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E4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E3461"/>
    <w:rPr>
      <w:b/>
      <w:bCs/>
    </w:rPr>
  </w:style>
  <w:style w:type="paragraph" w:styleId="Header">
    <w:name w:val="header"/>
    <w:basedOn w:val="Normal"/>
    <w:link w:val="HeaderChar"/>
    <w:uiPriority w:val="99"/>
    <w:unhideWhenUsed/>
    <w:rsid w:val="00B651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513A"/>
    <w:rPr>
      <w:rFonts w:ascii="Calibri" w:eastAsia="Calibri" w:hAnsi="Calibri" w:cs="Times New Roman"/>
    </w:rPr>
  </w:style>
  <w:style w:type="character" w:styleId="CommentReference">
    <w:name w:val="annotation reference"/>
    <w:basedOn w:val="DefaultParagraphFont"/>
    <w:uiPriority w:val="99"/>
    <w:semiHidden/>
    <w:unhideWhenUsed/>
    <w:rsid w:val="009670C3"/>
    <w:rPr>
      <w:sz w:val="16"/>
      <w:szCs w:val="16"/>
    </w:rPr>
  </w:style>
  <w:style w:type="paragraph" w:styleId="CommentText">
    <w:name w:val="annotation text"/>
    <w:basedOn w:val="Normal"/>
    <w:link w:val="CommentTextChar"/>
    <w:uiPriority w:val="99"/>
    <w:semiHidden/>
    <w:unhideWhenUsed/>
    <w:rsid w:val="009670C3"/>
    <w:pPr>
      <w:spacing w:line="240" w:lineRule="auto"/>
    </w:pPr>
    <w:rPr>
      <w:sz w:val="20"/>
      <w:szCs w:val="20"/>
    </w:rPr>
  </w:style>
  <w:style w:type="character" w:customStyle="1" w:styleId="CommentTextChar">
    <w:name w:val="Comment Text Char"/>
    <w:basedOn w:val="DefaultParagraphFont"/>
    <w:link w:val="CommentText"/>
    <w:uiPriority w:val="99"/>
    <w:semiHidden/>
    <w:rsid w:val="009670C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670C3"/>
    <w:rPr>
      <w:b/>
      <w:bCs/>
    </w:rPr>
  </w:style>
  <w:style w:type="character" w:customStyle="1" w:styleId="CommentSubjectChar">
    <w:name w:val="Comment Subject Char"/>
    <w:basedOn w:val="CommentTextChar"/>
    <w:link w:val="CommentSubject"/>
    <w:uiPriority w:val="99"/>
    <w:semiHidden/>
    <w:rsid w:val="009670C3"/>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9670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0C3"/>
    <w:rPr>
      <w:rFonts w:ascii="Segoe UI" w:eastAsia="Calibri" w:hAnsi="Segoe UI" w:cs="Segoe UI"/>
      <w:sz w:val="18"/>
      <w:szCs w:val="18"/>
    </w:rPr>
  </w:style>
  <w:style w:type="paragraph" w:styleId="Revision">
    <w:name w:val="Revision"/>
    <w:hidden/>
    <w:uiPriority w:val="99"/>
    <w:semiHidden/>
    <w:rsid w:val="006C19F0"/>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semiHidden/>
    <w:rsid w:val="00EF486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F4864"/>
    <w:rPr>
      <w:rFonts w:ascii="Times New Roman" w:eastAsia="Times New Roman" w:hAnsi="Times New Roman" w:cs="Times New Roman"/>
      <w:b/>
      <w:bCs/>
      <w:sz w:val="27"/>
      <w:szCs w:val="27"/>
    </w:rPr>
  </w:style>
  <w:style w:type="paragraph" w:styleId="NormalWeb">
    <w:name w:val="Normal (Web)"/>
    <w:basedOn w:val="Normal"/>
    <w:uiPriority w:val="99"/>
    <w:unhideWhenUsed/>
    <w:rsid w:val="00EF4864"/>
    <w:pPr>
      <w:spacing w:before="100" w:beforeAutospacing="1" w:after="100" w:afterAutospacing="1" w:line="240" w:lineRule="auto"/>
    </w:pPr>
    <w:rPr>
      <w:rFonts w:ascii="Times New Roman" w:eastAsia="Times New Roman" w:hAnsi="Times New Roman"/>
      <w:sz w:val="24"/>
      <w:szCs w:val="24"/>
    </w:rPr>
  </w:style>
  <w:style w:type="paragraph" w:customStyle="1" w:styleId="sppb-addon-title">
    <w:name w:val="sppb-addon-title"/>
    <w:basedOn w:val="Normal"/>
    <w:rsid w:val="00EF4864"/>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EF4864"/>
  </w:style>
  <w:style w:type="character" w:customStyle="1" w:styleId="BodyTextChar">
    <w:name w:val="Body Text Char"/>
    <w:basedOn w:val="DefaultParagraphFont"/>
    <w:link w:val="BodyText"/>
    <w:rsid w:val="00EF4864"/>
    <w:rPr>
      <w:rFonts w:ascii="Arial" w:eastAsia="Arial" w:hAnsi="Arial" w:cs="Arial"/>
    </w:rPr>
  </w:style>
  <w:style w:type="paragraph" w:styleId="BodyText">
    <w:name w:val="Body Text"/>
    <w:basedOn w:val="Normal"/>
    <w:link w:val="BodyTextChar"/>
    <w:qFormat/>
    <w:rsid w:val="00EF4864"/>
    <w:pPr>
      <w:widowControl w:val="0"/>
      <w:spacing w:after="0" w:line="458" w:lineRule="auto"/>
      <w:ind w:firstLine="400"/>
    </w:pPr>
    <w:rPr>
      <w:rFonts w:ascii="Arial" w:eastAsia="Arial" w:hAnsi="Arial" w:cs="Arial"/>
    </w:rPr>
  </w:style>
  <w:style w:type="character" w:customStyle="1" w:styleId="BodyTextChar1">
    <w:name w:val="Body Text Char1"/>
    <w:basedOn w:val="DefaultParagraphFont"/>
    <w:uiPriority w:val="99"/>
    <w:semiHidden/>
    <w:rsid w:val="00EF4864"/>
    <w:rPr>
      <w:rFonts w:ascii="Calibri" w:eastAsia="Calibri" w:hAnsi="Calibri" w:cs="Times New Roman"/>
    </w:rPr>
  </w:style>
  <w:style w:type="numbering" w:customStyle="1" w:styleId="CurrentList1">
    <w:name w:val="Current List1"/>
    <w:uiPriority w:val="99"/>
    <w:rsid w:val="00EF4864"/>
    <w:pPr>
      <w:numPr>
        <w:numId w:val="31"/>
      </w:numPr>
    </w:pPr>
  </w:style>
  <w:style w:type="paragraph" w:customStyle="1" w:styleId="TableParagraph">
    <w:name w:val="Table Paragraph"/>
    <w:basedOn w:val="Normal"/>
    <w:uiPriority w:val="1"/>
    <w:qFormat/>
    <w:rsid w:val="00EF4864"/>
    <w:pPr>
      <w:widowControl w:val="0"/>
      <w:autoSpaceDE w:val="0"/>
      <w:autoSpaceDN w:val="0"/>
      <w:spacing w:after="0" w:line="268" w:lineRule="exact"/>
      <w:ind w:left="106"/>
    </w:pPr>
    <w:rPr>
      <w:rFonts w:cs="Calibri"/>
    </w:rPr>
  </w:style>
  <w:style w:type="paragraph" w:styleId="Title">
    <w:name w:val="Title"/>
    <w:basedOn w:val="Normal"/>
    <w:link w:val="TitleChar"/>
    <w:qFormat/>
    <w:rsid w:val="00EF4864"/>
    <w:pPr>
      <w:spacing w:after="0" w:line="240" w:lineRule="auto"/>
      <w:jc w:val="center"/>
    </w:pPr>
    <w:rPr>
      <w:rFonts w:ascii="Arial Black" w:eastAsia="Times New Roman" w:hAnsi="Arial Black"/>
      <w:sz w:val="36"/>
      <w:szCs w:val="20"/>
    </w:rPr>
  </w:style>
  <w:style w:type="character" w:customStyle="1" w:styleId="TitleChar">
    <w:name w:val="Title Char"/>
    <w:basedOn w:val="DefaultParagraphFont"/>
    <w:link w:val="Title"/>
    <w:rsid w:val="00EF4864"/>
    <w:rPr>
      <w:rFonts w:ascii="Arial Black" w:eastAsia="Times New Roman" w:hAnsi="Arial Black" w:cs="Times New Roman"/>
      <w:sz w:val="36"/>
      <w:szCs w:val="20"/>
    </w:rPr>
  </w:style>
  <w:style w:type="character" w:styleId="Hyperlink">
    <w:name w:val="Hyperlink"/>
    <w:basedOn w:val="DefaultParagraphFont"/>
    <w:uiPriority w:val="99"/>
    <w:unhideWhenUsed/>
    <w:rsid w:val="00EF4864"/>
    <w:rPr>
      <w:color w:val="0563C1" w:themeColor="hyperlink"/>
      <w:u w:val="single"/>
    </w:rPr>
  </w:style>
  <w:style w:type="character" w:customStyle="1" w:styleId="UnresolvedMention1">
    <w:name w:val="Unresolved Mention1"/>
    <w:basedOn w:val="DefaultParagraphFont"/>
    <w:uiPriority w:val="99"/>
    <w:semiHidden/>
    <w:unhideWhenUsed/>
    <w:rsid w:val="00EF48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rx.com/about-cosign-digital-signature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rx.com/about-cosign-digital-signature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rx.com/about-cosign-digital-signatures" TargetMode="External"/><Relationship Id="rId14" Type="http://schemas.openxmlformats.org/officeDocument/2006/relationships/hyperlink" Target="mailto:hr@armsai.am" TargetMode="External"/></Relationships>
</file>

<file path=word/activeX/activeX1.xml><?xml version="1.0" encoding="utf-8"?>
<ax:ocx xmlns:ax="http://schemas.microsoft.com/office/2006/activeX" xmlns:r="http://schemas.openxmlformats.org/officeDocument/2006/relationships" ax:classid="{88FA53CA-BD27-11D7-92F0-00104B2E9C47}" ax:persistence="persistPropertyBag">
  <ax:ocxPr ax:name="ArDigSig" ax:value="ArDigSig"/>
  <ax:ocxPr ax:name="SigVersion" ax:value="40600000"/>
  <ax:ocxPr ax:name="SigSerialNumber" ax:value="0"/>
  <ax:ocxPr ax:name="SigValueKind" ax:value="8"/>
  <ax:ocxPr ax:name="SigKind" ax:value="1"/>
  <ax:ocxPr ax:name="SigXpCompatible" ax:value="2"/>
  <ax:ocxPr ax:name="SigSizePack" ax:value="TQkAAO0GAAA="/>
  <ax:ocxPr ax:name="SigDrawingDetails" ax:value="1"/>
  <ax:ocxPr ax:name="SigDrawTitles" ax:value="0"/>
  <ax:ocxPr ax:name="SigHashAlg" ax:value="32772"/>
  <ax:ocxPr ax:name="SigImageFormat" ax:value="2"/>
  <ax:ocxPr ax:name="SigExcelScope" ax:value="0"/>
  <ax:ocxPr ax:name="SigExcelApplSigningElements" ax:value="0"/>
  <ax:ocxPr ax:name="SigExcelSheetNumber" ax:value="0"/>
  <ax:ocxPr ax:name="SigExcelSelectionPack" ax:valu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ax:ocxPr ax:name="SigWordStory" ax:value="0"/>
  <ax:ocxPr ax:name="SigWordScope" ax:value="2"/>
  <ax:ocxPr ax:name="SigWordApplSigningElements" ax:value="1"/>
  <ax:ocxPr ax:name="SigWordSectionsPack" ax:valu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ax:ocxPr ax:name="SigWordApplField" ax:value="2"/>
  <ax:ocxPr ax:name="SigSignatureClearPolicy" ax:value="0"/>
  <ax:ocxPr ax:name="SigAllowReason" ax:value="0"/>
  <ax:ocxPr ax:name="SigWordFormFieldsAndControls" ax:value="1"/>
  <ax:ocxPr ax:name="SigCustomFieldPack0" ax:value="AAAAAAAAAAAAAAAAAAAAAA=="/>
  <ax:ocxPr ax:name="SigCustomFieldPack1" ax:value="AAAAAAAAAAAAAAAAAAAAAA=="/>
  <ax:ocxPr ax:name="SigCustomFieldPack2" ax:value="AAAAAAAAAAAAAAAAAAAAAA=="/>
  <ax:ocxPr ax:name="SigCustomFieldPack3" ax:value="AAAAAAAAAAAAAAAAAAAAAA=="/>
  <ax:ocxPr ax:name="SigCustomFieldPack4" ax:value="AAAAAAAAAAAAAAAAAAAAAA=="/>
  <ax:ocxPr ax:name="SigAllowTitle" ax:value="0"/>
  <ax:ocxPr ax:name="SigDrawingMethod" ax:value="1"/>
  <ax:ocxPr ax:name="SigLogoFormat" ax:value="-2147483648"/>
  <ax:ocxPr ax:name="SigImageType" ax:value="2"/>
  <ax:ocxPr ax:name="SigFontSize" ax:value="0"/>
  <ax:ocxPr ax:name="SigFontColor" ax:value="0"/>
  <ax:ocxPr ax:name="SigWordActiveXObjectInformation" ax:value="2"/>
  <ax:ocxPr ax:name="SigEmptyFieldLabel" ax:value="CoSign Digital Signature"/>
  <ax:ocxPr ax:name="SigTimePack" ax:value="MQA2AC8AMAAyAC8AMgAwADIANgAgADAAOQA6ADEAMgAgACsAMAA0ADoAMAAwAAAAAAAAAAAAAAAAAAAAAAAAAAAAAAAAAAAAAAAAAAAAAAAAAAAAAAAAAAAAAAAAAAAAAAAAAAAAAAAAAAAAAAAAAAAAAAAAAAAAAAAAAAAAAADqBwIAAQAQAAkADAACAAAA8AAAAA=="/>
  <ax:ocxPr ax:name="SigTimeFormatPack" ax:value="SABIADoAbQBtAAAAdAAAAAAAAAAAAAAAAAAAAAAAAAAAAAAAAAAAAAAAAAAAAAAAAAAAAAAAAAAAAAAAAAAAAGQAZAAvAE0ATQAvAHkAeQB5AHkAAAAAAAAAAAAAAAAAAAAAAAAAAAAAAAAAAAAAAAAAAAAAAAAAAAAAAAAAAAABAAAA"/>
  <ax:ocxPr ax:name="SigName" ax:value="ArGrDigsig1"/>
  <ax:ocxPr ax:name="SigImageGraphics" ax:value="Qk0WLwAAAAAAADYAAAAoAAAAZAAAACgAAAABABgAAAAAAOAuAAAAAAAAAAAAAAAAAAAAAAAA/f39/f39/f39/f39/f39/Pz8/v7+/v7+/Pz8/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Pz8/Pz8/Pz8/Pz8/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"/>
  <ax:ocxPr ax:name="SigAllowFieldAttributions" ax:value="1"/>
  <ax:ocxPr ax:name="SigSignatureValue" ax:value="MIIHMwYJKoZIhvcNAQcCoIIHJDCCByACAQExDzANBgkqhkiG9w0BAQUFADALBgkqhkiG9w0BBwGgggSsMIIEqDCCA5CgAwIBAgIQd5uLOLa1S4OLOdRyBopkqTANBgkqhkiG9w0BAQUFADB+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"/>
</ax:ocx>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2CDEC-5301-4CA0-98A1-740228D3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47</Pages>
  <Words>6394</Words>
  <Characters>36448</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Zhirayr Mkhitaryan</dc:creator>
  <cp:keywords>https:/mul2.armsai.am/tasks/23493/oneclick?token=65cb5c87b13ed2bbe38d88caa24f4814</cp:keywords>
  <dc:description/>
  <cp:lastModifiedBy>Anna Akbalyan</cp:lastModifiedBy>
  <cp:revision>3</cp:revision>
  <dcterms:created xsi:type="dcterms:W3CDTF">2026-02-16T08:43:00Z</dcterms:created>
  <dcterms:modified xsi:type="dcterms:W3CDTF">2026-02-16T08:45:00Z</dcterms:modified>
</cp:coreProperties>
</file>