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6F6F71" w14:textId="77777777" w:rsidR="00232DE4" w:rsidRDefault="00232DE4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</w:rPr>
      </w:pPr>
      <w:r>
        <w:rPr>
          <w:b/>
          <w:bCs/>
          <w:color w:val="1F3864" w:themeColor="accent1" w:themeShade="80"/>
          <w:sz w:val="36"/>
          <w:szCs w:val="36"/>
        </w:rPr>
        <w:t>ՄՐՑՈՒՅԹ</w:t>
      </w:r>
    </w:p>
    <w:p w14:paraId="74AEFF91" w14:textId="06A0B0E3" w:rsidR="0070171B" w:rsidRPr="00B96F5A" w:rsidRDefault="00C76CB9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</w:rPr>
      </w:pPr>
      <w:r>
        <w:rPr>
          <w:b/>
          <w:bCs/>
          <w:color w:val="1F3864" w:themeColor="accent1" w:themeShade="80"/>
          <w:sz w:val="36"/>
          <w:szCs w:val="36"/>
        </w:rPr>
        <w:t xml:space="preserve">ՀՀ </w:t>
      </w:r>
      <w:proofErr w:type="spellStart"/>
      <w:r>
        <w:rPr>
          <w:b/>
          <w:bCs/>
          <w:color w:val="1F3864" w:themeColor="accent1" w:themeShade="80"/>
          <w:sz w:val="36"/>
          <w:szCs w:val="36"/>
        </w:rPr>
        <w:t>հ</w:t>
      </w:r>
      <w:r w:rsidR="0070171B" w:rsidRPr="00B96F5A">
        <w:rPr>
          <w:b/>
          <w:bCs/>
          <w:color w:val="1F3864" w:themeColor="accent1" w:themeShade="80"/>
          <w:sz w:val="36"/>
          <w:szCs w:val="36"/>
        </w:rPr>
        <w:t>աշվեքննիչ</w:t>
      </w:r>
      <w:proofErr w:type="spellEnd"/>
      <w:r w:rsidR="0070171B" w:rsidRPr="00B96F5A">
        <w:rPr>
          <w:b/>
          <w:bCs/>
          <w:color w:val="1F3864" w:themeColor="accent1" w:themeShade="80"/>
          <w:sz w:val="36"/>
          <w:szCs w:val="36"/>
        </w:rPr>
        <w:t xml:space="preserve"> </w:t>
      </w:r>
      <w:proofErr w:type="spellStart"/>
      <w:r w:rsidR="0070171B" w:rsidRPr="00B96F5A">
        <w:rPr>
          <w:b/>
          <w:bCs/>
          <w:color w:val="1F3864" w:themeColor="accent1" w:themeShade="80"/>
          <w:sz w:val="36"/>
          <w:szCs w:val="36"/>
        </w:rPr>
        <w:t>պալատում</w:t>
      </w:r>
      <w:proofErr w:type="spellEnd"/>
    </w:p>
    <w:p w14:paraId="788F6179" w14:textId="77777777" w:rsidR="0070171B" w:rsidRDefault="0070171B" w:rsidP="0063586A">
      <w:pPr>
        <w:spacing w:after="0" w:line="240" w:lineRule="auto"/>
      </w:pPr>
    </w:p>
    <w:p w14:paraId="020F7985" w14:textId="77777777" w:rsidR="0070171B" w:rsidRPr="0063586A" w:rsidRDefault="0070171B" w:rsidP="0063586A">
      <w:pPr>
        <w:spacing w:after="0" w:line="240" w:lineRule="auto"/>
        <w:jc w:val="center"/>
        <w:rPr>
          <w:b/>
          <w:bCs/>
          <w:color w:val="1F3864" w:themeColor="accent1" w:themeShade="80"/>
          <w:sz w:val="2"/>
          <w:szCs w:val="2"/>
        </w:rPr>
      </w:pPr>
    </w:p>
    <w:p w14:paraId="661F398A" w14:textId="77777777" w:rsidR="0070171B" w:rsidRPr="003D1C68" w:rsidRDefault="0070171B" w:rsidP="0063586A">
      <w:pPr>
        <w:spacing w:after="0" w:line="240" w:lineRule="auto"/>
        <w:ind w:left="360" w:hanging="360"/>
        <w:rPr>
          <w:b/>
          <w:bCs/>
          <w:color w:val="1F3864" w:themeColor="accent1" w:themeShade="80"/>
          <w:sz w:val="28"/>
          <w:szCs w:val="28"/>
        </w:rPr>
      </w:pPr>
    </w:p>
    <w:p w14:paraId="3BAF9E93" w14:textId="73A2894C" w:rsidR="008C0337" w:rsidRDefault="0070171B" w:rsidP="0063586A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3D1C68">
        <w:rPr>
          <w:b/>
          <w:bCs/>
          <w:color w:val="1F3864" w:themeColor="accent1" w:themeShade="80"/>
          <w:sz w:val="28"/>
          <w:szCs w:val="28"/>
          <w:lang w:val="en-GB"/>
        </w:rPr>
        <w:t>Ինչպե՞ս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  <w:lang w:val="en-GB"/>
        </w:rPr>
        <w:t xml:space="preserve"> է </w:t>
      </w:r>
      <w:proofErr w:type="spellStart"/>
      <w:r w:rsidRPr="003D1C68">
        <w:rPr>
          <w:b/>
          <w:bCs/>
          <w:color w:val="1F3864" w:themeColor="accent1" w:themeShade="80"/>
          <w:sz w:val="28"/>
          <w:szCs w:val="28"/>
          <w:lang w:val="en-GB"/>
        </w:rPr>
        <w:t>անցկացվում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  <w:lang w:val="en-GB"/>
        </w:rPr>
        <w:t xml:space="preserve"> մ</w:t>
      </w:r>
      <w:proofErr w:type="spellStart"/>
      <w:r w:rsidR="008C0337" w:rsidRPr="003D1C68">
        <w:rPr>
          <w:b/>
          <w:bCs/>
          <w:color w:val="1F3864" w:themeColor="accent1" w:themeShade="80"/>
          <w:sz w:val="28"/>
          <w:szCs w:val="28"/>
        </w:rPr>
        <w:t>րցույթ</w:t>
      </w:r>
      <w:r w:rsidRPr="003D1C68">
        <w:rPr>
          <w:b/>
          <w:bCs/>
          <w:color w:val="1F3864" w:themeColor="accent1" w:themeShade="80"/>
          <w:sz w:val="28"/>
          <w:szCs w:val="28"/>
        </w:rPr>
        <w:t>ը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 xml:space="preserve"> (</w:t>
      </w:r>
      <w:proofErr w:type="spellStart"/>
      <w:r w:rsidR="008C0337" w:rsidRPr="003D1C68">
        <w:rPr>
          <w:b/>
          <w:bCs/>
          <w:color w:val="1F3864" w:themeColor="accent1" w:themeShade="80"/>
          <w:sz w:val="28"/>
          <w:szCs w:val="28"/>
        </w:rPr>
        <w:t>փուլերը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>)</w:t>
      </w:r>
    </w:p>
    <w:p w14:paraId="249664A7" w14:textId="77777777" w:rsidR="00A85D31" w:rsidRPr="00A85D31" w:rsidRDefault="00A85D31" w:rsidP="0063586A">
      <w:pPr>
        <w:spacing w:after="0" w:line="240" w:lineRule="auto"/>
        <w:rPr>
          <w:b/>
          <w:bCs/>
          <w:color w:val="1F3864" w:themeColor="accent1" w:themeShade="80"/>
          <w:sz w:val="16"/>
          <w:szCs w:val="16"/>
        </w:rPr>
      </w:pPr>
    </w:p>
    <w:p w14:paraId="5B6340DF" w14:textId="3CDE0EDF" w:rsidR="008C0337" w:rsidRPr="00147912" w:rsidRDefault="008C0337" w:rsidP="0063586A">
      <w:pPr>
        <w:pStyle w:val="ListParagraph"/>
        <w:numPr>
          <w:ilvl w:val="1"/>
          <w:numId w:val="1"/>
        </w:numPr>
        <w:tabs>
          <w:tab w:val="num" w:pos="720"/>
        </w:tabs>
        <w:spacing w:after="0" w:line="240" w:lineRule="auto"/>
      </w:pPr>
      <w:proofErr w:type="spellStart"/>
      <w:r w:rsidRPr="00147912">
        <w:t>Դիմումների</w:t>
      </w:r>
      <w:proofErr w:type="spellEnd"/>
      <w:r w:rsidRPr="00147912">
        <w:t xml:space="preserve"> </w:t>
      </w:r>
      <w:proofErr w:type="spellStart"/>
      <w:r w:rsidRPr="00147912">
        <w:t>նախնական</w:t>
      </w:r>
      <w:proofErr w:type="spellEnd"/>
      <w:r w:rsidRPr="00147912">
        <w:t xml:space="preserve"> </w:t>
      </w:r>
      <w:proofErr w:type="spellStart"/>
      <w:r w:rsidRPr="00147912">
        <w:t>զտում</w:t>
      </w:r>
      <w:proofErr w:type="spellEnd"/>
      <w:r w:rsidRPr="00147912">
        <w:t xml:space="preserve"> (screening)</w:t>
      </w:r>
    </w:p>
    <w:p w14:paraId="09BC9231" w14:textId="77777777" w:rsidR="008C0337" w:rsidRPr="00147912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proofErr w:type="spellStart"/>
      <w:r w:rsidRPr="00147912">
        <w:t>Գրավոր</w:t>
      </w:r>
      <w:proofErr w:type="spellEnd"/>
      <w:r w:rsidRPr="00147912">
        <w:t>/</w:t>
      </w:r>
      <w:proofErr w:type="spellStart"/>
      <w:r w:rsidRPr="00147912">
        <w:t>թեստային</w:t>
      </w:r>
      <w:proofErr w:type="spellEnd"/>
      <w:r w:rsidRPr="00147912">
        <w:t xml:space="preserve"> </w:t>
      </w:r>
      <w:proofErr w:type="spellStart"/>
      <w:r w:rsidRPr="00147912">
        <w:t>հանձնարարություններ</w:t>
      </w:r>
      <w:proofErr w:type="spellEnd"/>
    </w:p>
    <w:p w14:paraId="224119D9" w14:textId="77777777" w:rsidR="008C0337" w:rsidRPr="00147912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proofErr w:type="spellStart"/>
      <w:r w:rsidRPr="00147912">
        <w:t>Հարցազրույց</w:t>
      </w:r>
      <w:proofErr w:type="spellEnd"/>
    </w:p>
    <w:p w14:paraId="36896E94" w14:textId="77777777" w:rsidR="008C0337" w:rsidRDefault="008C0337" w:rsidP="0063586A">
      <w:pPr>
        <w:numPr>
          <w:ilvl w:val="1"/>
          <w:numId w:val="1"/>
        </w:numPr>
        <w:spacing w:after="0" w:line="240" w:lineRule="auto"/>
        <w:ind w:left="811" w:hanging="454"/>
      </w:pPr>
      <w:proofErr w:type="spellStart"/>
      <w:r w:rsidRPr="00147912">
        <w:t>Համապարփակ</w:t>
      </w:r>
      <w:proofErr w:type="spellEnd"/>
      <w:r w:rsidRPr="00147912">
        <w:t xml:space="preserve"> </w:t>
      </w:r>
      <w:proofErr w:type="spellStart"/>
      <w:r w:rsidRPr="00147912">
        <w:t>գնահատում</w:t>
      </w:r>
      <w:proofErr w:type="spellEnd"/>
    </w:p>
    <w:p w14:paraId="7375E321" w14:textId="77777777" w:rsidR="00A85D31" w:rsidRPr="00A85D31" w:rsidRDefault="00A85D31" w:rsidP="00A85D31">
      <w:pPr>
        <w:spacing w:after="0" w:line="240" w:lineRule="auto"/>
        <w:ind w:left="811"/>
        <w:rPr>
          <w:sz w:val="8"/>
          <w:szCs w:val="8"/>
        </w:rPr>
      </w:pPr>
    </w:p>
    <w:p w14:paraId="5163E7F3" w14:textId="77777777" w:rsidR="008C0337" w:rsidRPr="003D1C68" w:rsidRDefault="008C0337" w:rsidP="0063586A">
      <w:pPr>
        <w:spacing w:after="0" w:line="240" w:lineRule="auto"/>
        <w:jc w:val="both"/>
        <w:rPr>
          <w:color w:val="C00000"/>
          <w:sz w:val="22"/>
          <w:szCs w:val="22"/>
        </w:rPr>
      </w:pPr>
      <w:proofErr w:type="spellStart"/>
      <w:r w:rsidRPr="003D1C68">
        <w:rPr>
          <w:color w:val="C00000"/>
          <w:sz w:val="22"/>
          <w:szCs w:val="22"/>
        </w:rPr>
        <w:t>Թեստավորման</w:t>
      </w:r>
      <w:proofErr w:type="spellEnd"/>
      <w:r w:rsidRPr="003D1C68">
        <w:rPr>
          <w:color w:val="C00000"/>
          <w:sz w:val="22"/>
          <w:szCs w:val="22"/>
        </w:rPr>
        <w:t xml:space="preserve"> և </w:t>
      </w:r>
      <w:proofErr w:type="spellStart"/>
      <w:r w:rsidRPr="003D1C68">
        <w:rPr>
          <w:color w:val="C00000"/>
          <w:sz w:val="22"/>
          <w:szCs w:val="22"/>
        </w:rPr>
        <w:t>հարցազրույցի</w:t>
      </w:r>
      <w:proofErr w:type="spellEnd"/>
      <w:r w:rsidRPr="003D1C68">
        <w:rPr>
          <w:color w:val="C00000"/>
          <w:sz w:val="22"/>
          <w:szCs w:val="22"/>
        </w:rPr>
        <w:t xml:space="preserve"> </w:t>
      </w:r>
      <w:proofErr w:type="spellStart"/>
      <w:r w:rsidRPr="003D1C68">
        <w:rPr>
          <w:color w:val="C00000"/>
          <w:sz w:val="22"/>
          <w:szCs w:val="22"/>
        </w:rPr>
        <w:t>ճշգրիտ</w:t>
      </w:r>
      <w:proofErr w:type="spellEnd"/>
      <w:r w:rsidRPr="003D1C68">
        <w:rPr>
          <w:color w:val="C00000"/>
          <w:sz w:val="22"/>
          <w:szCs w:val="22"/>
        </w:rPr>
        <w:t xml:space="preserve"> </w:t>
      </w:r>
      <w:proofErr w:type="spellStart"/>
      <w:r w:rsidRPr="003D1C68">
        <w:rPr>
          <w:color w:val="C00000"/>
          <w:sz w:val="22"/>
          <w:szCs w:val="22"/>
        </w:rPr>
        <w:t>օրերը</w:t>
      </w:r>
      <w:proofErr w:type="spellEnd"/>
      <w:r w:rsidRPr="003D1C68">
        <w:rPr>
          <w:color w:val="C00000"/>
          <w:sz w:val="22"/>
          <w:szCs w:val="22"/>
        </w:rPr>
        <w:t xml:space="preserve"> </w:t>
      </w:r>
      <w:proofErr w:type="spellStart"/>
      <w:r w:rsidRPr="003D1C68">
        <w:rPr>
          <w:color w:val="C00000"/>
          <w:sz w:val="22"/>
          <w:szCs w:val="22"/>
        </w:rPr>
        <w:t>թեկնածուներին</w:t>
      </w:r>
      <w:proofErr w:type="spellEnd"/>
      <w:r w:rsidRPr="003D1C68">
        <w:rPr>
          <w:color w:val="C00000"/>
          <w:sz w:val="22"/>
          <w:szCs w:val="22"/>
        </w:rPr>
        <w:t xml:space="preserve"> </w:t>
      </w:r>
      <w:proofErr w:type="spellStart"/>
      <w:r w:rsidRPr="003D1C68">
        <w:rPr>
          <w:color w:val="C00000"/>
          <w:sz w:val="22"/>
          <w:szCs w:val="22"/>
        </w:rPr>
        <w:t>կտեղեկացվեն</w:t>
      </w:r>
      <w:proofErr w:type="spellEnd"/>
      <w:r w:rsidRPr="003D1C68">
        <w:rPr>
          <w:color w:val="C00000"/>
          <w:sz w:val="22"/>
          <w:szCs w:val="22"/>
        </w:rPr>
        <w:t xml:space="preserve"> </w:t>
      </w:r>
      <w:proofErr w:type="spellStart"/>
      <w:r w:rsidRPr="003D1C68">
        <w:rPr>
          <w:color w:val="C00000"/>
          <w:sz w:val="22"/>
          <w:szCs w:val="22"/>
        </w:rPr>
        <w:t>էլեկտրոնային</w:t>
      </w:r>
      <w:proofErr w:type="spellEnd"/>
      <w:r w:rsidRPr="003D1C68">
        <w:rPr>
          <w:color w:val="C00000"/>
          <w:sz w:val="22"/>
          <w:szCs w:val="22"/>
        </w:rPr>
        <w:t xml:space="preserve"> </w:t>
      </w:r>
      <w:proofErr w:type="spellStart"/>
      <w:r w:rsidRPr="003D1C68">
        <w:rPr>
          <w:color w:val="C00000"/>
          <w:sz w:val="22"/>
          <w:szCs w:val="22"/>
        </w:rPr>
        <w:t>փոստով</w:t>
      </w:r>
      <w:proofErr w:type="spellEnd"/>
      <w:r w:rsidRPr="003D1C68">
        <w:rPr>
          <w:color w:val="C00000"/>
          <w:sz w:val="22"/>
          <w:szCs w:val="22"/>
        </w:rPr>
        <w:t>։</w:t>
      </w:r>
    </w:p>
    <w:p w14:paraId="00C63A5C" w14:textId="493BAD54" w:rsidR="008C0337" w:rsidRDefault="008C0337" w:rsidP="0063586A">
      <w:pPr>
        <w:spacing w:after="0" w:line="240" w:lineRule="auto"/>
        <w:rPr>
          <w:b/>
          <w:bCs/>
        </w:rPr>
      </w:pPr>
    </w:p>
    <w:p w14:paraId="09165315" w14:textId="77777777" w:rsidR="007D46AF" w:rsidRPr="00147912" w:rsidRDefault="007D46AF" w:rsidP="0063586A">
      <w:pPr>
        <w:spacing w:after="0" w:line="240" w:lineRule="auto"/>
        <w:rPr>
          <w:b/>
          <w:bCs/>
        </w:rPr>
      </w:pPr>
    </w:p>
    <w:p w14:paraId="4EAA2D7B" w14:textId="228843C8" w:rsidR="008C0337" w:rsidRDefault="003D1C68" w:rsidP="0063586A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3D1C68">
        <w:rPr>
          <w:b/>
          <w:bCs/>
          <w:color w:val="1F3864" w:themeColor="accent1" w:themeShade="80"/>
          <w:sz w:val="28"/>
          <w:szCs w:val="28"/>
        </w:rPr>
        <w:t>Ի՞նչ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3D1C68">
        <w:rPr>
          <w:b/>
          <w:bCs/>
          <w:color w:val="1F3864" w:themeColor="accent1" w:themeShade="80"/>
          <w:sz w:val="28"/>
          <w:szCs w:val="28"/>
        </w:rPr>
        <w:t>մեթոդաբանությամբ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 xml:space="preserve"> է </w:t>
      </w:r>
      <w:proofErr w:type="spellStart"/>
      <w:r w:rsidRPr="003D1C68">
        <w:rPr>
          <w:b/>
          <w:bCs/>
          <w:color w:val="1F3864" w:themeColor="accent1" w:themeShade="80"/>
          <w:sz w:val="28"/>
          <w:szCs w:val="28"/>
        </w:rPr>
        <w:t>գ</w:t>
      </w:r>
      <w:r w:rsidR="008C0337" w:rsidRPr="003D1C68">
        <w:rPr>
          <w:b/>
          <w:bCs/>
          <w:color w:val="1F3864" w:themeColor="accent1" w:themeShade="80"/>
          <w:sz w:val="28"/>
          <w:szCs w:val="28"/>
        </w:rPr>
        <w:t>նահատ</w:t>
      </w:r>
      <w:r w:rsidRPr="003D1C68">
        <w:rPr>
          <w:b/>
          <w:bCs/>
          <w:color w:val="1F3864" w:themeColor="accent1" w:themeShade="80"/>
          <w:sz w:val="28"/>
          <w:szCs w:val="28"/>
        </w:rPr>
        <w:t>ում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3D1C68">
        <w:rPr>
          <w:b/>
          <w:bCs/>
          <w:color w:val="1F3864" w:themeColor="accent1" w:themeShade="80"/>
          <w:sz w:val="28"/>
          <w:szCs w:val="28"/>
        </w:rPr>
        <w:t>իրականացվում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>՝</w:t>
      </w:r>
    </w:p>
    <w:p w14:paraId="03092AD7" w14:textId="77777777" w:rsidR="007D46AF" w:rsidRPr="007D46AF" w:rsidRDefault="007D46AF" w:rsidP="0063586A">
      <w:pPr>
        <w:spacing w:after="0" w:line="240" w:lineRule="auto"/>
        <w:rPr>
          <w:b/>
          <w:bCs/>
          <w:color w:val="1F3864" w:themeColor="accent1" w:themeShade="80"/>
          <w:sz w:val="20"/>
          <w:szCs w:val="20"/>
        </w:rPr>
      </w:pPr>
    </w:p>
    <w:p w14:paraId="719FA963" w14:textId="1BF9D041" w:rsidR="008C0337" w:rsidRDefault="008C0337" w:rsidP="0063586A">
      <w:pPr>
        <w:spacing w:after="0" w:line="240" w:lineRule="auto"/>
        <w:ind w:right="-180"/>
        <w:jc w:val="both"/>
      </w:pPr>
      <w:proofErr w:type="spellStart"/>
      <w:r w:rsidRPr="003D1C68">
        <w:t>Թեկնածուների</w:t>
      </w:r>
      <w:proofErr w:type="spellEnd"/>
      <w:r w:rsidRPr="003D1C68">
        <w:t xml:space="preserve"> </w:t>
      </w:r>
      <w:proofErr w:type="spellStart"/>
      <w:r w:rsidRPr="003D1C68">
        <w:t>գիտելիքներն</w:t>
      </w:r>
      <w:proofErr w:type="spellEnd"/>
      <w:r w:rsidRPr="003D1C68">
        <w:t xml:space="preserve"> </w:t>
      </w:r>
      <w:proofErr w:type="spellStart"/>
      <w:r w:rsidRPr="003D1C68">
        <w:t>ու</w:t>
      </w:r>
      <w:proofErr w:type="spellEnd"/>
      <w:r w:rsidRPr="003D1C68">
        <w:t xml:space="preserve"> </w:t>
      </w:r>
      <w:proofErr w:type="spellStart"/>
      <w:r w:rsidRPr="003D1C68">
        <w:t>հմտությունները</w:t>
      </w:r>
      <w:proofErr w:type="spellEnd"/>
      <w:r w:rsidRPr="003D1C68">
        <w:t xml:space="preserve"> </w:t>
      </w:r>
      <w:proofErr w:type="spellStart"/>
      <w:r w:rsidRPr="003D1C68">
        <w:t>գնահատվելու</w:t>
      </w:r>
      <w:proofErr w:type="spellEnd"/>
      <w:r w:rsidRPr="003D1C68">
        <w:t xml:space="preserve"> </w:t>
      </w:r>
      <w:proofErr w:type="spellStart"/>
      <w:r w:rsidRPr="003D1C68">
        <w:t>են</w:t>
      </w:r>
      <w:proofErr w:type="spellEnd"/>
      <w:r w:rsidRPr="003D1C68">
        <w:t xml:space="preserve"> </w:t>
      </w:r>
      <w:proofErr w:type="spellStart"/>
      <w:r w:rsidRPr="003D1C68">
        <w:t>Հաշվեքննիչ</w:t>
      </w:r>
      <w:proofErr w:type="spellEnd"/>
      <w:r w:rsidRPr="003D1C68">
        <w:t xml:space="preserve"> </w:t>
      </w:r>
      <w:proofErr w:type="spellStart"/>
      <w:r w:rsidRPr="003D1C68">
        <w:t>պալատի</w:t>
      </w:r>
      <w:proofErr w:type="spellEnd"/>
      <w:r w:rsidRPr="003D1C68">
        <w:t xml:space="preserve"> </w:t>
      </w:r>
      <w:proofErr w:type="spellStart"/>
      <w:r w:rsidRPr="003D1C68">
        <w:t>կողմից</w:t>
      </w:r>
      <w:proofErr w:type="spellEnd"/>
      <w:r w:rsidRPr="003D1C68">
        <w:t xml:space="preserve"> </w:t>
      </w:r>
      <w:proofErr w:type="spellStart"/>
      <w:r w:rsidRPr="003D1C68">
        <w:t>հաստատված</w:t>
      </w:r>
      <w:proofErr w:type="spellEnd"/>
      <w:r w:rsidRPr="003D1C68">
        <w:t xml:space="preserve"> </w:t>
      </w:r>
      <w:proofErr w:type="spellStart"/>
      <w:r w:rsidRPr="003D1C68">
        <w:t>չափանիշների</w:t>
      </w:r>
      <w:proofErr w:type="spellEnd"/>
      <w:r w:rsidRPr="003D1C68">
        <w:t xml:space="preserve"> և </w:t>
      </w:r>
      <w:proofErr w:type="spellStart"/>
      <w:r w:rsidRPr="003D1C68">
        <w:t>միավորների</w:t>
      </w:r>
      <w:proofErr w:type="spellEnd"/>
      <w:r w:rsidRPr="003D1C68">
        <w:t xml:space="preserve"> </w:t>
      </w:r>
      <w:proofErr w:type="spellStart"/>
      <w:r w:rsidRPr="003D1C68">
        <w:t>բաշխման</w:t>
      </w:r>
      <w:proofErr w:type="spellEnd"/>
      <w:r w:rsidRPr="003D1C68">
        <w:t xml:space="preserve"> </w:t>
      </w:r>
      <w:proofErr w:type="spellStart"/>
      <w:r w:rsidRPr="003D1C68">
        <w:t>հիման</w:t>
      </w:r>
      <w:proofErr w:type="spellEnd"/>
      <w:r w:rsidRPr="003D1C68">
        <w:t xml:space="preserve"> </w:t>
      </w:r>
      <w:proofErr w:type="spellStart"/>
      <w:r w:rsidRPr="003D1C68">
        <w:t>վրա</w:t>
      </w:r>
      <w:proofErr w:type="spellEnd"/>
      <w:r w:rsidR="003D1C68">
        <w:t>:</w:t>
      </w:r>
    </w:p>
    <w:p w14:paraId="552D199A" w14:textId="77777777" w:rsidR="007D46AF" w:rsidRDefault="007D46AF" w:rsidP="0063586A">
      <w:pPr>
        <w:spacing w:after="0" w:line="240" w:lineRule="auto"/>
        <w:ind w:right="-180"/>
        <w:jc w:val="both"/>
      </w:pPr>
    </w:p>
    <w:p w14:paraId="60A85360" w14:textId="77777777" w:rsidR="003D1C68" w:rsidRPr="003D1C68" w:rsidRDefault="003D1C68" w:rsidP="0063586A">
      <w:pPr>
        <w:spacing w:after="0" w:line="240" w:lineRule="auto"/>
        <w:rPr>
          <w:sz w:val="8"/>
          <w:szCs w:val="8"/>
        </w:rPr>
      </w:pPr>
    </w:p>
    <w:p w14:paraId="153235C6" w14:textId="7619F3FA" w:rsidR="008C0337" w:rsidRDefault="008C0337" w:rsidP="0063586A">
      <w:pPr>
        <w:pStyle w:val="ListParagraph"/>
        <w:numPr>
          <w:ilvl w:val="0"/>
          <w:numId w:val="4"/>
        </w:numPr>
        <w:spacing w:after="0" w:line="240" w:lineRule="auto"/>
        <w:ind w:left="360"/>
        <w:rPr>
          <w:b/>
          <w:bCs/>
        </w:rPr>
      </w:pPr>
      <w:proofErr w:type="spellStart"/>
      <w:r w:rsidRPr="003D1C68">
        <w:rPr>
          <w:b/>
          <w:bCs/>
        </w:rPr>
        <w:t>Գնահատման</w:t>
      </w:r>
      <w:proofErr w:type="spellEnd"/>
      <w:r w:rsidRPr="003D1C68">
        <w:rPr>
          <w:b/>
          <w:bCs/>
        </w:rPr>
        <w:t xml:space="preserve"> </w:t>
      </w:r>
      <w:proofErr w:type="spellStart"/>
      <w:r w:rsidRPr="003D1C68">
        <w:rPr>
          <w:b/>
          <w:bCs/>
        </w:rPr>
        <w:t>փուլերի</w:t>
      </w:r>
      <w:proofErr w:type="spellEnd"/>
      <w:r w:rsidRPr="003D1C68">
        <w:rPr>
          <w:b/>
          <w:bCs/>
        </w:rPr>
        <w:t xml:space="preserve"> </w:t>
      </w:r>
      <w:proofErr w:type="spellStart"/>
      <w:r w:rsidRPr="003D1C68">
        <w:rPr>
          <w:b/>
          <w:bCs/>
        </w:rPr>
        <w:t>ամփոփ</w:t>
      </w:r>
      <w:proofErr w:type="spellEnd"/>
      <w:r w:rsidRPr="003D1C68">
        <w:rPr>
          <w:b/>
          <w:bCs/>
        </w:rPr>
        <w:t xml:space="preserve"> </w:t>
      </w:r>
      <w:proofErr w:type="spellStart"/>
      <w:r w:rsidRPr="003D1C68">
        <w:rPr>
          <w:b/>
          <w:bCs/>
        </w:rPr>
        <w:t>աղյուսակ</w:t>
      </w:r>
      <w:proofErr w:type="spellEnd"/>
      <w:r w:rsidR="007D46AF">
        <w:rPr>
          <w:b/>
          <w:bCs/>
        </w:rPr>
        <w:t>.</w:t>
      </w:r>
    </w:p>
    <w:p w14:paraId="322ECDE6" w14:textId="77777777" w:rsidR="00AC4398" w:rsidRDefault="00AC4398" w:rsidP="00AC4398">
      <w:pPr>
        <w:spacing w:after="0" w:line="240" w:lineRule="auto"/>
        <w:rPr>
          <w:b/>
          <w:bCs/>
          <w:sz w:val="12"/>
          <w:szCs w:val="12"/>
        </w:rPr>
      </w:pPr>
    </w:p>
    <w:tbl>
      <w:tblPr>
        <w:tblW w:w="1009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2292"/>
        <w:gridCol w:w="2426"/>
      </w:tblGrid>
      <w:tr w:rsidR="00AC4398" w14:paraId="5581247A" w14:textId="77777777" w:rsidTr="00AC4398">
        <w:trPr>
          <w:trHeight w:val="648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9DB783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Փուլ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95F6F4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Առավելագույն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շեմ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2FCABA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Նվազագույն</w:t>
            </w:r>
            <w:proofErr w:type="spellEnd"/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14:ligatures w14:val="standardContextual"/>
              </w:rPr>
              <w:t>շեմ</w:t>
            </w:r>
            <w:proofErr w:type="spellEnd"/>
          </w:p>
        </w:tc>
      </w:tr>
      <w:tr w:rsidR="00AC4398" w14:paraId="7C68BA11" w14:textId="77777777" w:rsidTr="00AC439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612D2B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Գրավոր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հանձնարարություններ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 xml:space="preserve"> 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(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կոմպետենցիաներ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ի վրա հիմնված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0EA415" w14:textId="77777777" w:rsidR="00AC4398" w:rsidRDefault="00AC4398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2</w:t>
            </w: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B9B52F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1</w:t>
            </w: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.25</w:t>
            </w:r>
          </w:p>
        </w:tc>
      </w:tr>
      <w:tr w:rsidR="00AC4398" w14:paraId="540DA0E4" w14:textId="77777777" w:rsidTr="00AC4398">
        <w:trPr>
          <w:trHeight w:val="977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B710E4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Հարցազրույց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 (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կոմպետենցիաներ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ի վրա հիմնված</w:t>
            </w: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0FD845" w14:textId="77777777" w:rsidR="00AC4398" w:rsidRDefault="00AC4398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  <w:t>2</w:t>
            </w: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E86F96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1.25</w:t>
            </w:r>
          </w:p>
        </w:tc>
      </w:tr>
      <w:tr w:rsidR="00AC4398" w14:paraId="0568F29D" w14:textId="77777777" w:rsidTr="00AC4398">
        <w:trPr>
          <w:trHeight w:val="518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E21BAD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Անգլերենի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իմացություն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4C954F" w14:textId="467F58D3" w:rsidR="00AC4398" w:rsidRDefault="00E079F3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C</w:t>
            </w:r>
            <w:r w:rsidR="00AC4398"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08F342" w14:textId="18BDF273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B</w:t>
            </w:r>
            <w:r w:rsidR="00E079F3"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2</w:t>
            </w:r>
          </w:p>
        </w:tc>
      </w:tr>
      <w:tr w:rsidR="00AC4398" w14:paraId="1BF4E5AA" w14:textId="77777777" w:rsidTr="00AC4398">
        <w:trPr>
          <w:trHeight w:val="973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301707" w14:textId="77777777" w:rsidR="00AC4398" w:rsidRDefault="00AC4398">
            <w:pPr>
              <w:spacing w:after="0" w:line="240" w:lineRule="auto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14:ligatures w14:val="standardContextual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․</w:t>
            </w:r>
            <w:r>
              <w:rPr>
                <w:b/>
                <w:bCs/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Համակարգչային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14:ligatures w14:val="standardContextual"/>
              </w:rPr>
              <w:t>ծրագրեր</w:t>
            </w:r>
            <w:proofErr w:type="spellEnd"/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F01E8B" w14:textId="77777777" w:rsidR="00AC4398" w:rsidRDefault="00AC4398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D07A6A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 xml:space="preserve">MS Office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վարժ</w:t>
            </w:r>
            <w:proofErr w:type="spellEnd"/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bCs/>
                <w:kern w:val="2"/>
                <w:sz w:val="22"/>
                <w:szCs w:val="22"/>
                <w:lang w:val="en-GB"/>
                <w14:ligatures w14:val="standardContextual"/>
              </w:rPr>
              <w:t>իմացություն</w:t>
            </w:r>
            <w:proofErr w:type="spellEnd"/>
          </w:p>
        </w:tc>
      </w:tr>
      <w:tr w:rsidR="00AC4398" w14:paraId="4CA202FE" w14:textId="77777777" w:rsidTr="00AC4398">
        <w:trPr>
          <w:trHeight w:val="970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1B643B" w14:textId="77777777" w:rsidR="00AC4398" w:rsidRDefault="00AC4398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>ԸՆԴԱՄԵՆԸ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E0EB1F" w14:textId="77777777" w:rsidR="00AC4398" w:rsidRDefault="00AC4398">
            <w:pPr>
              <w:spacing w:after="0" w:line="240" w:lineRule="auto"/>
              <w:jc w:val="center"/>
              <w:rPr>
                <w:color w:val="FFFFFF" w:themeColor="background1"/>
                <w:kern w:val="2"/>
                <w14:ligatures w14:val="standardContextual"/>
              </w:rPr>
            </w:pPr>
            <w:r>
              <w:rPr>
                <w:color w:val="FFFFFF" w:themeColor="background1"/>
                <w:kern w:val="2"/>
                <w14:ligatures w14:val="standardContextu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A8ED3C" w14:textId="77777777" w:rsidR="00AC4398" w:rsidRDefault="00AC4398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>2.5</w:t>
            </w:r>
          </w:p>
        </w:tc>
      </w:tr>
    </w:tbl>
    <w:p w14:paraId="7E59AF33" w14:textId="77777777" w:rsidR="00AC4398" w:rsidRDefault="00AC4398" w:rsidP="00AC4398">
      <w:pPr>
        <w:spacing w:after="0" w:line="240" w:lineRule="auto"/>
        <w:jc w:val="both"/>
        <w:rPr>
          <w:b/>
          <w:bCs/>
        </w:rPr>
      </w:pPr>
      <w:bookmarkStart w:id="0" w:name="_Hlk214442258"/>
      <w:proofErr w:type="spellStart"/>
      <w:r>
        <w:rPr>
          <w:b/>
          <w:bCs/>
        </w:rPr>
        <w:t>Որևէ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բաղադրիչի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գծով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նվազագույն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շեմը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չհաղթահարած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մասնակիցը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չի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կարող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հաղթահարել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մրցույթը</w:t>
      </w:r>
      <w:proofErr w:type="spellEnd"/>
      <w:r>
        <w:rPr>
          <w:b/>
          <w:bCs/>
        </w:rPr>
        <w:t>:</w:t>
      </w:r>
    </w:p>
    <w:bookmarkEnd w:id="0"/>
    <w:p w14:paraId="38CBCC86" w14:textId="77777777" w:rsidR="00AC4398" w:rsidRPr="00AC4398" w:rsidRDefault="00AC4398" w:rsidP="00AC4398">
      <w:pPr>
        <w:spacing w:after="0" w:line="240" w:lineRule="auto"/>
        <w:rPr>
          <w:b/>
          <w:bCs/>
        </w:rPr>
      </w:pPr>
    </w:p>
    <w:p w14:paraId="0A07D906" w14:textId="77777777" w:rsidR="007D46AF" w:rsidRPr="007D46AF" w:rsidRDefault="007D46AF" w:rsidP="007D46AF">
      <w:pPr>
        <w:spacing w:after="0" w:line="240" w:lineRule="auto"/>
        <w:rPr>
          <w:b/>
          <w:bCs/>
          <w:sz w:val="12"/>
          <w:szCs w:val="12"/>
        </w:rPr>
      </w:pPr>
    </w:p>
    <w:p w14:paraId="7E3EC4F3" w14:textId="583F6CC7" w:rsidR="008C0337" w:rsidRDefault="008C0337" w:rsidP="0063586A">
      <w:pPr>
        <w:spacing w:after="0" w:line="240" w:lineRule="auto"/>
        <w:rPr>
          <w:b/>
          <w:bCs/>
        </w:rPr>
      </w:pPr>
    </w:p>
    <w:p w14:paraId="6EA58B56" w14:textId="77777777" w:rsidR="007D46AF" w:rsidRDefault="007D46AF" w:rsidP="0063586A">
      <w:pPr>
        <w:spacing w:after="0" w:line="240" w:lineRule="auto"/>
        <w:rPr>
          <w:b/>
          <w:bCs/>
        </w:rPr>
      </w:pPr>
    </w:p>
    <w:p w14:paraId="241141B5" w14:textId="70B3D480" w:rsidR="007D46AF" w:rsidRDefault="007D46AF" w:rsidP="007D46AF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3D1C68">
        <w:rPr>
          <w:b/>
          <w:bCs/>
          <w:color w:val="1F3864" w:themeColor="accent1" w:themeShade="80"/>
          <w:sz w:val="28"/>
          <w:szCs w:val="28"/>
        </w:rPr>
        <w:lastRenderedPageBreak/>
        <w:t>Ի՞նչ</w:t>
      </w:r>
      <w:r>
        <w:rPr>
          <w:b/>
          <w:bCs/>
          <w:color w:val="1F3864" w:themeColor="accent1" w:themeShade="80"/>
          <w:sz w:val="28"/>
          <w:szCs w:val="28"/>
        </w:rPr>
        <w:t>պես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են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3D1C68">
        <w:rPr>
          <w:b/>
          <w:bCs/>
          <w:color w:val="1F3864" w:themeColor="accent1" w:themeShade="80"/>
          <w:sz w:val="28"/>
          <w:szCs w:val="28"/>
        </w:rPr>
        <w:t>գնահատ</w:t>
      </w:r>
      <w:r>
        <w:rPr>
          <w:b/>
          <w:bCs/>
          <w:color w:val="1F3864" w:themeColor="accent1" w:themeShade="80"/>
          <w:sz w:val="28"/>
          <w:szCs w:val="28"/>
        </w:rPr>
        <w:t>վում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կոմպետենցիաները</w:t>
      </w:r>
      <w:proofErr w:type="spellEnd"/>
      <w:r w:rsidRPr="003D1C68">
        <w:rPr>
          <w:b/>
          <w:bCs/>
          <w:color w:val="1F3864" w:themeColor="accent1" w:themeShade="80"/>
          <w:sz w:val="28"/>
          <w:szCs w:val="28"/>
        </w:rPr>
        <w:t>՝</w:t>
      </w:r>
    </w:p>
    <w:p w14:paraId="3B6D539A" w14:textId="77777777" w:rsidR="007D46AF" w:rsidRDefault="007D46AF" w:rsidP="007D46AF">
      <w:pPr>
        <w:spacing w:after="0" w:line="240" w:lineRule="auto"/>
        <w:jc w:val="both"/>
      </w:pPr>
    </w:p>
    <w:p w14:paraId="03A54831" w14:textId="6041E166" w:rsidR="008C0337" w:rsidRDefault="008C0337" w:rsidP="007D46AF">
      <w:pPr>
        <w:spacing w:after="0" w:line="240" w:lineRule="auto"/>
        <w:jc w:val="both"/>
        <w:rPr>
          <w:lang w:val="en-GB"/>
        </w:rPr>
      </w:pPr>
      <w:bookmarkStart w:id="1" w:name="_Hlk214442293"/>
      <w:proofErr w:type="spellStart"/>
      <w:r w:rsidRPr="007D46AF">
        <w:t>Հարցազրույցի</w:t>
      </w:r>
      <w:proofErr w:type="spellEnd"/>
      <w:r w:rsidRPr="007D46AF">
        <w:t xml:space="preserve"> </w:t>
      </w:r>
      <w:proofErr w:type="spellStart"/>
      <w:r w:rsidRPr="007D46AF">
        <w:t>փուլում</w:t>
      </w:r>
      <w:proofErr w:type="spellEnd"/>
      <w:r w:rsidRPr="007D46AF">
        <w:t xml:space="preserve"> </w:t>
      </w:r>
      <w:proofErr w:type="spellStart"/>
      <w:r w:rsidRPr="007D46AF">
        <w:t>գնահատվում</w:t>
      </w:r>
      <w:proofErr w:type="spellEnd"/>
      <w:r w:rsidRPr="007D46AF">
        <w:t xml:space="preserve"> </w:t>
      </w:r>
      <w:proofErr w:type="spellStart"/>
      <w:r w:rsidRPr="007D46AF">
        <w:t>են</w:t>
      </w:r>
      <w:proofErr w:type="spellEnd"/>
      <w:r w:rsidRPr="007D46AF">
        <w:t xml:space="preserve"> </w:t>
      </w:r>
      <w:proofErr w:type="spellStart"/>
      <w:r w:rsidRPr="007D46AF">
        <w:t>նաև</w:t>
      </w:r>
      <w:proofErr w:type="spellEnd"/>
      <w:r w:rsidRPr="007D46AF">
        <w:t xml:space="preserve"> </w:t>
      </w:r>
      <w:proofErr w:type="spellStart"/>
      <w:r w:rsidRPr="007D46AF">
        <w:t>թեկնածուների</w:t>
      </w:r>
      <w:proofErr w:type="spellEnd"/>
      <w:r w:rsidRPr="007D46AF">
        <w:t xml:space="preserve"> </w:t>
      </w:r>
      <w:proofErr w:type="spellStart"/>
      <w:r w:rsidRPr="007D46AF">
        <w:t>կոմպետենցիաները</w:t>
      </w:r>
      <w:proofErr w:type="spellEnd"/>
      <w:r w:rsidR="007D46AF">
        <w:t xml:space="preserve">, </w:t>
      </w:r>
      <w:proofErr w:type="spellStart"/>
      <w:r w:rsidR="007D46AF">
        <w:t>որոնք</w:t>
      </w:r>
      <w:proofErr w:type="spellEnd"/>
      <w:r w:rsidR="007D46AF">
        <w:t xml:space="preserve"> </w:t>
      </w:r>
      <w:proofErr w:type="spellStart"/>
      <w:r w:rsidR="007D46AF">
        <w:t>հաստատված</w:t>
      </w:r>
      <w:proofErr w:type="spellEnd"/>
      <w:r w:rsidR="007D46AF">
        <w:t xml:space="preserve"> </w:t>
      </w:r>
      <w:proofErr w:type="spellStart"/>
      <w:r w:rsidR="007D46AF">
        <w:t>են</w:t>
      </w:r>
      <w:proofErr w:type="spellEnd"/>
      <w:r w:rsidR="007D46AF">
        <w:t xml:space="preserve"> </w:t>
      </w:r>
      <w:r w:rsidR="007D46AF" w:rsidRPr="007D46AF">
        <w:rPr>
          <w:lang w:val="hy-AM"/>
        </w:rPr>
        <w:t>Հ</w:t>
      </w:r>
      <w:proofErr w:type="spellStart"/>
      <w:r w:rsidR="007D46AF">
        <w:rPr>
          <w:lang w:val="en-GB"/>
        </w:rPr>
        <w:t>աշվեքննիչ</w:t>
      </w:r>
      <w:proofErr w:type="spellEnd"/>
      <w:r w:rsidR="007D46AF">
        <w:rPr>
          <w:lang w:val="en-GB"/>
        </w:rPr>
        <w:t xml:space="preserve"> </w:t>
      </w:r>
      <w:proofErr w:type="spellStart"/>
      <w:r w:rsidR="007D46AF">
        <w:rPr>
          <w:lang w:val="en-GB"/>
        </w:rPr>
        <w:t>պալատի</w:t>
      </w:r>
      <w:proofErr w:type="spellEnd"/>
      <w:r w:rsidR="007D46AF" w:rsidRPr="007D46AF">
        <w:rPr>
          <w:lang w:val="hy-AM"/>
        </w:rPr>
        <w:t xml:space="preserve"> </w:t>
      </w:r>
      <w:r w:rsidR="007D46AF">
        <w:rPr>
          <w:lang w:val="en-GB"/>
        </w:rPr>
        <w:t xml:space="preserve">24.07.2025թ. </w:t>
      </w:r>
      <w:r w:rsidR="007D46AF">
        <w:t>N</w:t>
      </w:r>
      <w:r w:rsidR="007D46AF" w:rsidRPr="007D46AF">
        <w:rPr>
          <w:lang w:val="hy-AM"/>
        </w:rPr>
        <w:t xml:space="preserve"> 55-Լ որոշմամբ</w:t>
      </w:r>
      <w:r w:rsidR="007D46AF">
        <w:rPr>
          <w:lang w:val="en-GB"/>
        </w:rPr>
        <w:t>:</w:t>
      </w:r>
    </w:p>
    <w:p w14:paraId="4467B891" w14:textId="77777777" w:rsidR="007D46AF" w:rsidRDefault="007D46AF" w:rsidP="007D46AF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bookmarkStart w:id="2" w:name="_Hlk214442250"/>
    </w:p>
    <w:bookmarkEnd w:id="1"/>
    <w:p w14:paraId="1A8E9B37" w14:textId="77777777" w:rsidR="002D3DED" w:rsidRPr="007D46AF" w:rsidRDefault="002D3DED" w:rsidP="007D46AF">
      <w:pPr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4E5B9916" w14:textId="77777777" w:rsidR="005B5457" w:rsidRPr="002D3DED" w:rsidRDefault="005B5457" w:rsidP="002D3DED">
      <w:pPr>
        <w:pStyle w:val="ListParagraph"/>
        <w:numPr>
          <w:ilvl w:val="0"/>
          <w:numId w:val="4"/>
        </w:numPr>
        <w:spacing w:after="0" w:line="240" w:lineRule="auto"/>
        <w:ind w:left="284"/>
        <w:rPr>
          <w:b/>
          <w:bCs/>
        </w:rPr>
      </w:pPr>
      <w:proofErr w:type="spellStart"/>
      <w:r w:rsidRPr="002D3DED">
        <w:rPr>
          <w:b/>
          <w:bCs/>
        </w:rPr>
        <w:t>Կոմպետենցիաների</w:t>
      </w:r>
      <w:proofErr w:type="spellEnd"/>
      <w:r w:rsidRPr="002D3DED">
        <w:rPr>
          <w:b/>
          <w:bCs/>
        </w:rPr>
        <w:t xml:space="preserve"> </w:t>
      </w:r>
      <w:proofErr w:type="spellStart"/>
      <w:r w:rsidRPr="002D3DED">
        <w:rPr>
          <w:b/>
          <w:bCs/>
        </w:rPr>
        <w:t>մանրամասն</w:t>
      </w:r>
      <w:proofErr w:type="spellEnd"/>
      <w:r w:rsidRPr="002D3DED">
        <w:rPr>
          <w:b/>
          <w:bCs/>
        </w:rPr>
        <w:t xml:space="preserve"> </w:t>
      </w:r>
      <w:proofErr w:type="spellStart"/>
      <w:r w:rsidRPr="002D3DED">
        <w:rPr>
          <w:b/>
          <w:bCs/>
        </w:rPr>
        <w:t>գնահատում</w:t>
      </w:r>
      <w:proofErr w:type="spellEnd"/>
      <w:r w:rsidRPr="002D3DED">
        <w:rPr>
          <w:b/>
          <w:bCs/>
        </w:rPr>
        <w:t xml:space="preserve"> (</w:t>
      </w:r>
      <w:proofErr w:type="spellStart"/>
      <w:r w:rsidRPr="002D3DED">
        <w:rPr>
          <w:b/>
          <w:bCs/>
        </w:rPr>
        <w:t>Գրավոր</w:t>
      </w:r>
      <w:proofErr w:type="spellEnd"/>
      <w:r w:rsidRPr="002D3DED">
        <w:rPr>
          <w:b/>
          <w:bCs/>
        </w:rPr>
        <w:t xml:space="preserve"> </w:t>
      </w:r>
      <w:proofErr w:type="spellStart"/>
      <w:r w:rsidRPr="002D3DED">
        <w:rPr>
          <w:b/>
          <w:bCs/>
        </w:rPr>
        <w:t>հանձնարարություններ</w:t>
      </w:r>
      <w:proofErr w:type="spellEnd"/>
      <w:r w:rsidRPr="002D3DED">
        <w:rPr>
          <w:b/>
          <w:bCs/>
          <w:lang w:val="hy-AM"/>
        </w:rPr>
        <w:t xml:space="preserve">ի </w:t>
      </w:r>
      <w:proofErr w:type="spellStart"/>
      <w:r w:rsidRPr="002D3DED">
        <w:rPr>
          <w:b/>
          <w:bCs/>
        </w:rPr>
        <w:t>փուլում</w:t>
      </w:r>
      <w:proofErr w:type="spellEnd"/>
      <w:r w:rsidRPr="002D3DED">
        <w:rPr>
          <w:b/>
          <w:bCs/>
        </w:rPr>
        <w:t>)</w:t>
      </w:r>
    </w:p>
    <w:p w14:paraId="586A51B2" w14:textId="77777777" w:rsidR="002D3DED" w:rsidRDefault="002D3DED" w:rsidP="002D3DED">
      <w:pPr>
        <w:spacing w:after="0" w:line="240" w:lineRule="auto"/>
        <w:rPr>
          <w:b/>
          <w:bCs/>
        </w:rPr>
      </w:pP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3969"/>
        <w:gridCol w:w="1742"/>
        <w:gridCol w:w="1518"/>
      </w:tblGrid>
      <w:tr w:rsidR="005B5457" w14:paraId="41FA5140" w14:textId="77777777" w:rsidTr="002D3DED">
        <w:trPr>
          <w:trHeight w:val="626"/>
          <w:tblHeader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0CC553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FABCF2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Նկարագրություն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2F67CE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Գնահատաման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սանդղակ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1-5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AE2625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Կշիռը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</w:p>
        </w:tc>
      </w:tr>
      <w:tr w:rsidR="005B5457" w14:paraId="725ED93C" w14:textId="77777777" w:rsidTr="002D3DED">
        <w:trPr>
          <w:trHeight w:val="1342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0BEF19" w14:textId="77777777" w:rsidR="005B5457" w:rsidRPr="002D3DED" w:rsidRDefault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1.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Որակյալ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աշխատանքի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իրականացման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E06CAB" w14:textId="77777777" w:rsidR="005B5457" w:rsidRPr="002D3DED" w:rsidRDefault="005B5457">
            <w:pPr>
              <w:spacing w:after="0" w:line="240" w:lineRule="auto"/>
              <w:rPr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Վերլուծություն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 xml:space="preserve">ներով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և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հետազոտություններով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հիմնավորված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հաշվեքննության արդյունքների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B5CD1C" w14:textId="77777777" w:rsidR="005B5457" w:rsidRPr="002D3DED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8AA814" w14:textId="2068B88F" w:rsidR="005B5457" w:rsidRPr="002D3DED" w:rsidRDefault="00850AC8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/>
                <w:b/>
                <w:bCs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20</w:t>
            </w:r>
            <w:r w:rsidR="005B5457"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%</w:t>
            </w:r>
          </w:p>
        </w:tc>
      </w:tr>
      <w:tr w:rsidR="005B5457" w14:paraId="19370E08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C0C80F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1.1.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հետազոտական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C7CBA0" w14:textId="77777777" w:rsidR="005B5457" w:rsidRDefault="005B5457" w:rsidP="005B5457">
            <w:pPr>
              <w:spacing w:after="0" w:line="240" w:lineRule="auto"/>
              <w:rPr>
                <w:kern w:val="2"/>
                <w14:ligatures w14:val="standardContextual"/>
              </w:rPr>
            </w:pP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Ներկայացված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խնդրի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հետազոտություն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և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առաջարկների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ներկայացում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DBB3B6" w14:textId="35ED1B7C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8A06E4" w14:textId="4DC9A6DF" w:rsidR="005B5457" w:rsidRPr="005B5457" w:rsidRDefault="00850AC8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val="hy-AM" w:eastAsia="en-GB"/>
              </w:rPr>
              <w:t>8</w:t>
            </w:r>
            <w:r w:rsidR="005B5457" w:rsidRPr="005B5457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4E8FA437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21FB08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1.2.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 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վերլուծական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A84F99" w14:textId="77777777" w:rsidR="005B5457" w:rsidRDefault="005B5457" w:rsidP="005B5457">
            <w:pPr>
              <w:spacing w:after="0" w:line="240" w:lineRule="auto"/>
              <w:rPr>
                <w:kern w:val="2"/>
                <w14:ligatures w14:val="standardContextual"/>
              </w:rPr>
            </w:pP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Տրամադրված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տվյալների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վերլուծություն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029DC9" w14:textId="71619BB0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6C15DD" w14:textId="76CA1305" w:rsidR="005B5457" w:rsidRPr="005B5457" w:rsidRDefault="00850AC8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hy-AM" w:eastAsia="en-GB"/>
              </w:rPr>
              <w:t>4</w:t>
            </w:r>
            <w:r w:rsidR="005B5457" w:rsidRPr="005B5457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7ECC90EE" w14:textId="77777777" w:rsidTr="005B5457">
        <w:trPr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B9F3A" w14:textId="77777777" w:rsidR="005B5457" w:rsidRDefault="005B5457" w:rsidP="005B5457">
            <w:pPr>
              <w:pStyle w:val="ListParagraph"/>
              <w:spacing w:after="0" w:line="240" w:lineRule="auto"/>
              <w:ind w:left="361"/>
              <w:rPr>
                <w:kern w:val="2"/>
                <w:lang w:val="hy-AM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1.3.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 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հաղորդակցության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387EB0" w14:textId="77777777" w:rsidR="005B5457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Գրավոր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հաղորդակցություն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610147" w14:textId="570ADCD8" w:rsidR="005B5457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87200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AC462" w14:textId="49E9868A" w:rsidR="005B5457" w:rsidRPr="005B5457" w:rsidRDefault="00850AC8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hy-AM" w:eastAsia="en-GB"/>
              </w:rPr>
              <w:t>8</w:t>
            </w:r>
            <w:r w:rsidR="005B5457" w:rsidRPr="005B5457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128D1432" w14:textId="77777777" w:rsidTr="002D3DED">
        <w:trPr>
          <w:trHeight w:val="1154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E0F68C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2.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Աշխատանքի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ծավալի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կառավարման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5F048B" w14:textId="77777777" w:rsidR="005B5457" w:rsidRPr="002D3DED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Աշխատանքի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պլանավորում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և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առաջնահերթությունների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սահմանում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3E1E5E" w14:textId="1E9C6781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1FB5C5" w14:textId="589BBB2F" w:rsidR="005B5457" w:rsidRPr="002D3DED" w:rsidRDefault="00850AC8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hy-AM" w:eastAsia="en-GB"/>
              </w:rPr>
              <w:t>7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0362BB8A" w14:textId="77777777" w:rsidTr="002D3DED">
        <w:trPr>
          <w:trHeight w:val="1059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4C7C88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3.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Խմբային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աշխատանք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և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համագործակցության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25A5B" w14:textId="77777777" w:rsidR="005B5457" w:rsidRPr="002D3DED" w:rsidRDefault="005B5457" w:rsidP="005B5457">
            <w:pPr>
              <w:spacing w:after="0" w:line="240" w:lineRule="auto"/>
              <w:rPr>
                <w:kern w:val="2"/>
                <w:lang w:val="hy-AM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Համատեղ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խնդիրների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լուծում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,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հակասությունների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կառուցողական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արձագանք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610C94" w14:textId="38A9A473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2C7A75" w14:textId="75688BBF" w:rsidR="005B5457" w:rsidRPr="002D3DED" w:rsidRDefault="00850AC8" w:rsidP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hy-AM" w:eastAsia="en-GB"/>
              </w:rPr>
              <w:t>6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7C9FEB40" w14:textId="77777777" w:rsidTr="002D3DED">
        <w:trPr>
          <w:trHeight w:val="919"/>
          <w:tblCellSpacing w:w="15" w:type="dxa"/>
        </w:trPr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C15939" w14:textId="77777777" w:rsidR="005B5457" w:rsidRPr="002D3DED" w:rsidRDefault="005B5457" w:rsidP="005B5457">
            <w:pPr>
              <w:pStyle w:val="ListParagraph"/>
              <w:spacing w:after="0" w:line="240" w:lineRule="auto"/>
              <w:ind w:left="77"/>
              <w:rPr>
                <w:b/>
                <w:bCs/>
                <w:kern w:val="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4.</w:t>
            </w:r>
            <w:r w:rsidRPr="002D3D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Առաջնորդություն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 xml:space="preserve"> և (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ինքնա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)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  <w:t>զարգացում</w:t>
            </w:r>
            <w:proofErr w:type="spellEnd"/>
          </w:p>
        </w:tc>
        <w:tc>
          <w:tcPr>
            <w:tcW w:w="3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88D378" w14:textId="77777777" w:rsidR="005B5457" w:rsidRPr="002D3DED" w:rsidRDefault="005B5457" w:rsidP="005B5457">
            <w:pPr>
              <w:spacing w:after="0" w:line="240" w:lineRule="auto"/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Դժվար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առաջադրանքների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ստանձնում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,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նոր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գաղափարներ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,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սովորելու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lang w:val="en-GB" w:eastAsia="en-GB"/>
                <w14:ligatures w14:val="standardContextual"/>
              </w:rPr>
              <w:t>ձգտում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2594DD" w14:textId="5850807B" w:rsidR="005B5457" w:rsidRPr="002D3DED" w:rsidRDefault="005B5457" w:rsidP="005B545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2"/>
                <w:lang w:val="en-GB" w:eastAsia="en-GB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lang w:val="en-GB" w:eastAsia="en-GB"/>
              </w:rPr>
              <w:t>1-5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CC95EA" w14:textId="37E12C00" w:rsidR="005B5457" w:rsidRPr="002D3DED" w:rsidRDefault="00850AC8" w:rsidP="005B545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2"/>
                <w:lang w:val="en-GB" w:eastAsia="en-GB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lang w:val="hy-AM" w:eastAsia="en-GB"/>
              </w:rPr>
              <w:t>7</w:t>
            </w:r>
            <w:r w:rsidR="005B5457" w:rsidRPr="002D3DED">
              <w:rPr>
                <w:rFonts w:eastAsia="Times New Roman" w:cs="Calibri"/>
                <w:b/>
                <w:bCs/>
                <w:lang w:val="en-GB" w:eastAsia="en-GB"/>
              </w:rPr>
              <w:t>%</w:t>
            </w:r>
          </w:p>
        </w:tc>
      </w:tr>
      <w:tr w:rsidR="005B5457" w14:paraId="2E5ABE3D" w14:textId="77777777" w:rsidTr="002D3DED">
        <w:trPr>
          <w:trHeight w:val="904"/>
          <w:tblCellSpacing w:w="15" w:type="dxa"/>
        </w:trPr>
        <w:tc>
          <w:tcPr>
            <w:tcW w:w="6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10EDC3" w14:textId="77777777" w:rsidR="005B5457" w:rsidRDefault="005B5457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 xml:space="preserve">ԸՆԴԱՄԵՆԸ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7E20E5" w14:textId="77777777" w:rsidR="005B5457" w:rsidRDefault="005B5457">
            <w:pPr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2AACC" w14:textId="77777777" w:rsidR="002D3DED" w:rsidRDefault="002D3DED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  <w:p w14:paraId="23C09682" w14:textId="49F63806" w:rsidR="005B5457" w:rsidRDefault="005B5457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>4</w:t>
            </w:r>
            <w:r w:rsidR="00850AC8">
              <w:rPr>
                <w:b/>
                <w:bCs/>
                <w:color w:val="FFFFFF" w:themeColor="background1"/>
                <w:kern w:val="2"/>
                <w:lang w:val="hy-AM"/>
                <w14:ligatures w14:val="standardContextual"/>
              </w:rPr>
              <w:t>0</w:t>
            </w:r>
            <w:r>
              <w:rPr>
                <w:rFonts w:eastAsia="Times New Roman" w:cs="Calibri"/>
                <w:b/>
                <w:bCs/>
                <w:kern w:val="2"/>
                <w:sz w:val="20"/>
                <w:szCs w:val="20"/>
                <w:lang w:val="en-GB" w:eastAsia="en-GB"/>
                <w14:ligatures w14:val="standardContextual"/>
              </w:rPr>
              <w:t>%</w:t>
            </w:r>
          </w:p>
        </w:tc>
      </w:tr>
    </w:tbl>
    <w:p w14:paraId="49A99F99" w14:textId="77777777" w:rsidR="005B5457" w:rsidRDefault="005B5457" w:rsidP="005B5457">
      <w:pPr>
        <w:spacing w:after="0" w:line="240" w:lineRule="auto"/>
        <w:rPr>
          <w:color w:val="C00000"/>
        </w:rPr>
      </w:pPr>
      <w:proofErr w:type="spellStart"/>
      <w:r>
        <w:rPr>
          <w:color w:val="C00000"/>
        </w:rPr>
        <w:t>Ծանոթություն</w:t>
      </w:r>
      <w:proofErr w:type="spellEnd"/>
      <w:r>
        <w:rPr>
          <w:color w:val="C00000"/>
        </w:rPr>
        <w:t xml:space="preserve">. 5-ը </w:t>
      </w:r>
      <w:proofErr w:type="spellStart"/>
      <w:r>
        <w:rPr>
          <w:color w:val="C00000"/>
        </w:rPr>
        <w:t>գերազանց</w:t>
      </w:r>
      <w:proofErr w:type="spellEnd"/>
      <w:r>
        <w:rPr>
          <w:color w:val="C00000"/>
        </w:rPr>
        <w:t xml:space="preserve">, </w:t>
      </w:r>
      <w:proofErr w:type="spellStart"/>
      <w:r>
        <w:rPr>
          <w:color w:val="C00000"/>
        </w:rPr>
        <w:t>իսկ</w:t>
      </w:r>
      <w:proofErr w:type="spellEnd"/>
      <w:r>
        <w:rPr>
          <w:color w:val="C00000"/>
        </w:rPr>
        <w:t xml:space="preserve"> 1-ը՝ </w:t>
      </w:r>
      <w:proofErr w:type="spellStart"/>
      <w:r>
        <w:rPr>
          <w:color w:val="C00000"/>
        </w:rPr>
        <w:t>անբավարար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գնահատականն</w:t>
      </w:r>
      <w:proofErr w:type="spellEnd"/>
      <w:r>
        <w:rPr>
          <w:color w:val="C00000"/>
        </w:rPr>
        <w:t xml:space="preserve"> է:</w:t>
      </w:r>
    </w:p>
    <w:p w14:paraId="0B5C888D" w14:textId="77777777" w:rsidR="005B5457" w:rsidRDefault="005B5457" w:rsidP="005B5457">
      <w:pPr>
        <w:spacing w:after="0" w:line="240" w:lineRule="auto"/>
        <w:ind w:left="360"/>
        <w:rPr>
          <w:b/>
          <w:bCs/>
        </w:rPr>
      </w:pPr>
    </w:p>
    <w:p w14:paraId="1FDDF726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5A774F8A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02EAE046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35048BC7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7BF75353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16482A7F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51E3520B" w14:textId="77777777" w:rsidR="002D3DED" w:rsidRDefault="002D3DED" w:rsidP="005B5457">
      <w:pPr>
        <w:spacing w:after="0" w:line="240" w:lineRule="auto"/>
        <w:ind w:left="360"/>
        <w:rPr>
          <w:b/>
          <w:bCs/>
        </w:rPr>
      </w:pPr>
    </w:p>
    <w:p w14:paraId="77EF4623" w14:textId="77777777" w:rsidR="005B5457" w:rsidRDefault="005B5457" w:rsidP="002D3DED">
      <w:pPr>
        <w:pStyle w:val="ListParagraph"/>
        <w:numPr>
          <w:ilvl w:val="0"/>
          <w:numId w:val="4"/>
        </w:numPr>
        <w:spacing w:after="0" w:line="240" w:lineRule="auto"/>
        <w:ind w:left="426"/>
        <w:rPr>
          <w:b/>
          <w:bCs/>
        </w:rPr>
      </w:pPr>
      <w:proofErr w:type="spellStart"/>
      <w:r w:rsidRPr="002D3DED">
        <w:rPr>
          <w:b/>
          <w:bCs/>
        </w:rPr>
        <w:lastRenderedPageBreak/>
        <w:t>Կոմպետենցիաների</w:t>
      </w:r>
      <w:proofErr w:type="spellEnd"/>
      <w:r w:rsidRPr="002D3DED">
        <w:rPr>
          <w:b/>
          <w:bCs/>
        </w:rPr>
        <w:t xml:space="preserve"> </w:t>
      </w:r>
      <w:proofErr w:type="spellStart"/>
      <w:r w:rsidRPr="002D3DED">
        <w:rPr>
          <w:b/>
          <w:bCs/>
        </w:rPr>
        <w:t>մանրամասն</w:t>
      </w:r>
      <w:proofErr w:type="spellEnd"/>
      <w:r w:rsidRPr="002D3DED">
        <w:rPr>
          <w:b/>
          <w:bCs/>
        </w:rPr>
        <w:t xml:space="preserve"> </w:t>
      </w:r>
      <w:proofErr w:type="spellStart"/>
      <w:r w:rsidRPr="002D3DED">
        <w:rPr>
          <w:b/>
          <w:bCs/>
        </w:rPr>
        <w:t>գնահատում</w:t>
      </w:r>
      <w:proofErr w:type="spellEnd"/>
      <w:r w:rsidRPr="002D3DED">
        <w:rPr>
          <w:b/>
          <w:bCs/>
        </w:rPr>
        <w:t xml:space="preserve"> (</w:t>
      </w:r>
      <w:proofErr w:type="spellStart"/>
      <w:r w:rsidRPr="002D3DED">
        <w:rPr>
          <w:b/>
          <w:bCs/>
        </w:rPr>
        <w:t>հարցազրույցի</w:t>
      </w:r>
      <w:proofErr w:type="spellEnd"/>
      <w:r w:rsidRPr="002D3DED">
        <w:rPr>
          <w:b/>
          <w:bCs/>
        </w:rPr>
        <w:t xml:space="preserve"> </w:t>
      </w:r>
      <w:proofErr w:type="spellStart"/>
      <w:r w:rsidRPr="002D3DED">
        <w:rPr>
          <w:b/>
          <w:bCs/>
        </w:rPr>
        <w:t>փուլում</w:t>
      </w:r>
      <w:proofErr w:type="spellEnd"/>
      <w:r w:rsidRPr="002D3DED">
        <w:rPr>
          <w:b/>
          <w:bCs/>
        </w:rPr>
        <w:t>)</w:t>
      </w:r>
    </w:p>
    <w:p w14:paraId="4C2961A2" w14:textId="77777777" w:rsidR="002D3DED" w:rsidRPr="002D3DED" w:rsidRDefault="002D3DED" w:rsidP="002D3DED">
      <w:pPr>
        <w:pStyle w:val="ListParagraph"/>
        <w:spacing w:after="0" w:line="240" w:lineRule="auto"/>
        <w:ind w:left="426"/>
        <w:rPr>
          <w:b/>
          <w:bCs/>
        </w:rPr>
      </w:pPr>
    </w:p>
    <w:tbl>
      <w:tblPr>
        <w:tblW w:w="1018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2"/>
        <w:gridCol w:w="3676"/>
        <w:gridCol w:w="1742"/>
        <w:gridCol w:w="1370"/>
      </w:tblGrid>
      <w:tr w:rsidR="005B5457" w14:paraId="6D6988EE" w14:textId="77777777" w:rsidTr="005B5457">
        <w:trPr>
          <w:tblHeader/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62A068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B07AA4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b/>
                <w:bCs/>
                <w:kern w:val="2"/>
                <w14:ligatures w14:val="standardContextual"/>
              </w:rPr>
              <w:t>Նկարագրություն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5DBCA6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Գնահատաման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սանդղակ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1-5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1AE254" w14:textId="77777777" w:rsidR="005B5457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14:ligatures w14:val="standardContextual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Կշիռը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</w:p>
        </w:tc>
      </w:tr>
      <w:tr w:rsidR="005B5457" w14:paraId="7240F80B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B6F931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Որակյալ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աշխատանքի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իրականացման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828179" w14:textId="77777777" w:rsidR="005B5457" w:rsidRPr="002D3DED" w:rsidRDefault="005B5457">
            <w:pPr>
              <w:spacing w:after="0" w:line="240" w:lineRule="auto"/>
              <w:rPr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Վերլուծություն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 xml:space="preserve">ներով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և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հետազոտություններով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հիմնավորված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հաշվեքննության արդյունքների հաղորդակցություն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DF364" w14:textId="77777777" w:rsidR="005B5457" w:rsidRPr="002D3DED" w:rsidRDefault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5F4E05" w14:textId="3C2387CB" w:rsidR="005B5457" w:rsidRPr="002D3DED" w:rsidRDefault="00850AC8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/>
                <w:b/>
                <w:bCs/>
                <w:kern w:val="2"/>
                <w:sz w:val="22"/>
                <w:szCs w:val="22"/>
                <w:lang w:val="hy-AM" w:eastAsia="en-GB"/>
                <w14:ligatures w14:val="standardContextual"/>
              </w:rPr>
              <w:t>30</w:t>
            </w:r>
            <w:r w:rsidR="005B5457" w:rsidRPr="002D3DED">
              <w:rPr>
                <w:rFonts w:eastAsia="Times New Roman" w:cs="Calibri"/>
                <w:b/>
                <w:bCs/>
                <w:kern w:val="2"/>
                <w:sz w:val="22"/>
                <w:szCs w:val="22"/>
                <w:lang w:val="en-GB" w:eastAsia="en-GB"/>
                <w14:ligatures w14:val="standardContextual"/>
              </w:rPr>
              <w:t>%</w:t>
            </w:r>
          </w:p>
        </w:tc>
      </w:tr>
      <w:tr w:rsidR="005B5457" w14:paraId="12FF1977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78C338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1.1.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հետազոտական</w:t>
            </w:r>
            <w:proofErr w:type="spellEnd"/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E613AF" w14:textId="77777777" w:rsidR="005B5457" w:rsidRDefault="005B5457" w:rsidP="005B5457">
            <w:pPr>
              <w:spacing w:after="0" w:line="240" w:lineRule="auto"/>
              <w:rPr>
                <w:kern w:val="2"/>
                <w:sz w:val="20"/>
                <w:szCs w:val="20"/>
                <w14:ligatures w14:val="standardContextual"/>
              </w:rPr>
            </w:pP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Ներկայացված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խնդրի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վերաբերյալ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հետազոտություն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և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առաջարկների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ներկայացում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8E0056" w14:textId="76F2A591" w:rsidR="005B5457" w:rsidRPr="003C0AEC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C0AEC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AF9BF6" w14:textId="4DFECDF1" w:rsidR="005B5457" w:rsidRPr="003C0AEC" w:rsidRDefault="00850AC8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hy-AM" w:eastAsia="en-GB"/>
              </w:rPr>
              <w:t>22</w:t>
            </w:r>
            <w:r w:rsidR="005B5457" w:rsidRPr="003C0AEC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17B2CB07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80AFB0" w14:textId="77777777" w:rsidR="005B5457" w:rsidRDefault="005B5457" w:rsidP="005B5457">
            <w:pPr>
              <w:spacing w:after="0" w:line="240" w:lineRule="auto"/>
              <w:ind w:left="361"/>
              <w:rPr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1.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hy-AM" w:eastAsia="en-GB"/>
                <w14:ligatures w14:val="standardContextual"/>
              </w:rPr>
              <w:t>2</w:t>
            </w:r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 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հաղորդակցության</w:t>
            </w:r>
            <w:proofErr w:type="spellEnd"/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E0DB63" w14:textId="77777777" w:rsidR="005B5457" w:rsidRDefault="005B5457" w:rsidP="005B5457">
            <w:pPr>
              <w:spacing w:after="0" w:line="240" w:lineRule="auto"/>
              <w:rPr>
                <w:kern w:val="2"/>
                <w:sz w:val="20"/>
                <w:szCs w:val="20"/>
                <w14:ligatures w14:val="standardContextual"/>
              </w:rPr>
            </w:pP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Բանավոր</w:t>
            </w:r>
            <w:proofErr w:type="spellEnd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 xml:space="preserve"> </w:t>
            </w:r>
            <w:proofErr w:type="spellStart"/>
            <w:r>
              <w:rPr>
                <w:rFonts w:eastAsia="Times New Roman" w:cs="Calibri"/>
                <w:color w:val="000000"/>
                <w:kern w:val="2"/>
                <w:sz w:val="20"/>
                <w:szCs w:val="20"/>
                <w:lang w:val="en-GB" w:eastAsia="en-GB"/>
                <w14:ligatures w14:val="standardContextual"/>
              </w:rPr>
              <w:t>հաղորդակցություն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4D46BF" w14:textId="4629BC2D" w:rsidR="005B5457" w:rsidRPr="003C0AEC" w:rsidRDefault="005B5457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 w:rsidRPr="003C0AEC">
              <w:rPr>
                <w:rFonts w:eastAsia="Times New Roman" w:cs="Calibri"/>
                <w:color w:val="000000"/>
                <w:sz w:val="20"/>
                <w:szCs w:val="20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9FE8CD" w14:textId="1A40D2A3" w:rsidR="005B5457" w:rsidRPr="003C0AEC" w:rsidRDefault="00850AC8" w:rsidP="005B5457">
            <w:pPr>
              <w:spacing w:after="0" w:line="240" w:lineRule="auto"/>
              <w:jc w:val="center"/>
              <w:rPr>
                <w:kern w:val="2"/>
                <w14:ligatures w14:val="standardContextual"/>
              </w:rPr>
            </w:pPr>
            <w:r>
              <w:rPr>
                <w:rFonts w:eastAsia="Times New Roman" w:cs="Calibri"/>
                <w:sz w:val="20"/>
                <w:szCs w:val="20"/>
                <w:lang w:val="hy-AM" w:eastAsia="en-GB"/>
              </w:rPr>
              <w:t>8</w:t>
            </w:r>
            <w:r w:rsidR="005B5457" w:rsidRPr="003C0AEC">
              <w:rPr>
                <w:rFonts w:eastAsia="Times New Roman" w:cs="Calibri"/>
                <w:sz w:val="20"/>
                <w:szCs w:val="20"/>
                <w:lang w:val="en-GB" w:eastAsia="en-GB"/>
              </w:rPr>
              <w:t>%</w:t>
            </w:r>
          </w:p>
        </w:tc>
      </w:tr>
      <w:tr w:rsidR="005B5457" w14:paraId="27258028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239B1E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:lang w:val="hy-AM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Աշխատանքի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ծավալի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կառավարման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02A3FF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hy-AM" w:eastAsia="en-GB"/>
                <w14:ligatures w14:val="standardContextual"/>
              </w:rPr>
              <w:t>Աշխատանքի պլանավորում և առաջնահերթությունների սահմանում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A15CD" w14:textId="3E0DEE12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031ABD" w14:textId="687A720C" w:rsidR="005B5457" w:rsidRPr="002D3DED" w:rsidRDefault="00850AC8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val="hy-AM" w:eastAsia="en-GB"/>
              </w:rPr>
              <w:t>11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6CCDD865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B23A8C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Խմբային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աշխատանք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և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համագործակցության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կոմպետենցիա</w:t>
            </w:r>
            <w:proofErr w:type="spellEnd"/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7CF9A8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Համատեղ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խնդիրների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լուծում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,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հակասությունների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կառուցողական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արձագանք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8271FA" w14:textId="357D0EAB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5B7CC1" w14:textId="1BBC5F25" w:rsidR="005B5457" w:rsidRPr="002D3DED" w:rsidRDefault="00850AC8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val="hy-AM" w:eastAsia="en-GB"/>
              </w:rPr>
              <w:t>8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3848FDDA" w14:textId="77777777" w:rsidTr="005B5457">
        <w:trPr>
          <w:tblCellSpacing w:w="15" w:type="dxa"/>
        </w:trPr>
        <w:tc>
          <w:tcPr>
            <w:tcW w:w="3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F38431" w14:textId="77777777" w:rsidR="005B5457" w:rsidRPr="002D3DED" w:rsidRDefault="005B5457" w:rsidP="005B545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Առաջնորդություն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և (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ինքնա</w:t>
            </w:r>
            <w:proofErr w:type="spellEnd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)</w:t>
            </w:r>
            <w:proofErr w:type="spellStart"/>
            <w:r w:rsidRPr="002D3DED">
              <w:rPr>
                <w:rFonts w:eastAsia="Times New Roman" w:cs="Calibri"/>
                <w:b/>
                <w:bCs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զարգացում</w:t>
            </w:r>
            <w:proofErr w:type="spellEnd"/>
          </w:p>
        </w:tc>
        <w:tc>
          <w:tcPr>
            <w:tcW w:w="3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231C0D" w14:textId="77777777" w:rsidR="005B5457" w:rsidRPr="002D3DED" w:rsidRDefault="005B5457" w:rsidP="005B5457">
            <w:pPr>
              <w:spacing w:after="0" w:line="240" w:lineRule="auto"/>
              <w:rPr>
                <w:kern w:val="2"/>
                <w:sz w:val="22"/>
                <w:szCs w:val="22"/>
                <w:lang w:val="hy-AM"/>
                <w14:ligatures w14:val="standardContextual"/>
              </w:rPr>
            </w:pP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Դժվար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առաջադրանքների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ստանձնում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,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նոր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գաղափարներ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,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սովորելու</w:t>
            </w:r>
            <w:proofErr w:type="spellEnd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 xml:space="preserve"> </w:t>
            </w:r>
            <w:proofErr w:type="spellStart"/>
            <w:r w:rsidRPr="002D3DED">
              <w:rPr>
                <w:rFonts w:eastAsia="Times New Roman" w:cs="Calibri"/>
                <w:color w:val="000000"/>
                <w:kern w:val="2"/>
                <w:sz w:val="22"/>
                <w:szCs w:val="22"/>
                <w:lang w:val="en-GB" w:eastAsia="en-GB"/>
                <w14:ligatures w14:val="standardContextual"/>
              </w:rPr>
              <w:t>ձգտում</w:t>
            </w:r>
            <w:proofErr w:type="spellEnd"/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F7E6CD" w14:textId="47863DE5" w:rsidR="005B5457" w:rsidRPr="002D3DED" w:rsidRDefault="005B5457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2D3DED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en-GB" w:eastAsia="en-GB"/>
              </w:rPr>
              <w:t>1-5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5E3CA3" w14:textId="36DA1EC6" w:rsidR="005B5457" w:rsidRPr="002D3DED" w:rsidRDefault="00850AC8" w:rsidP="005B5457">
            <w:pPr>
              <w:spacing w:after="0" w:line="240" w:lineRule="auto"/>
              <w:jc w:val="center"/>
              <w:rPr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eastAsia="Times New Roman" w:cs="Calibri"/>
                <w:b/>
                <w:bCs/>
                <w:sz w:val="22"/>
                <w:szCs w:val="22"/>
                <w:lang w:val="hy-AM" w:eastAsia="en-GB"/>
              </w:rPr>
              <w:t>11</w:t>
            </w:r>
            <w:r w:rsidR="005B5457" w:rsidRPr="002D3DED">
              <w:rPr>
                <w:rFonts w:eastAsia="Times New Roman" w:cs="Calibri"/>
                <w:b/>
                <w:bCs/>
                <w:sz w:val="22"/>
                <w:szCs w:val="22"/>
                <w:lang w:val="en-GB" w:eastAsia="en-GB"/>
              </w:rPr>
              <w:t>%</w:t>
            </w:r>
          </w:p>
        </w:tc>
      </w:tr>
      <w:tr w:rsidR="005B5457" w14:paraId="5F9969B3" w14:textId="77777777" w:rsidTr="005B5457">
        <w:trPr>
          <w:tblCellSpacing w:w="15" w:type="dxa"/>
        </w:trPr>
        <w:tc>
          <w:tcPr>
            <w:tcW w:w="7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33F565B" w14:textId="77777777" w:rsidR="005B5457" w:rsidRDefault="005B5457">
            <w:pPr>
              <w:spacing w:after="0" w:line="240" w:lineRule="auto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b/>
                <w:bCs/>
                <w:color w:val="FFFFFF" w:themeColor="background1"/>
                <w:kern w:val="2"/>
                <w14:ligatures w14:val="standardContextual"/>
              </w:rPr>
              <w:t xml:space="preserve">ԸՆԴԱՄԵՆԸ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FE0C9D0" w14:textId="77777777" w:rsidR="005B5457" w:rsidRDefault="005B5457">
            <w:pPr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3864" w:themeFill="accent1" w:themeFillShade="8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AAE17E" w14:textId="1E481372" w:rsidR="005B5457" w:rsidRDefault="00850AC8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kern w:val="2"/>
                <w14:ligatures w14:val="standardContextual"/>
              </w:rPr>
            </w:pPr>
            <w:r>
              <w:rPr>
                <w:rFonts w:eastAsia="Times New Roman"/>
                <w:b/>
                <w:bCs/>
                <w:kern w:val="2"/>
                <w:sz w:val="20"/>
                <w:szCs w:val="20"/>
                <w:lang w:val="hy-AM" w:eastAsia="en-GB"/>
                <w14:ligatures w14:val="standardContextual"/>
              </w:rPr>
              <w:t>60</w:t>
            </w:r>
            <w:r w:rsidR="005B5457">
              <w:rPr>
                <w:rFonts w:eastAsia="Times New Roman" w:cs="Calibri"/>
                <w:b/>
                <w:bCs/>
                <w:kern w:val="2"/>
                <w:sz w:val="20"/>
                <w:szCs w:val="20"/>
                <w:lang w:val="en-GB" w:eastAsia="en-GB"/>
                <w14:ligatures w14:val="standardContextual"/>
              </w:rPr>
              <w:t>%</w:t>
            </w:r>
          </w:p>
        </w:tc>
      </w:tr>
    </w:tbl>
    <w:p w14:paraId="1B78EA72" w14:textId="77777777" w:rsidR="005B5457" w:rsidRDefault="005B5457" w:rsidP="005B5457">
      <w:pPr>
        <w:spacing w:after="0" w:line="240" w:lineRule="auto"/>
        <w:rPr>
          <w:color w:val="C00000"/>
        </w:rPr>
      </w:pPr>
      <w:proofErr w:type="spellStart"/>
      <w:r>
        <w:rPr>
          <w:color w:val="C00000"/>
        </w:rPr>
        <w:t>Ծանոթություն</w:t>
      </w:r>
      <w:proofErr w:type="spellEnd"/>
      <w:r>
        <w:rPr>
          <w:color w:val="C00000"/>
        </w:rPr>
        <w:t xml:space="preserve">. 5-ը </w:t>
      </w:r>
      <w:proofErr w:type="spellStart"/>
      <w:r>
        <w:rPr>
          <w:color w:val="C00000"/>
        </w:rPr>
        <w:t>գերազանց</w:t>
      </w:r>
      <w:proofErr w:type="spellEnd"/>
      <w:r>
        <w:rPr>
          <w:color w:val="C00000"/>
        </w:rPr>
        <w:t xml:space="preserve">, </w:t>
      </w:r>
      <w:proofErr w:type="spellStart"/>
      <w:r>
        <w:rPr>
          <w:color w:val="C00000"/>
        </w:rPr>
        <w:t>իսկ</w:t>
      </w:r>
      <w:proofErr w:type="spellEnd"/>
      <w:r>
        <w:rPr>
          <w:color w:val="C00000"/>
        </w:rPr>
        <w:t xml:space="preserve"> 1-ը՝ </w:t>
      </w:r>
      <w:proofErr w:type="spellStart"/>
      <w:r>
        <w:rPr>
          <w:color w:val="C00000"/>
        </w:rPr>
        <w:t>անբավարար</w:t>
      </w:r>
      <w:proofErr w:type="spellEnd"/>
      <w:r>
        <w:rPr>
          <w:color w:val="C00000"/>
        </w:rPr>
        <w:t xml:space="preserve"> </w:t>
      </w:r>
      <w:proofErr w:type="spellStart"/>
      <w:r>
        <w:rPr>
          <w:color w:val="C00000"/>
        </w:rPr>
        <w:t>գնահատականն</w:t>
      </w:r>
      <w:proofErr w:type="spellEnd"/>
      <w:r>
        <w:rPr>
          <w:color w:val="C00000"/>
        </w:rPr>
        <w:t xml:space="preserve"> է:</w:t>
      </w:r>
    </w:p>
    <w:p w14:paraId="31A0CAEF" w14:textId="77777777" w:rsidR="002D3DED" w:rsidRDefault="002D3DED" w:rsidP="005B5457">
      <w:pPr>
        <w:spacing w:after="0" w:line="240" w:lineRule="auto"/>
        <w:rPr>
          <w:b/>
          <w:bCs/>
        </w:rPr>
      </w:pPr>
    </w:p>
    <w:p w14:paraId="132F3872" w14:textId="77777777" w:rsidR="002D3DED" w:rsidRDefault="002D3DED" w:rsidP="005B5457">
      <w:pPr>
        <w:spacing w:after="0" w:line="240" w:lineRule="auto"/>
        <w:rPr>
          <w:b/>
          <w:bCs/>
        </w:rPr>
      </w:pPr>
    </w:p>
    <w:p w14:paraId="4F7BE651" w14:textId="77777777" w:rsidR="005B5457" w:rsidRDefault="005B5457" w:rsidP="005B5457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>
        <w:rPr>
          <w:b/>
          <w:bCs/>
          <w:color w:val="1F3864" w:themeColor="accent1" w:themeShade="80"/>
          <w:sz w:val="28"/>
          <w:szCs w:val="28"/>
        </w:rPr>
        <w:t>Ինչպե՞ս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է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թեկնածուն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վերջնական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ընտրվում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>՝</w:t>
      </w:r>
    </w:p>
    <w:p w14:paraId="5F3F8771" w14:textId="77777777" w:rsidR="005B5457" w:rsidRDefault="005B5457" w:rsidP="005B5457">
      <w:pPr>
        <w:spacing w:after="0" w:line="240" w:lineRule="auto"/>
        <w:jc w:val="both"/>
        <w:rPr>
          <w:b/>
          <w:bCs/>
          <w:sz w:val="16"/>
          <w:szCs w:val="16"/>
        </w:rPr>
      </w:pPr>
    </w:p>
    <w:p w14:paraId="233BE7F9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proofErr w:type="spellStart"/>
      <w:r>
        <w:t>Թեկնածուն</w:t>
      </w:r>
      <w:proofErr w:type="spellEnd"/>
      <w:r>
        <w:t xml:space="preserve"> </w:t>
      </w:r>
      <w:proofErr w:type="spellStart"/>
      <w:r>
        <w:t>անցնում</w:t>
      </w:r>
      <w:proofErr w:type="spellEnd"/>
      <w:r>
        <w:t xml:space="preserve"> է </w:t>
      </w:r>
      <w:proofErr w:type="spellStart"/>
      <w:r>
        <w:t>մրցույթի</w:t>
      </w:r>
      <w:proofErr w:type="spellEnd"/>
      <w:r>
        <w:t xml:space="preserve"> </w:t>
      </w:r>
      <w:proofErr w:type="spellStart"/>
      <w:r>
        <w:t>հաջորդ</w:t>
      </w:r>
      <w:proofErr w:type="spellEnd"/>
      <w:r>
        <w:t xml:space="preserve"> </w:t>
      </w:r>
      <w:proofErr w:type="spellStart"/>
      <w:r>
        <w:t>փուլ</w:t>
      </w:r>
      <w:proofErr w:type="spellEnd"/>
      <w:r>
        <w:t xml:space="preserve">, </w:t>
      </w:r>
      <w:proofErr w:type="spellStart"/>
      <w:r>
        <w:t>եթե</w:t>
      </w:r>
      <w:proofErr w:type="spellEnd"/>
      <w:r>
        <w:t xml:space="preserve"> </w:t>
      </w:r>
      <w:proofErr w:type="spellStart"/>
      <w:r>
        <w:t>հաղթահարել</w:t>
      </w:r>
      <w:proofErr w:type="spellEnd"/>
      <w:r>
        <w:t xml:space="preserve"> է </w:t>
      </w:r>
      <w:proofErr w:type="spellStart"/>
      <w:r>
        <w:t>տվյալ</w:t>
      </w:r>
      <w:proofErr w:type="spellEnd"/>
      <w:r>
        <w:t xml:space="preserve"> </w:t>
      </w:r>
      <w:proofErr w:type="spellStart"/>
      <w:r>
        <w:t>փուլի</w:t>
      </w:r>
      <w:proofErr w:type="spellEnd"/>
      <w:r>
        <w:t xml:space="preserve"> </w:t>
      </w:r>
      <w:proofErr w:type="spellStart"/>
      <w:r>
        <w:t>անցողիկ</w:t>
      </w:r>
      <w:proofErr w:type="spellEnd"/>
      <w:r>
        <w:t xml:space="preserve"> </w:t>
      </w:r>
      <w:proofErr w:type="spellStart"/>
      <w:r>
        <w:t>շեմը</w:t>
      </w:r>
      <w:proofErr w:type="spellEnd"/>
      <w:r>
        <w:t>։</w:t>
      </w:r>
    </w:p>
    <w:p w14:paraId="4C3F00D7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proofErr w:type="spellStart"/>
      <w:r>
        <w:t>Մրցույթի</w:t>
      </w:r>
      <w:proofErr w:type="spellEnd"/>
      <w:r>
        <w:t xml:space="preserve"> </w:t>
      </w:r>
      <w:proofErr w:type="spellStart"/>
      <w:r>
        <w:t>հաղթող</w:t>
      </w:r>
      <w:proofErr w:type="spellEnd"/>
      <w:r>
        <w:t xml:space="preserve"> է </w:t>
      </w:r>
      <w:proofErr w:type="spellStart"/>
      <w:r>
        <w:t>ճանաչվում</w:t>
      </w:r>
      <w:proofErr w:type="spellEnd"/>
      <w:r>
        <w:t xml:space="preserve"> </w:t>
      </w:r>
      <w:proofErr w:type="spellStart"/>
      <w:r>
        <w:t>այն</w:t>
      </w:r>
      <w:proofErr w:type="spellEnd"/>
      <w:r>
        <w:t xml:space="preserve"> </w:t>
      </w:r>
      <w:proofErr w:type="spellStart"/>
      <w:r>
        <w:t>թեկնածուն</w:t>
      </w:r>
      <w:proofErr w:type="spellEnd"/>
      <w:r>
        <w:t xml:space="preserve">, </w:t>
      </w:r>
      <w:proofErr w:type="spellStart"/>
      <w:r>
        <w:t>ով</w:t>
      </w:r>
      <w:proofErr w:type="spellEnd"/>
      <w:r>
        <w:t xml:space="preserve"> </w:t>
      </w:r>
      <w:proofErr w:type="spellStart"/>
      <w:r>
        <w:t>հաղթահարել</w:t>
      </w:r>
      <w:proofErr w:type="spellEnd"/>
      <w:r>
        <w:t xml:space="preserve"> է </w:t>
      </w:r>
      <w:proofErr w:type="spellStart"/>
      <w:r>
        <w:t>նվազագույն</w:t>
      </w:r>
      <w:proofErr w:type="spellEnd"/>
      <w:r>
        <w:t xml:space="preserve"> </w:t>
      </w:r>
      <w:proofErr w:type="spellStart"/>
      <w:r>
        <w:t>շեմերը</w:t>
      </w:r>
      <w:proofErr w:type="spellEnd"/>
      <w:r>
        <w:t xml:space="preserve"> և </w:t>
      </w:r>
      <w:proofErr w:type="spellStart"/>
      <w:r>
        <w:t>ընդհանուր</w:t>
      </w:r>
      <w:proofErr w:type="spellEnd"/>
      <w:r>
        <w:t xml:space="preserve"> </w:t>
      </w:r>
      <w:proofErr w:type="spellStart"/>
      <w:r>
        <w:t>արդյունքներով</w:t>
      </w:r>
      <w:proofErr w:type="spellEnd"/>
      <w:r>
        <w:t xml:space="preserve"> </w:t>
      </w:r>
      <w:proofErr w:type="spellStart"/>
      <w:r>
        <w:t>հավաքել</w:t>
      </w:r>
      <w:proofErr w:type="spellEnd"/>
      <w:r>
        <w:t xml:space="preserve"> է </w:t>
      </w:r>
      <w:proofErr w:type="spellStart"/>
      <w:r>
        <w:t>ամենաբարձր</w:t>
      </w:r>
      <w:proofErr w:type="spellEnd"/>
      <w:r>
        <w:t xml:space="preserve"> </w:t>
      </w:r>
      <w:proofErr w:type="spellStart"/>
      <w:r>
        <w:t>միավորների</w:t>
      </w:r>
      <w:proofErr w:type="spellEnd"/>
      <w:r>
        <w:t xml:space="preserve"> </w:t>
      </w:r>
      <w:proofErr w:type="spellStart"/>
      <w:r>
        <w:t>հանրագումարը</w:t>
      </w:r>
      <w:proofErr w:type="spellEnd"/>
      <w:r>
        <w:t xml:space="preserve">։ </w:t>
      </w:r>
    </w:p>
    <w:p w14:paraId="28101997" w14:textId="77777777" w:rsidR="005B5457" w:rsidRDefault="005B5457" w:rsidP="005B5457">
      <w:pPr>
        <w:pStyle w:val="ListParagraph"/>
        <w:numPr>
          <w:ilvl w:val="0"/>
          <w:numId w:val="9"/>
        </w:numPr>
        <w:spacing w:after="0" w:line="240" w:lineRule="auto"/>
        <w:jc w:val="both"/>
      </w:pPr>
      <w:proofErr w:type="spellStart"/>
      <w:r>
        <w:t>Մրցույթի</w:t>
      </w:r>
      <w:proofErr w:type="spellEnd"/>
      <w:r>
        <w:t xml:space="preserve"> </w:t>
      </w:r>
      <w:proofErr w:type="spellStart"/>
      <w:r>
        <w:t>հավասար</w:t>
      </w:r>
      <w:proofErr w:type="spellEnd"/>
      <w:r>
        <w:t xml:space="preserve"> </w:t>
      </w:r>
      <w:proofErr w:type="spellStart"/>
      <w:r>
        <w:t>միավորների</w:t>
      </w:r>
      <w:proofErr w:type="spellEnd"/>
      <w:r>
        <w:t xml:space="preserve"> </w:t>
      </w:r>
      <w:proofErr w:type="spellStart"/>
      <w:r>
        <w:t>դեպքում</w:t>
      </w:r>
      <w:proofErr w:type="spellEnd"/>
      <w:r>
        <w:t xml:space="preserve"> </w:t>
      </w:r>
      <w:proofErr w:type="spellStart"/>
      <w:r>
        <w:t>առաջնահերթություն</w:t>
      </w:r>
      <w:proofErr w:type="spellEnd"/>
      <w:r>
        <w:t xml:space="preserve"> է </w:t>
      </w:r>
      <w:proofErr w:type="spellStart"/>
      <w:r>
        <w:t>տրվում</w:t>
      </w:r>
      <w:proofErr w:type="spellEnd"/>
      <w:r>
        <w:t xml:space="preserve"> </w:t>
      </w:r>
      <w:proofErr w:type="spellStart"/>
      <w:r>
        <w:t>այն</w:t>
      </w:r>
      <w:proofErr w:type="spellEnd"/>
      <w:r>
        <w:t xml:space="preserve"> </w:t>
      </w:r>
      <w:proofErr w:type="spellStart"/>
      <w:r>
        <w:t>թեկնածուին</w:t>
      </w:r>
      <w:proofErr w:type="spellEnd"/>
      <w:r>
        <w:t xml:space="preserve">, </w:t>
      </w:r>
      <w:proofErr w:type="spellStart"/>
      <w:r>
        <w:t>ով</w:t>
      </w:r>
      <w:proofErr w:type="spellEnd"/>
      <w:r>
        <w:t xml:space="preserve"> </w:t>
      </w:r>
      <w:proofErr w:type="spellStart"/>
      <w:r>
        <w:t>ավելի</w:t>
      </w:r>
      <w:proofErr w:type="spellEnd"/>
      <w:r>
        <w:t xml:space="preserve"> </w:t>
      </w:r>
      <w:proofErr w:type="spellStart"/>
      <w:r>
        <w:t>բարձր</w:t>
      </w:r>
      <w:proofErr w:type="spellEnd"/>
      <w:r>
        <w:t xml:space="preserve"> </w:t>
      </w:r>
      <w:proofErr w:type="spellStart"/>
      <w:r>
        <w:t>արդյունք</w:t>
      </w:r>
      <w:proofErr w:type="spellEnd"/>
      <w:r>
        <w:t xml:space="preserve"> է </w:t>
      </w:r>
      <w:proofErr w:type="spellStart"/>
      <w:r>
        <w:t>ցուցաբերել</w:t>
      </w:r>
      <w:proofErr w:type="spellEnd"/>
      <w:r>
        <w:t xml:space="preserve"> «</w:t>
      </w:r>
      <w:proofErr w:type="spellStart"/>
      <w:r>
        <w:t>Գրավոր</w:t>
      </w:r>
      <w:proofErr w:type="spellEnd"/>
      <w:r>
        <w:t xml:space="preserve"> </w:t>
      </w:r>
      <w:proofErr w:type="spellStart"/>
      <w:r>
        <w:t>հանձնարարությունների</w:t>
      </w:r>
      <w:proofErr w:type="spellEnd"/>
      <w:r>
        <w:t xml:space="preserve"> և </w:t>
      </w:r>
      <w:proofErr w:type="spellStart"/>
      <w:r>
        <w:t>հարցազրույցի</w:t>
      </w:r>
      <w:proofErr w:type="spellEnd"/>
      <w:r>
        <w:t xml:space="preserve">» </w:t>
      </w:r>
      <w:proofErr w:type="spellStart"/>
      <w:r>
        <w:t>փուլերում</w:t>
      </w:r>
      <w:proofErr w:type="spellEnd"/>
      <w:r>
        <w:t xml:space="preserve">։ </w:t>
      </w:r>
    </w:p>
    <w:bookmarkEnd w:id="2"/>
    <w:p w14:paraId="7C646119" w14:textId="4209F700" w:rsidR="005B5457" w:rsidRDefault="005B5457" w:rsidP="0063586A">
      <w:pPr>
        <w:spacing w:after="0" w:line="240" w:lineRule="auto"/>
        <w:rPr>
          <w:b/>
          <w:bCs/>
        </w:rPr>
      </w:pPr>
    </w:p>
    <w:p w14:paraId="57F99500" w14:textId="77777777" w:rsidR="0071542F" w:rsidRDefault="0071542F" w:rsidP="0071542F">
      <w:pPr>
        <w:spacing w:after="0" w:line="240" w:lineRule="auto"/>
        <w:ind w:firstLine="360"/>
        <w:jc w:val="both"/>
        <w:rPr>
          <w:b/>
          <w:bCs/>
          <w:color w:val="1F3864" w:themeColor="accent1" w:themeShade="80"/>
          <w:sz w:val="28"/>
          <w:szCs w:val="28"/>
        </w:rPr>
      </w:pPr>
      <w:proofErr w:type="spellStart"/>
      <w:r>
        <w:rPr>
          <w:b/>
          <w:bCs/>
          <w:color w:val="1F3864" w:themeColor="accent1" w:themeShade="80"/>
          <w:sz w:val="28"/>
          <w:szCs w:val="28"/>
        </w:rPr>
        <w:t>Հաշվեքննիչ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պալատի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ծառայողի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պաշտոն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կարող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է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զբաղեցնել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Հայաստանի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Հանրապետության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այն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քաղաքացին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,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որը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>`</w:t>
      </w:r>
    </w:p>
    <w:p w14:paraId="1CD606C1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1)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ունի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բարձրագույն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կրթություն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59CDE737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2)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տիրապետում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հայերենին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4F385CE5" w14:textId="4E1EBD27" w:rsidR="0071542F" w:rsidRPr="00850AC8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  <w:shd w:val="clear" w:color="auto" w:fill="FFFFFF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3)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բավարարում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պաշտոնին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ներկայացվող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՝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Սահմանադրությամբ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և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սույն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օրենքով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նախատեսված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պահանջները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, և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առկա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չեն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պաշտոնի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նշանակման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համար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սույն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օրենքով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սահմանված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սահմանափակումները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:</w:t>
      </w:r>
      <w:bookmarkStart w:id="3" w:name="_GoBack"/>
      <w:bookmarkEnd w:id="3"/>
    </w:p>
    <w:p w14:paraId="4050A052" w14:textId="77777777" w:rsidR="0071542F" w:rsidRDefault="0071542F" w:rsidP="0071542F">
      <w:pPr>
        <w:spacing w:after="0" w:line="240" w:lineRule="auto"/>
        <w:ind w:firstLine="720"/>
        <w:jc w:val="both"/>
        <w:rPr>
          <w:b/>
          <w:bCs/>
          <w:color w:val="1F3864" w:themeColor="accent1" w:themeShade="80"/>
          <w:sz w:val="28"/>
          <w:szCs w:val="28"/>
        </w:rPr>
      </w:pPr>
      <w:proofErr w:type="spellStart"/>
      <w:r>
        <w:rPr>
          <w:b/>
          <w:bCs/>
          <w:color w:val="1F3864" w:themeColor="accent1" w:themeShade="80"/>
          <w:sz w:val="28"/>
          <w:szCs w:val="28"/>
        </w:rPr>
        <w:lastRenderedPageBreak/>
        <w:t>Հաշվեքննիչ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պալատի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ծառայողի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պաշտոնում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չի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կարող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նշանակվել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այն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>
        <w:rPr>
          <w:b/>
          <w:bCs/>
          <w:color w:val="1F3864" w:themeColor="accent1" w:themeShade="80"/>
          <w:sz w:val="28"/>
          <w:szCs w:val="28"/>
        </w:rPr>
        <w:t>անձը</w:t>
      </w:r>
      <w:proofErr w:type="spellEnd"/>
      <w:r>
        <w:rPr>
          <w:b/>
          <w:bCs/>
          <w:color w:val="1F3864" w:themeColor="accent1" w:themeShade="80"/>
          <w:sz w:val="28"/>
          <w:szCs w:val="28"/>
        </w:rPr>
        <w:t>՝</w:t>
      </w:r>
    </w:p>
    <w:p w14:paraId="70234F8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1)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դատական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կարգով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ճանաչվել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անգործունակ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կամ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սահմանափակ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գործունակ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15AF549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2)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օրինական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ուժի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մեջ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մտած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դատական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ակտով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զրկվել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հանրային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ծառայությունում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պաշտոն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զբաղեցնելու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իրավունքից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024D47F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3)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դատապարտվել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հանցագործության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համար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`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անկախ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դատվածությունը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մարված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կամ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վերացված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լինելու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հանգամանքից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69CF05D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4)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նկատմամբ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հարուցված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քրեական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հետապնդում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462079B4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5)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նկատմամբ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հարուցված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քրեական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հետապնդումը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դադարեցվել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է,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կամ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քրեական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հետապնդում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չի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հարուցվել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ոչ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արդարացնող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հիմքով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66E9C262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6)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ունի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Կառավարության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հաստատած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ցանկով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նախատեսված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՝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հանրային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ծառայության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պաշտոն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զբաղեցնելու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դեպքում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լիազորությունների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իրականացումը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խոչընդոտող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հիվանդություն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կամ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ֆիզիկական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արատ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30D31B32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7)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,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լինելով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աուդիտոր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,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օրինական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ուժի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մեջ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մտած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դատական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ակտով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զրկվել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որոշակի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ժամկետով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աուդիտորական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գործունեության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իրականացման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իրավունքից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2DC70EBA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8)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,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լինելով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աուդիտոր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,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ստորագրել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աուդիտորական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եզրակացություն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,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ճանաչվել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ոչ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հավաստի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>.</w:t>
      </w:r>
    </w:p>
    <w:p w14:paraId="488CCCF0" w14:textId="77777777" w:rsidR="0071542F" w:rsidRDefault="0071542F" w:rsidP="0071542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  <w:shd w:val="clear" w:color="auto" w:fill="FFFFFF"/>
        </w:rPr>
        <w:t xml:space="preserve">9)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աուդիտորի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որակավորումը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color w:val="000000"/>
          <w:shd w:val="clear" w:color="auto" w:fill="FFFFFF"/>
        </w:rPr>
        <w:t>չեղարկվել</w:t>
      </w:r>
      <w:proofErr w:type="spellEnd"/>
      <w:r>
        <w:rPr>
          <w:rFonts w:ascii="GHEA Grapalat" w:hAnsi="GHEA Grapalat"/>
          <w:color w:val="000000"/>
          <w:shd w:val="clear" w:color="auto" w:fill="FFFFFF"/>
        </w:rPr>
        <w:t xml:space="preserve"> է:</w:t>
      </w:r>
    </w:p>
    <w:p w14:paraId="5C9EE515" w14:textId="77777777" w:rsidR="0071542F" w:rsidRDefault="0071542F" w:rsidP="0071542F">
      <w:pPr>
        <w:spacing w:after="0" w:line="240" w:lineRule="auto"/>
        <w:jc w:val="both"/>
      </w:pPr>
    </w:p>
    <w:p w14:paraId="13558BDA" w14:textId="77777777" w:rsidR="0071542F" w:rsidRPr="00147912" w:rsidRDefault="0071542F" w:rsidP="0063586A">
      <w:pPr>
        <w:spacing w:after="0" w:line="240" w:lineRule="auto"/>
        <w:rPr>
          <w:b/>
          <w:bCs/>
        </w:rPr>
      </w:pPr>
    </w:p>
    <w:sectPr w:rsidR="0071542F" w:rsidRPr="00147912" w:rsidSect="00A37939">
      <w:pgSz w:w="12240" w:h="15840"/>
      <w:pgMar w:top="990" w:right="1440" w:bottom="709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B36475" w14:textId="77777777" w:rsidR="009C6687" w:rsidRDefault="009C6687" w:rsidP="008C0337">
      <w:pPr>
        <w:spacing w:after="0" w:line="240" w:lineRule="auto"/>
      </w:pPr>
      <w:r>
        <w:separator/>
      </w:r>
    </w:p>
  </w:endnote>
  <w:endnote w:type="continuationSeparator" w:id="0">
    <w:p w14:paraId="4D2E4829" w14:textId="77777777" w:rsidR="009C6687" w:rsidRDefault="009C6687" w:rsidP="008C0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28680" w14:textId="77777777" w:rsidR="009C6687" w:rsidRDefault="009C6687" w:rsidP="008C0337">
      <w:pPr>
        <w:spacing w:after="0" w:line="240" w:lineRule="auto"/>
      </w:pPr>
      <w:r>
        <w:separator/>
      </w:r>
    </w:p>
  </w:footnote>
  <w:footnote w:type="continuationSeparator" w:id="0">
    <w:p w14:paraId="144DF728" w14:textId="77777777" w:rsidR="009C6687" w:rsidRDefault="009C6687" w:rsidP="008C0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C74F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C5624A2"/>
    <w:multiLevelType w:val="multilevel"/>
    <w:tmpl w:val="F5F0AD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GHEA Grapalat" w:eastAsiaTheme="minorHAnsi" w:hAnsi="GHEA Grapalat" w:cs="Helvetic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D2D4A3F"/>
    <w:multiLevelType w:val="hybridMultilevel"/>
    <w:tmpl w:val="480EC2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726D4"/>
    <w:multiLevelType w:val="hybridMultilevel"/>
    <w:tmpl w:val="A76AF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0804B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3"/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022"/>
    <w:rsid w:val="00120622"/>
    <w:rsid w:val="00232DE4"/>
    <w:rsid w:val="002A614F"/>
    <w:rsid w:val="002D3DED"/>
    <w:rsid w:val="00352005"/>
    <w:rsid w:val="003C0AEC"/>
    <w:rsid w:val="003D1C68"/>
    <w:rsid w:val="003E103E"/>
    <w:rsid w:val="00501071"/>
    <w:rsid w:val="0059472B"/>
    <w:rsid w:val="005B5457"/>
    <w:rsid w:val="006039B8"/>
    <w:rsid w:val="0063586A"/>
    <w:rsid w:val="0070171B"/>
    <w:rsid w:val="0071542F"/>
    <w:rsid w:val="007D46AF"/>
    <w:rsid w:val="00850AC8"/>
    <w:rsid w:val="008C0337"/>
    <w:rsid w:val="009532C1"/>
    <w:rsid w:val="0098710E"/>
    <w:rsid w:val="009C6687"/>
    <w:rsid w:val="00A144F8"/>
    <w:rsid w:val="00A37939"/>
    <w:rsid w:val="00A5244E"/>
    <w:rsid w:val="00A85D31"/>
    <w:rsid w:val="00AC4398"/>
    <w:rsid w:val="00BD0022"/>
    <w:rsid w:val="00C03871"/>
    <w:rsid w:val="00C76CB9"/>
    <w:rsid w:val="00D42F05"/>
    <w:rsid w:val="00E04F80"/>
    <w:rsid w:val="00E079F3"/>
    <w:rsid w:val="00EC76ED"/>
    <w:rsid w:val="00ED5F8F"/>
    <w:rsid w:val="00EE4766"/>
    <w:rsid w:val="00F014C9"/>
    <w:rsid w:val="00F53CEE"/>
    <w:rsid w:val="00F819F9"/>
    <w:rsid w:val="00FB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974B6"/>
  <w15:chartTrackingRefBased/>
  <w15:docId w15:val="{31B28D69-90A9-4BEA-821D-EA4F30F5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HEA Grapalat" w:eastAsiaTheme="minorHAnsi" w:hAnsi="GHEA Grapalat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337"/>
    <w:rPr>
      <w:rFonts w:cs="Helvetic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33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8C0337"/>
    <w:pPr>
      <w:spacing w:after="0" w:line="240" w:lineRule="auto"/>
    </w:pPr>
    <w:rPr>
      <w:b/>
      <w:i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C0337"/>
    <w:rPr>
      <w:rFonts w:cs="Helvetica"/>
      <w:b/>
      <w:i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C033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15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8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0BF92A-67CF-43BE-BF40-544927ACC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Գայանե Մաթևոսյան</dc:creator>
  <cp:keywords/>
  <dc:description/>
  <cp:lastModifiedBy>Անի Կարապետյան</cp:lastModifiedBy>
  <cp:revision>27</cp:revision>
  <dcterms:created xsi:type="dcterms:W3CDTF">2025-10-02T12:31:00Z</dcterms:created>
  <dcterms:modified xsi:type="dcterms:W3CDTF">2025-11-19T12:39:00Z</dcterms:modified>
</cp:coreProperties>
</file>