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DD47BA" w14:textId="037EB773" w:rsidR="00FE73A2" w:rsidRDefault="00FE73A2" w:rsidP="00977A4C">
      <w:pPr>
        <w:spacing w:line="360" w:lineRule="auto"/>
        <w:rPr>
          <w:rFonts w:ascii="GHEA Grapalat" w:eastAsiaTheme="minorHAnsi" w:hAnsi="GHEA Grapalat" w:cs="Sylfaen"/>
          <w:b/>
          <w:lang w:val="af-ZA"/>
        </w:rPr>
      </w:pPr>
      <w:bookmarkStart w:id="0" w:name="_GoBack"/>
      <w:bookmarkEnd w:id="0"/>
    </w:p>
    <w:p w14:paraId="541E8887" w14:textId="523A124F" w:rsidR="0007422D" w:rsidRPr="009D54D7" w:rsidRDefault="0007422D" w:rsidP="00FE73A2">
      <w:pPr>
        <w:spacing w:line="360" w:lineRule="auto"/>
        <w:jc w:val="center"/>
        <w:rPr>
          <w:rFonts w:ascii="GHEA Grapalat" w:hAnsi="GHEA Grapalat"/>
          <w:b/>
          <w:i/>
          <w:u w:val="single"/>
          <w:lang w:val="hy-AM"/>
        </w:rPr>
      </w:pPr>
      <w:r w:rsidRPr="009D54D7">
        <w:rPr>
          <w:rFonts w:ascii="GHEA Grapalat" w:eastAsiaTheme="minorHAnsi" w:hAnsi="GHEA Grapalat" w:cs="Sylfaen"/>
          <w:b/>
          <w:lang w:val="af-ZA"/>
        </w:rPr>
        <w:t xml:space="preserve"> </w:t>
      </w:r>
      <w:r w:rsidRPr="009D54D7">
        <w:rPr>
          <w:rFonts w:ascii="GHEA Grapalat" w:hAnsi="GHEA Grapalat"/>
          <w:b/>
          <w:lang w:val="hy-AM"/>
        </w:rPr>
        <w:t>ՀԱՅԱՍՏԱՆԻ ՀԱՆՐԱՊԵՏՈՒԹՅԱՆ ՀԱՇՎԵՔՆՆԻՉ ՊԱԼԱՏԻ</w:t>
      </w:r>
    </w:p>
    <w:p w14:paraId="32688FC4" w14:textId="42BEB21D" w:rsidR="00D0366D" w:rsidRPr="009D54D7" w:rsidRDefault="0007422D" w:rsidP="00FE73A2">
      <w:pPr>
        <w:spacing w:line="360" w:lineRule="auto"/>
        <w:ind w:left="360"/>
        <w:jc w:val="center"/>
        <w:rPr>
          <w:rFonts w:ascii="GHEA Grapalat" w:hAnsi="GHEA Grapalat"/>
          <w:b/>
          <w:lang w:val="hy-AM"/>
        </w:rPr>
      </w:pPr>
      <w:r w:rsidRPr="009D54D7">
        <w:rPr>
          <w:rFonts w:ascii="GHEA Grapalat" w:hAnsi="GHEA Grapalat"/>
          <w:b/>
          <w:lang w:val="af-ZA"/>
        </w:rPr>
        <w:t xml:space="preserve">  </w:t>
      </w:r>
      <w:r w:rsidRPr="009D54D7">
        <w:rPr>
          <w:rFonts w:ascii="GHEA Grapalat" w:hAnsi="GHEA Grapalat"/>
          <w:b/>
          <w:lang w:val="hy-AM"/>
        </w:rPr>
        <w:t>202</w:t>
      </w:r>
      <w:r w:rsidR="00B80100">
        <w:rPr>
          <w:rFonts w:ascii="GHEA Grapalat" w:hAnsi="GHEA Grapalat"/>
          <w:b/>
          <w:lang w:val="hy-AM"/>
        </w:rPr>
        <w:t>5</w:t>
      </w:r>
      <w:r>
        <w:rPr>
          <w:rFonts w:ascii="GHEA Grapalat" w:hAnsi="GHEA Grapalat"/>
          <w:b/>
          <w:lang w:val="hy-AM"/>
        </w:rPr>
        <w:t xml:space="preserve"> ԹՎԱԿԱՆԻ </w:t>
      </w:r>
      <w:r w:rsidR="00EE6C64">
        <w:rPr>
          <w:rFonts w:ascii="GHEA Grapalat" w:hAnsi="GHEA Grapalat"/>
          <w:b/>
          <w:lang w:val="hy-AM"/>
        </w:rPr>
        <w:t xml:space="preserve">ՀՈՒՆԻՍԻ </w:t>
      </w:r>
      <w:r w:rsidR="00EE6C64" w:rsidRPr="00881486">
        <w:rPr>
          <w:rFonts w:ascii="GHEA Grapalat" w:hAnsi="GHEA Grapalat"/>
          <w:b/>
          <w:lang w:val="af-ZA"/>
        </w:rPr>
        <w:t>26</w:t>
      </w:r>
      <w:r w:rsidR="00EC3EA7">
        <w:rPr>
          <w:rFonts w:ascii="GHEA Grapalat" w:hAnsi="GHEA Grapalat"/>
          <w:b/>
          <w:lang w:val="hy-AM"/>
        </w:rPr>
        <w:t>-</w:t>
      </w:r>
      <w:r w:rsidR="00EE6C64">
        <w:rPr>
          <w:rFonts w:ascii="GHEA Grapalat" w:hAnsi="GHEA Grapalat"/>
          <w:b/>
          <w:lang w:val="hy-AM"/>
        </w:rPr>
        <w:t>Ի</w:t>
      </w:r>
      <w:r w:rsidR="00EE6C64" w:rsidRPr="00881486">
        <w:rPr>
          <w:rFonts w:ascii="GHEA Grapalat" w:hAnsi="GHEA Grapalat"/>
          <w:b/>
          <w:lang w:val="af-ZA"/>
        </w:rPr>
        <w:t xml:space="preserve"> </w:t>
      </w:r>
      <w:r w:rsidRPr="009D54D7">
        <w:rPr>
          <w:rFonts w:ascii="GHEA Grapalat" w:hAnsi="GHEA Grapalat"/>
          <w:b/>
          <w:lang w:val="hy-AM"/>
        </w:rPr>
        <w:t>ՆԻՍՏԻ</w:t>
      </w:r>
    </w:p>
    <w:p w14:paraId="73BA7221" w14:textId="77777777" w:rsidR="004264AE" w:rsidRDefault="0007422D" w:rsidP="00FE73A2">
      <w:pPr>
        <w:spacing w:line="360" w:lineRule="auto"/>
        <w:jc w:val="center"/>
        <w:rPr>
          <w:rFonts w:ascii="GHEA Grapalat" w:hAnsi="GHEA Grapalat"/>
          <w:b/>
          <w:sz w:val="28"/>
          <w:szCs w:val="28"/>
          <w:lang w:val="hy-AM"/>
        </w:rPr>
      </w:pPr>
      <w:r w:rsidRPr="00943A98">
        <w:rPr>
          <w:rFonts w:ascii="GHEA Grapalat" w:hAnsi="GHEA Grapalat"/>
          <w:b/>
          <w:sz w:val="28"/>
          <w:szCs w:val="28"/>
          <w:lang w:val="hy-AM"/>
        </w:rPr>
        <w:t xml:space="preserve">   Օ Ր Ա Կ Ա Ր Գ</w:t>
      </w:r>
    </w:p>
    <w:p w14:paraId="64ADF749" w14:textId="083BE7F2" w:rsidR="004264AE" w:rsidRDefault="00350ECB" w:rsidP="00FE73A2">
      <w:pPr>
        <w:spacing w:line="276" w:lineRule="auto"/>
        <w:jc w:val="right"/>
        <w:rPr>
          <w:rFonts w:ascii="GHEA Grapalat" w:hAnsi="GHEA Grapalat"/>
          <w:b/>
          <w:i/>
          <w:lang w:val="hy-AM"/>
        </w:rPr>
      </w:pPr>
      <w:r>
        <w:rPr>
          <w:rFonts w:ascii="GHEA Grapalat" w:hAnsi="GHEA Grapalat"/>
          <w:b/>
          <w:i/>
          <w:lang w:val="hy-AM"/>
        </w:rPr>
        <w:t>ժամը` 1</w:t>
      </w:r>
      <w:r w:rsidR="00AE226A">
        <w:rPr>
          <w:rFonts w:ascii="GHEA Grapalat" w:hAnsi="GHEA Grapalat"/>
          <w:b/>
          <w:i/>
          <w:lang w:val="hy-AM"/>
        </w:rPr>
        <w:t>0</w:t>
      </w:r>
      <w:r w:rsidR="0007422D" w:rsidRPr="009D54D7">
        <w:rPr>
          <w:rFonts w:ascii="GHEA Grapalat" w:hAnsi="GHEA Grapalat"/>
          <w:b/>
          <w:i/>
          <w:vertAlign w:val="superscript"/>
          <w:lang w:val="hy-AM"/>
        </w:rPr>
        <w:t>00</w:t>
      </w:r>
      <w:r w:rsidR="0007422D" w:rsidRPr="009D54D7">
        <w:rPr>
          <w:rFonts w:ascii="GHEA Grapalat" w:hAnsi="GHEA Grapalat"/>
          <w:b/>
          <w:i/>
          <w:lang w:val="hy-AM"/>
        </w:rPr>
        <w:t xml:space="preserve"> </w:t>
      </w:r>
    </w:p>
    <w:p w14:paraId="7D3DE36F" w14:textId="77777777" w:rsidR="00717173" w:rsidRPr="004264AE" w:rsidRDefault="00717173" w:rsidP="00FE73A2">
      <w:pPr>
        <w:spacing w:line="276" w:lineRule="auto"/>
        <w:jc w:val="right"/>
        <w:rPr>
          <w:rFonts w:ascii="GHEA Grapalat" w:hAnsi="GHEA Grapalat"/>
          <w:b/>
          <w:sz w:val="28"/>
          <w:szCs w:val="28"/>
          <w:lang w:val="hy-AM"/>
        </w:rPr>
      </w:pPr>
    </w:p>
    <w:p w14:paraId="5E14F7D4" w14:textId="77777777" w:rsidR="004264AE" w:rsidRPr="004264AE" w:rsidRDefault="004264AE" w:rsidP="00FE73A2">
      <w:pPr>
        <w:spacing w:line="276" w:lineRule="auto"/>
        <w:jc w:val="right"/>
        <w:rPr>
          <w:rFonts w:ascii="GHEA Grapalat" w:hAnsi="GHEA Grapalat"/>
          <w:b/>
          <w:i/>
          <w:lang w:val="hy-AM"/>
        </w:rPr>
      </w:pPr>
    </w:p>
    <w:p w14:paraId="64BB85D9" w14:textId="3154D1DE" w:rsidR="00717173" w:rsidRPr="005C12CF" w:rsidRDefault="00B76758" w:rsidP="005C12CF">
      <w:pPr>
        <w:pStyle w:val="ListParagraph"/>
        <w:numPr>
          <w:ilvl w:val="0"/>
          <w:numId w:val="15"/>
        </w:numPr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bCs/>
          <w:sz w:val="24"/>
          <w:szCs w:val="24"/>
          <w:lang w:val="hy-AM"/>
        </w:rPr>
        <w:t>Հ</w:t>
      </w:r>
      <w:r w:rsidRPr="00B76758">
        <w:rPr>
          <w:rFonts w:ascii="GHEA Grapalat" w:hAnsi="GHEA Grapalat"/>
          <w:bCs/>
          <w:sz w:val="24"/>
          <w:szCs w:val="24"/>
          <w:lang w:val="hy-AM"/>
        </w:rPr>
        <w:t>աշվեքննիչ պալատի 2024 թվականի նոյեմբերի 29-ի թիվ 123-</w:t>
      </w:r>
      <w:r>
        <w:rPr>
          <w:rFonts w:ascii="GHEA Grapalat" w:hAnsi="GHEA Grapalat"/>
          <w:bCs/>
          <w:sz w:val="24"/>
          <w:szCs w:val="24"/>
          <w:lang w:val="hy-AM"/>
        </w:rPr>
        <w:t>Լ</w:t>
      </w:r>
      <w:r w:rsidRPr="00B76758">
        <w:rPr>
          <w:rFonts w:ascii="GHEA Grapalat" w:hAnsi="GHEA Grapalat"/>
          <w:bCs/>
          <w:sz w:val="24"/>
          <w:szCs w:val="24"/>
          <w:lang w:val="hy-AM"/>
        </w:rPr>
        <w:t xml:space="preserve"> որոշման մեջ լրացում </w:t>
      </w:r>
      <w:r>
        <w:rPr>
          <w:rFonts w:ascii="GHEA Grapalat" w:hAnsi="GHEA Grapalat"/>
          <w:bCs/>
          <w:sz w:val="24"/>
          <w:szCs w:val="24"/>
          <w:lang w:val="hy-AM"/>
        </w:rPr>
        <w:t>և</w:t>
      </w:r>
      <w:r w:rsidRPr="00B76758">
        <w:rPr>
          <w:rFonts w:ascii="GHEA Grapalat" w:hAnsi="GHEA Grapalat"/>
          <w:bCs/>
          <w:sz w:val="24"/>
          <w:szCs w:val="24"/>
          <w:lang w:val="hy-AM"/>
        </w:rPr>
        <w:t xml:space="preserve"> փոփոխություն կատարելու</w:t>
      </w:r>
      <w:r w:rsidRPr="00B76758">
        <w:rPr>
          <w:rFonts w:ascii="GHEA Grapalat" w:hAnsi="GHEA Grapalat" w:cs="Sylfaen"/>
          <w:sz w:val="24"/>
          <w:szCs w:val="24"/>
          <w:lang w:val="hy-AM"/>
        </w:rPr>
        <w:t xml:space="preserve"> մասին</w:t>
      </w:r>
      <w:r>
        <w:rPr>
          <w:rFonts w:ascii="GHEA Grapalat" w:hAnsi="GHEA Grapalat" w:cs="Sylfaen"/>
          <w:sz w:val="24"/>
          <w:szCs w:val="24"/>
          <w:lang w:val="hy-AM"/>
        </w:rPr>
        <w:t>:</w:t>
      </w:r>
    </w:p>
    <w:p w14:paraId="3C4341A6" w14:textId="77777777" w:rsidR="00B76758" w:rsidRDefault="00717173" w:rsidP="000263D7">
      <w:pPr>
        <w:jc w:val="center"/>
        <w:rPr>
          <w:rFonts w:ascii="GHEA Grapalat" w:hAnsi="GHEA Grapalat"/>
          <w:i/>
          <w:lang w:val="hy-AM"/>
        </w:rPr>
      </w:pPr>
      <w:r>
        <w:rPr>
          <w:rFonts w:ascii="GHEA Grapalat" w:hAnsi="GHEA Grapalat"/>
          <w:i/>
          <w:lang w:val="hy-AM"/>
        </w:rPr>
        <w:t xml:space="preserve">Զեկուցող՝ </w:t>
      </w:r>
      <w:r w:rsidRPr="00C84DFA">
        <w:rPr>
          <w:rFonts w:ascii="GHEA Grapalat" w:hAnsi="GHEA Grapalat"/>
          <w:i/>
          <w:lang w:val="hy-AM"/>
        </w:rPr>
        <w:t>Հաշվեքննիչ պա</w:t>
      </w:r>
      <w:r>
        <w:rPr>
          <w:rFonts w:ascii="GHEA Grapalat" w:hAnsi="GHEA Grapalat"/>
          <w:i/>
          <w:lang w:val="hy-AM"/>
        </w:rPr>
        <w:t xml:space="preserve">լատի կատարողականի հաշվեքննության </w:t>
      </w:r>
    </w:p>
    <w:p w14:paraId="2B401A17" w14:textId="165E572E" w:rsidR="00717173" w:rsidRDefault="00717173" w:rsidP="000263D7">
      <w:pPr>
        <w:jc w:val="center"/>
        <w:rPr>
          <w:rFonts w:ascii="GHEA Grapalat" w:hAnsi="GHEA Grapalat" w:cs="Sylfaen"/>
          <w:lang w:val="hy-AM"/>
        </w:rPr>
      </w:pPr>
      <w:r>
        <w:rPr>
          <w:rFonts w:ascii="GHEA Grapalat" w:hAnsi="GHEA Grapalat"/>
          <w:i/>
          <w:lang w:val="hy-AM"/>
        </w:rPr>
        <w:t>վարչության պետի տեղակալ Նելի Մարտիրոսյան</w:t>
      </w:r>
      <w:r>
        <w:rPr>
          <w:rFonts w:ascii="GHEA Grapalat" w:hAnsi="GHEA Grapalat" w:cs="Sylfaen"/>
          <w:lang w:val="hy-AM"/>
        </w:rPr>
        <w:t xml:space="preserve"> </w:t>
      </w:r>
    </w:p>
    <w:p w14:paraId="5B7B62D6" w14:textId="4A4B2630" w:rsidR="00722AD8" w:rsidRDefault="00722AD8" w:rsidP="00717173">
      <w:pPr>
        <w:jc w:val="center"/>
        <w:rPr>
          <w:b/>
          <w:i/>
          <w:lang w:val="hy-AM"/>
        </w:rPr>
      </w:pPr>
    </w:p>
    <w:p w14:paraId="58425D4A" w14:textId="0501D077" w:rsidR="00CE1829" w:rsidRDefault="00CE1829" w:rsidP="00480389">
      <w:pPr>
        <w:jc w:val="right"/>
        <w:rPr>
          <w:b/>
          <w:i/>
          <w:lang w:val="hy-AM"/>
        </w:rPr>
      </w:pPr>
    </w:p>
    <w:p w14:paraId="56EB1D57" w14:textId="4EB3508D" w:rsidR="00CE1829" w:rsidRDefault="00B76758" w:rsidP="00B76758">
      <w:pPr>
        <w:pStyle w:val="ListParagraph"/>
        <w:numPr>
          <w:ilvl w:val="0"/>
          <w:numId w:val="15"/>
        </w:numPr>
        <w:jc w:val="both"/>
        <w:rPr>
          <w:rFonts w:ascii="GHEA Grapalat" w:hAnsi="GHEA Grapalat"/>
          <w:bCs/>
          <w:sz w:val="24"/>
          <w:szCs w:val="24"/>
          <w:lang w:val="hy-AM"/>
        </w:rPr>
      </w:pPr>
      <w:bookmarkStart w:id="1" w:name="_Hlk174975230"/>
      <w:r>
        <w:rPr>
          <w:rFonts w:ascii="GHEA Grapalat" w:hAnsi="GHEA Grapalat"/>
          <w:bCs/>
          <w:sz w:val="24"/>
          <w:szCs w:val="24"/>
          <w:lang w:val="hy-AM"/>
        </w:rPr>
        <w:t>Հ</w:t>
      </w:r>
      <w:r w:rsidRPr="00B76758">
        <w:rPr>
          <w:rFonts w:ascii="GHEA Grapalat" w:hAnsi="GHEA Grapalat"/>
          <w:bCs/>
          <w:sz w:val="24"/>
          <w:szCs w:val="24"/>
          <w:lang w:val="hy-AM"/>
        </w:rPr>
        <w:t>աշվեքննիչ պալատի 2020 թվականի մայիսի 26-ի թիվ 94-</w:t>
      </w:r>
      <w:r>
        <w:rPr>
          <w:rFonts w:ascii="GHEA Grapalat" w:hAnsi="GHEA Grapalat"/>
          <w:bCs/>
          <w:sz w:val="24"/>
          <w:szCs w:val="24"/>
          <w:lang w:val="hy-AM"/>
        </w:rPr>
        <w:t>Լ</w:t>
      </w:r>
      <w:r w:rsidRPr="00B76758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և</w:t>
      </w:r>
      <w:r w:rsidRPr="00B76758">
        <w:rPr>
          <w:rFonts w:ascii="GHEA Grapalat" w:hAnsi="GHEA Grapalat"/>
          <w:bCs/>
          <w:sz w:val="24"/>
          <w:szCs w:val="24"/>
          <w:lang w:val="hy-AM"/>
        </w:rPr>
        <w:t xml:space="preserve"> թիվ 95-</w:t>
      </w:r>
      <w:r>
        <w:rPr>
          <w:rFonts w:ascii="GHEA Grapalat" w:hAnsi="GHEA Grapalat"/>
          <w:bCs/>
          <w:sz w:val="24"/>
          <w:szCs w:val="24"/>
          <w:lang w:val="hy-AM"/>
        </w:rPr>
        <w:t>Լ</w:t>
      </w:r>
      <w:r w:rsidRPr="00B76758">
        <w:rPr>
          <w:rFonts w:ascii="GHEA Grapalat" w:hAnsi="GHEA Grapalat"/>
          <w:bCs/>
          <w:sz w:val="24"/>
          <w:szCs w:val="24"/>
          <w:lang w:val="hy-AM"/>
        </w:rPr>
        <w:t xml:space="preserve"> որոշումների մեջ լրացում կատարելու</w:t>
      </w:r>
      <w:bookmarkEnd w:id="1"/>
      <w:r w:rsidRPr="00B76758">
        <w:rPr>
          <w:rFonts w:ascii="GHEA Grapalat" w:hAnsi="GHEA Grapalat"/>
          <w:bCs/>
          <w:sz w:val="24"/>
          <w:szCs w:val="24"/>
          <w:lang w:val="hy-AM"/>
        </w:rPr>
        <w:t xml:space="preserve"> մասին</w:t>
      </w:r>
      <w:r>
        <w:rPr>
          <w:rFonts w:ascii="GHEA Grapalat" w:hAnsi="GHEA Grapalat"/>
          <w:bCs/>
          <w:sz w:val="24"/>
          <w:szCs w:val="24"/>
          <w:lang w:val="hy-AM"/>
        </w:rPr>
        <w:t>:</w:t>
      </w:r>
    </w:p>
    <w:p w14:paraId="50260A76" w14:textId="77777777" w:rsidR="00B76758" w:rsidRPr="00B76758" w:rsidRDefault="00B76758" w:rsidP="00B76758">
      <w:pPr>
        <w:pStyle w:val="ListParagraph"/>
        <w:jc w:val="both"/>
        <w:rPr>
          <w:rFonts w:ascii="GHEA Grapalat" w:hAnsi="GHEA Grapalat"/>
          <w:bCs/>
          <w:sz w:val="24"/>
          <w:szCs w:val="24"/>
          <w:lang w:val="hy-AM"/>
        </w:rPr>
      </w:pPr>
    </w:p>
    <w:p w14:paraId="0E2F0787" w14:textId="596A33A9" w:rsidR="00B76758" w:rsidRPr="00B76758" w:rsidRDefault="00B76758" w:rsidP="000263D7">
      <w:pPr>
        <w:pStyle w:val="ListParagraph"/>
        <w:spacing w:line="240" w:lineRule="auto"/>
        <w:jc w:val="center"/>
        <w:rPr>
          <w:rFonts w:ascii="GHEA Grapalat" w:hAnsi="GHEA Grapalat"/>
          <w:i/>
          <w:sz w:val="24"/>
          <w:szCs w:val="24"/>
          <w:lang w:val="hy-AM"/>
        </w:rPr>
      </w:pPr>
      <w:r w:rsidRPr="00B76758">
        <w:rPr>
          <w:rFonts w:ascii="GHEA Grapalat" w:hAnsi="GHEA Grapalat"/>
          <w:i/>
          <w:sz w:val="24"/>
          <w:szCs w:val="24"/>
          <w:lang w:val="hy-AM"/>
        </w:rPr>
        <w:t>Զեկուցող՝ Հաշվեքննիչ պալատի կատարողականի հաշվեքննության</w:t>
      </w:r>
    </w:p>
    <w:p w14:paraId="31A728AB" w14:textId="49A64A90" w:rsidR="00CE1829" w:rsidRPr="005C12CF" w:rsidRDefault="00B76758" w:rsidP="000263D7">
      <w:pPr>
        <w:pStyle w:val="ListParagraph"/>
        <w:spacing w:line="240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B76758">
        <w:rPr>
          <w:rFonts w:ascii="GHEA Grapalat" w:hAnsi="GHEA Grapalat"/>
          <w:i/>
          <w:sz w:val="24"/>
          <w:szCs w:val="24"/>
          <w:lang w:val="hy-AM"/>
        </w:rPr>
        <w:t>վարչության պետի տեղակալ Նելի Մարտիրոսյան</w:t>
      </w:r>
    </w:p>
    <w:p w14:paraId="682302AB" w14:textId="0C81D6D9" w:rsidR="00D8148A" w:rsidRDefault="00D8148A" w:rsidP="000263D7">
      <w:pPr>
        <w:jc w:val="center"/>
        <w:rPr>
          <w:rFonts w:ascii="GHEA Grapalat" w:hAnsi="GHEA Grapalat" w:cs="Sylfaen"/>
          <w:b/>
          <w:lang w:val="hy-AM"/>
        </w:rPr>
      </w:pPr>
    </w:p>
    <w:p w14:paraId="779E1296" w14:textId="7EFA0696" w:rsidR="0020358B" w:rsidRPr="006334F8" w:rsidRDefault="005C12CF" w:rsidP="006334F8">
      <w:pPr>
        <w:pStyle w:val="ListParagraph"/>
        <w:numPr>
          <w:ilvl w:val="0"/>
          <w:numId w:val="15"/>
        </w:numPr>
        <w:tabs>
          <w:tab w:val="left" w:pos="450"/>
          <w:tab w:val="left" w:pos="720"/>
        </w:tabs>
        <w:spacing w:after="0" w:line="24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</w:t>
      </w:r>
      <w:r w:rsidRPr="003B5B7B">
        <w:rPr>
          <w:rFonts w:ascii="GHEA Grapalat" w:hAnsi="GHEA Grapalat"/>
          <w:sz w:val="24"/>
          <w:szCs w:val="24"/>
          <w:lang w:val="hy-AM"/>
        </w:rPr>
        <w:t>ողերի կոնսոլիդացման կատարողականի հաշվե</w:t>
      </w:r>
      <w:r w:rsidRPr="003B5B7B">
        <w:rPr>
          <w:rFonts w:ascii="GHEA Grapalat" w:hAnsi="GHEA Grapalat"/>
          <w:sz w:val="24"/>
          <w:szCs w:val="24"/>
          <w:lang w:val="hy-AM"/>
        </w:rPr>
        <w:softHyphen/>
        <w:t>քննության առաջադր</w:t>
      </w:r>
      <w:r w:rsidRPr="003B5B7B">
        <w:rPr>
          <w:rFonts w:ascii="GHEA Grapalat" w:hAnsi="GHEA Grapalat" w:cs="Sylfaen"/>
          <w:sz w:val="24"/>
          <w:szCs w:val="24"/>
          <w:lang w:val="hy-AM"/>
        </w:rPr>
        <w:t>անքը հաստատելու մասին</w:t>
      </w:r>
      <w:r>
        <w:rPr>
          <w:rFonts w:ascii="GHEA Grapalat" w:hAnsi="GHEA Grapalat" w:cs="Sylfaen"/>
          <w:sz w:val="24"/>
          <w:szCs w:val="24"/>
          <w:lang w:val="hy-AM"/>
        </w:rPr>
        <w:t>:</w:t>
      </w:r>
    </w:p>
    <w:p w14:paraId="7B9ACD08" w14:textId="77777777" w:rsidR="0020358B" w:rsidRPr="00B76758" w:rsidRDefault="0020358B" w:rsidP="000263D7">
      <w:pPr>
        <w:pStyle w:val="ListParagraph"/>
        <w:spacing w:line="240" w:lineRule="auto"/>
        <w:jc w:val="center"/>
        <w:rPr>
          <w:rFonts w:ascii="GHEA Grapalat" w:hAnsi="GHEA Grapalat"/>
          <w:i/>
          <w:sz w:val="24"/>
          <w:szCs w:val="24"/>
          <w:lang w:val="hy-AM"/>
        </w:rPr>
      </w:pPr>
      <w:r w:rsidRPr="00B76758">
        <w:rPr>
          <w:rFonts w:ascii="GHEA Grapalat" w:hAnsi="GHEA Grapalat"/>
          <w:i/>
          <w:sz w:val="24"/>
          <w:szCs w:val="24"/>
          <w:lang w:val="hy-AM"/>
        </w:rPr>
        <w:t>Զեկուցող՝ Հաշվեքննիչ պալատի կատարողականի հաշվեքննության</w:t>
      </w:r>
    </w:p>
    <w:p w14:paraId="5249AB94" w14:textId="6DD32017" w:rsidR="00D8148A" w:rsidRDefault="0020358B" w:rsidP="000263D7">
      <w:pPr>
        <w:pStyle w:val="ListParagraph"/>
        <w:spacing w:line="240" w:lineRule="auto"/>
        <w:jc w:val="center"/>
        <w:rPr>
          <w:rFonts w:ascii="GHEA Grapalat" w:hAnsi="GHEA Grapalat"/>
          <w:i/>
          <w:sz w:val="24"/>
          <w:szCs w:val="24"/>
          <w:lang w:val="hy-AM"/>
        </w:rPr>
      </w:pPr>
      <w:r w:rsidRPr="00B76758">
        <w:rPr>
          <w:rFonts w:ascii="GHEA Grapalat" w:hAnsi="GHEA Grapalat"/>
          <w:i/>
          <w:sz w:val="24"/>
          <w:szCs w:val="24"/>
          <w:lang w:val="hy-AM"/>
        </w:rPr>
        <w:t>վարչության պետի տեղակալ Նելի Մարտիրոսյան</w:t>
      </w:r>
    </w:p>
    <w:p w14:paraId="5782FC61" w14:textId="77777777" w:rsidR="000263D7" w:rsidRPr="000263D7" w:rsidRDefault="000263D7" w:rsidP="000263D7">
      <w:pPr>
        <w:pStyle w:val="ListParagraph"/>
        <w:spacing w:line="240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C9F1F41" w14:textId="2636FF21" w:rsidR="00822907" w:rsidRDefault="000263D7" w:rsidP="00621C77">
      <w:pPr>
        <w:pStyle w:val="ListParagraph"/>
        <w:numPr>
          <w:ilvl w:val="0"/>
          <w:numId w:val="15"/>
        </w:numPr>
        <w:tabs>
          <w:tab w:val="left" w:pos="450"/>
          <w:tab w:val="left" w:pos="720"/>
        </w:tabs>
        <w:spacing w:after="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Ա</w:t>
      </w:r>
      <w:r w:rsidRPr="00EE3461">
        <w:rPr>
          <w:rFonts w:ascii="GHEA Grapalat" w:hAnsi="GHEA Grapalat"/>
          <w:sz w:val="24"/>
          <w:szCs w:val="24"/>
          <w:lang w:val="hy-AM"/>
        </w:rPr>
        <w:t>ռողջապահության բնագավառի մասնագիտական կադրային ներուժի տարածքային զարգացման համաչափությ</w:t>
      </w:r>
      <w:r>
        <w:rPr>
          <w:rFonts w:ascii="GHEA Grapalat" w:hAnsi="GHEA Grapalat"/>
          <w:sz w:val="24"/>
          <w:szCs w:val="24"/>
          <w:lang w:val="hy-AM"/>
        </w:rPr>
        <w:t>ա</w:t>
      </w:r>
      <w:r w:rsidRPr="00EE3461">
        <w:rPr>
          <w:rFonts w:ascii="GHEA Grapalat" w:hAnsi="GHEA Grapalat"/>
          <w:sz w:val="24"/>
          <w:szCs w:val="24"/>
          <w:lang w:val="hy-AM"/>
        </w:rPr>
        <w:t>ն</w:t>
      </w:r>
      <w:r>
        <w:rPr>
          <w:rFonts w:ascii="GHEA Grapalat" w:hAnsi="GHEA Grapalat"/>
          <w:sz w:val="24"/>
          <w:szCs w:val="24"/>
          <w:lang w:val="hy-AM"/>
        </w:rPr>
        <w:t xml:space="preserve"> կատարողականի հաշվե</w:t>
      </w:r>
      <w:r w:rsidRPr="002A2747">
        <w:rPr>
          <w:rFonts w:ascii="GHEA Grapalat" w:hAnsi="GHEA Grapalat"/>
          <w:sz w:val="24"/>
          <w:szCs w:val="24"/>
          <w:lang w:val="hy-AM"/>
        </w:rPr>
        <w:t xml:space="preserve">քննության </w:t>
      </w:r>
      <w:r w:rsidRPr="002A2747">
        <w:rPr>
          <w:rFonts w:ascii="GHEA Grapalat" w:hAnsi="GHEA Grapalat" w:cs="Sylfaen"/>
          <w:sz w:val="24"/>
          <w:szCs w:val="24"/>
          <w:lang w:val="hy-AM"/>
        </w:rPr>
        <w:t>առաջադրանքը հաստատելու մասին</w:t>
      </w:r>
      <w:r>
        <w:rPr>
          <w:rFonts w:ascii="GHEA Grapalat" w:hAnsi="GHEA Grapalat" w:cs="Sylfaen"/>
          <w:sz w:val="24"/>
          <w:szCs w:val="24"/>
          <w:lang w:val="hy-AM"/>
        </w:rPr>
        <w:t>:</w:t>
      </w:r>
    </w:p>
    <w:p w14:paraId="26E65F8B" w14:textId="77777777" w:rsidR="000263D7" w:rsidRDefault="000263D7" w:rsidP="00621C77">
      <w:pPr>
        <w:pStyle w:val="ListParagraph"/>
        <w:tabs>
          <w:tab w:val="left" w:pos="450"/>
          <w:tab w:val="left" w:pos="720"/>
        </w:tabs>
        <w:spacing w:after="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667D917" w14:textId="77777777" w:rsidR="000263D7" w:rsidRPr="00B76758" w:rsidRDefault="000263D7" w:rsidP="000263D7">
      <w:pPr>
        <w:pStyle w:val="ListParagraph"/>
        <w:spacing w:line="240" w:lineRule="auto"/>
        <w:jc w:val="center"/>
        <w:rPr>
          <w:rFonts w:ascii="GHEA Grapalat" w:hAnsi="GHEA Grapalat"/>
          <w:i/>
          <w:sz w:val="24"/>
          <w:szCs w:val="24"/>
          <w:lang w:val="hy-AM"/>
        </w:rPr>
      </w:pPr>
      <w:r w:rsidRPr="00B76758">
        <w:rPr>
          <w:rFonts w:ascii="GHEA Grapalat" w:hAnsi="GHEA Grapalat"/>
          <w:i/>
          <w:sz w:val="24"/>
          <w:szCs w:val="24"/>
          <w:lang w:val="hy-AM"/>
        </w:rPr>
        <w:t>Զեկուցող՝ Հաշվեքննիչ պալատի կատարողականի հաշվեքննության</w:t>
      </w:r>
    </w:p>
    <w:p w14:paraId="67E5AEB2" w14:textId="3E2ED8EF" w:rsidR="00CE1829" w:rsidRDefault="000263D7" w:rsidP="000263D7">
      <w:pPr>
        <w:pStyle w:val="ListParagraph"/>
        <w:spacing w:line="240" w:lineRule="auto"/>
        <w:jc w:val="center"/>
        <w:rPr>
          <w:rFonts w:ascii="GHEA Grapalat" w:hAnsi="GHEA Grapalat"/>
          <w:i/>
          <w:sz w:val="24"/>
          <w:szCs w:val="24"/>
          <w:lang w:val="hy-AM"/>
        </w:rPr>
      </w:pPr>
      <w:r w:rsidRPr="00B76758">
        <w:rPr>
          <w:rFonts w:ascii="GHEA Grapalat" w:hAnsi="GHEA Grapalat"/>
          <w:i/>
          <w:sz w:val="24"/>
          <w:szCs w:val="24"/>
          <w:lang w:val="hy-AM"/>
        </w:rPr>
        <w:t>վարչության պետի տեղակալ Նելի Մարտիրոսյան</w:t>
      </w:r>
    </w:p>
    <w:p w14:paraId="7222DABF" w14:textId="5415DC86" w:rsidR="000263D7" w:rsidRDefault="000263D7" w:rsidP="000263D7">
      <w:pPr>
        <w:jc w:val="both"/>
        <w:rPr>
          <w:b/>
          <w:i/>
          <w:lang w:val="hy-AM"/>
        </w:rPr>
      </w:pPr>
    </w:p>
    <w:p w14:paraId="1C147413" w14:textId="22A4881D" w:rsidR="00204553" w:rsidRPr="0063664B" w:rsidRDefault="000263D7" w:rsidP="00C14DE6">
      <w:pPr>
        <w:pStyle w:val="ListParagraph"/>
        <w:numPr>
          <w:ilvl w:val="0"/>
          <w:numId w:val="15"/>
        </w:numPr>
        <w:jc w:val="both"/>
        <w:rPr>
          <w:rFonts w:ascii="GHEA Grapalat" w:hAnsi="GHEA Grapalat"/>
          <w:sz w:val="24"/>
          <w:szCs w:val="24"/>
          <w:lang w:val="hy-AM"/>
        </w:rPr>
      </w:pPr>
      <w:r w:rsidRPr="00D61CF9">
        <w:rPr>
          <w:rFonts w:ascii="GHEA Grapalat" w:hAnsi="GHEA Grapalat"/>
          <w:sz w:val="24"/>
          <w:szCs w:val="24"/>
          <w:lang w:val="hy-AM"/>
        </w:rPr>
        <w:t xml:space="preserve">2025 թվականի պետական </w:t>
      </w:r>
      <w:r w:rsidRPr="00D61CF9">
        <w:rPr>
          <w:rFonts w:ascii="GHEA Grapalat" w:hAnsi="GHEA Grapalat" w:cs="Sylfaen"/>
          <w:sz w:val="24"/>
          <w:szCs w:val="24"/>
          <w:lang w:val="hy-AM"/>
        </w:rPr>
        <w:t xml:space="preserve">բյուջեի </w:t>
      </w:r>
      <w:r w:rsidRPr="00D61CF9">
        <w:rPr>
          <w:rFonts w:ascii="GHEA Grapalat" w:hAnsi="GHEA Grapalat"/>
          <w:sz w:val="24"/>
          <w:szCs w:val="24"/>
          <w:lang w:val="hy-AM"/>
        </w:rPr>
        <w:t>երեք ամիսների</w:t>
      </w:r>
      <w:r w:rsidRPr="00D61CF9">
        <w:rPr>
          <w:rFonts w:ascii="GHEA Grapalat" w:hAnsi="GHEA Grapalat" w:cs="Sylfaen"/>
          <w:sz w:val="24"/>
          <w:szCs w:val="24"/>
          <w:lang w:val="hy-AM"/>
        </w:rPr>
        <w:t xml:space="preserve"> կատարման հաշվեքննության առաջադրանքը հաստատելու մասին</w:t>
      </w:r>
      <w:r w:rsidR="00D61CF9">
        <w:rPr>
          <w:rFonts w:ascii="GHEA Grapalat" w:hAnsi="GHEA Grapalat" w:cs="Sylfaen"/>
          <w:sz w:val="24"/>
          <w:szCs w:val="24"/>
          <w:lang w:val="hy-AM"/>
        </w:rPr>
        <w:t>:</w:t>
      </w:r>
    </w:p>
    <w:p w14:paraId="1D068506" w14:textId="77777777" w:rsidR="0063664B" w:rsidRPr="00C14DE6" w:rsidRDefault="0063664B" w:rsidP="0063664B">
      <w:pPr>
        <w:pStyle w:val="ListParagraph"/>
        <w:ind w:left="540"/>
        <w:jc w:val="both"/>
        <w:rPr>
          <w:rFonts w:ascii="GHEA Grapalat" w:hAnsi="GHEA Grapalat"/>
          <w:sz w:val="24"/>
          <w:szCs w:val="24"/>
          <w:lang w:val="hy-AM"/>
        </w:rPr>
      </w:pPr>
    </w:p>
    <w:p w14:paraId="69B7C167" w14:textId="14AA04AB" w:rsidR="00C14DE6" w:rsidRPr="007A6903" w:rsidRDefault="00204553" w:rsidP="00C14DE6">
      <w:pPr>
        <w:pStyle w:val="ListParagraph"/>
        <w:spacing w:line="240" w:lineRule="auto"/>
        <w:ind w:firstLine="720"/>
        <w:jc w:val="center"/>
        <w:rPr>
          <w:rFonts w:ascii="GHEA Grapalat" w:hAnsi="GHEA Grapalat"/>
          <w:i/>
          <w:sz w:val="24"/>
          <w:szCs w:val="24"/>
          <w:lang w:val="hy-AM"/>
        </w:rPr>
      </w:pPr>
      <w:r w:rsidRPr="00B76758">
        <w:rPr>
          <w:rFonts w:ascii="GHEA Grapalat" w:hAnsi="GHEA Grapalat"/>
          <w:i/>
          <w:sz w:val="24"/>
          <w:szCs w:val="24"/>
          <w:lang w:val="hy-AM"/>
        </w:rPr>
        <w:t>Զեկուցող՝</w:t>
      </w:r>
      <w:r w:rsidR="00EE2856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="00C14DE6" w:rsidRPr="007A6903">
        <w:rPr>
          <w:rFonts w:ascii="GHEA Grapalat" w:hAnsi="GHEA Grapalat" w:cs="Arial"/>
          <w:i/>
          <w:sz w:val="24"/>
          <w:szCs w:val="24"/>
          <w:lang w:val="hy-AM"/>
        </w:rPr>
        <w:t>Հաշվեքննիչ պալատի ֆինանսական և համապատասխանության հաշվեքննության վարչության</w:t>
      </w:r>
      <w:r w:rsidR="00C14DE6" w:rsidRPr="007A6903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="00C14DE6" w:rsidRPr="007A6903">
        <w:rPr>
          <w:rFonts w:ascii="GHEA Grapalat" w:hAnsi="GHEA Grapalat" w:cs="Arial"/>
          <w:i/>
          <w:sz w:val="24"/>
          <w:szCs w:val="24"/>
          <w:lang w:val="hy-AM"/>
        </w:rPr>
        <w:t xml:space="preserve">կառավարիչ, վարչության պետի </w:t>
      </w:r>
      <w:r w:rsidR="00C14DE6">
        <w:rPr>
          <w:rFonts w:ascii="GHEA Grapalat" w:hAnsi="GHEA Grapalat" w:cs="Arial"/>
          <w:i/>
          <w:sz w:val="24"/>
          <w:szCs w:val="24"/>
          <w:lang w:val="hy-AM"/>
        </w:rPr>
        <w:t xml:space="preserve">  </w:t>
      </w:r>
      <w:r w:rsidR="00C14DE6" w:rsidRPr="007A6903">
        <w:rPr>
          <w:rFonts w:ascii="GHEA Grapalat" w:hAnsi="GHEA Grapalat" w:cs="Arial"/>
          <w:i/>
          <w:sz w:val="24"/>
          <w:szCs w:val="24"/>
          <w:lang w:val="hy-AM"/>
        </w:rPr>
        <w:t>պարտականությունները կատարող Ժորա Մարգարյան</w:t>
      </w:r>
    </w:p>
    <w:p w14:paraId="0CA8775B" w14:textId="2B9596F7" w:rsidR="00204553" w:rsidRPr="00D61CF9" w:rsidRDefault="00204553" w:rsidP="00C14DE6">
      <w:pPr>
        <w:pStyle w:val="ListParagraph"/>
        <w:spacing w:line="240" w:lineRule="auto"/>
        <w:ind w:left="540"/>
        <w:jc w:val="center"/>
        <w:rPr>
          <w:rFonts w:ascii="GHEA Grapalat" w:hAnsi="GHEA Grapalat"/>
          <w:sz w:val="24"/>
          <w:szCs w:val="24"/>
          <w:lang w:val="hy-AM"/>
        </w:rPr>
      </w:pPr>
    </w:p>
    <w:p w14:paraId="648FA5B0" w14:textId="3BCE0505" w:rsidR="00D31C21" w:rsidRDefault="00D31C21" w:rsidP="00D31C21">
      <w:pPr>
        <w:spacing w:line="276" w:lineRule="auto"/>
        <w:rPr>
          <w:rFonts w:ascii="GHEA Grapalat" w:hAnsi="GHEA Grapalat"/>
          <w:lang w:val="hy-AM" w:bidi="he-IL"/>
        </w:rPr>
      </w:pPr>
    </w:p>
    <w:p w14:paraId="75D43FFA" w14:textId="77777777" w:rsidR="00D31C21" w:rsidRPr="0007526F" w:rsidRDefault="00D31C21" w:rsidP="00D31C21">
      <w:pPr>
        <w:pStyle w:val="ListParagraph"/>
        <w:numPr>
          <w:ilvl w:val="0"/>
          <w:numId w:val="15"/>
        </w:numPr>
        <w:jc w:val="both"/>
        <w:rPr>
          <w:rFonts w:ascii="GHEA Grapalat" w:hAnsi="GHEA Grapalat" w:cs="Sylfaen"/>
          <w:sz w:val="24"/>
          <w:szCs w:val="24"/>
          <w:lang w:val="hy-AM" w:bidi="he-IL"/>
        </w:rPr>
      </w:pPr>
      <w:r w:rsidRPr="0007526F">
        <w:rPr>
          <w:rFonts w:ascii="GHEA Grapalat" w:hAnsi="GHEA Grapalat"/>
          <w:sz w:val="24"/>
          <w:szCs w:val="24"/>
          <w:lang w:val="hy-AM" w:bidi="he-IL"/>
        </w:rPr>
        <w:t xml:space="preserve">Հայաստանի </w:t>
      </w:r>
      <w:r>
        <w:rPr>
          <w:rFonts w:ascii="GHEA Grapalat" w:hAnsi="GHEA Grapalat"/>
          <w:sz w:val="24"/>
          <w:szCs w:val="24"/>
          <w:lang w:val="hy-AM" w:bidi="he-IL"/>
        </w:rPr>
        <w:t>Հ</w:t>
      </w:r>
      <w:r w:rsidRPr="0007526F">
        <w:rPr>
          <w:rFonts w:ascii="GHEA Grapalat" w:hAnsi="GHEA Grapalat"/>
          <w:sz w:val="24"/>
          <w:szCs w:val="24"/>
          <w:lang w:val="hy-AM" w:bidi="he-IL"/>
        </w:rPr>
        <w:t>անրապետության</w:t>
      </w:r>
      <w:r>
        <w:rPr>
          <w:rFonts w:ascii="GHEA Grapalat" w:hAnsi="GHEA Grapalat"/>
          <w:sz w:val="24"/>
          <w:szCs w:val="24"/>
          <w:lang w:val="hy-AM" w:bidi="he-IL"/>
        </w:rPr>
        <w:t xml:space="preserve"> </w:t>
      </w:r>
      <w:r w:rsidRPr="0007526F">
        <w:rPr>
          <w:rFonts w:ascii="GHEA Grapalat" w:hAnsi="GHEA Grapalat"/>
          <w:sz w:val="24"/>
          <w:szCs w:val="24"/>
          <w:lang w:val="hy-AM" w:bidi="he-IL"/>
        </w:rPr>
        <w:t xml:space="preserve">2025 թվականի պետական բյուջեի </w:t>
      </w:r>
      <w:r w:rsidRPr="0007526F">
        <w:rPr>
          <w:rFonts w:ascii="GHEA Grapalat" w:hAnsi="GHEA Grapalat" w:cs="Sylfaen"/>
          <w:sz w:val="24"/>
          <w:szCs w:val="24"/>
          <w:lang w:val="hy-AM" w:bidi="he-IL"/>
        </w:rPr>
        <w:t>«</w:t>
      </w:r>
      <w:r>
        <w:rPr>
          <w:rFonts w:ascii="GHEA Grapalat" w:hAnsi="GHEA Grapalat" w:cs="Sylfaen"/>
          <w:sz w:val="24"/>
          <w:szCs w:val="24"/>
          <w:lang w:val="hy-AM" w:bidi="he-IL"/>
        </w:rPr>
        <w:t>Հ</w:t>
      </w:r>
      <w:r w:rsidRPr="0007526F">
        <w:rPr>
          <w:rFonts w:ascii="GHEA Grapalat" w:hAnsi="GHEA Grapalat" w:cs="Sylfaen"/>
          <w:sz w:val="24"/>
          <w:szCs w:val="24"/>
          <w:lang w:val="hy-AM" w:bidi="he-IL"/>
        </w:rPr>
        <w:t>աշվեքննիչ պալատի պահուստային ֆոնդ</w:t>
      </w:r>
      <w:r>
        <w:rPr>
          <w:rFonts w:ascii="GHEA Grapalat" w:hAnsi="GHEA Grapalat" w:cs="Sylfaen"/>
          <w:sz w:val="24"/>
          <w:szCs w:val="24"/>
          <w:lang w:val="hy-AM" w:bidi="he-IL"/>
        </w:rPr>
        <w:t xml:space="preserve">» </w:t>
      </w:r>
      <w:r w:rsidRPr="0007526F">
        <w:rPr>
          <w:rFonts w:ascii="GHEA Grapalat" w:hAnsi="GHEA Grapalat" w:cs="Sylfaen"/>
          <w:sz w:val="24"/>
          <w:szCs w:val="24"/>
          <w:lang w:val="hy-AM" w:bidi="he-IL"/>
        </w:rPr>
        <w:t>միջոցառման ծախսերի փոփոխված նախահաշիվը հաստատելու մասին</w:t>
      </w:r>
      <w:r>
        <w:rPr>
          <w:rFonts w:ascii="GHEA Grapalat" w:hAnsi="GHEA Grapalat" w:cs="Sylfaen"/>
          <w:sz w:val="24"/>
          <w:szCs w:val="24"/>
          <w:lang w:val="hy-AM" w:bidi="he-IL"/>
        </w:rPr>
        <w:t>:</w:t>
      </w:r>
    </w:p>
    <w:p w14:paraId="6AA7615D" w14:textId="77777777" w:rsidR="00D31C21" w:rsidRPr="00C84DFA" w:rsidRDefault="00D31C21" w:rsidP="00D31C21">
      <w:pPr>
        <w:tabs>
          <w:tab w:val="left" w:pos="450"/>
          <w:tab w:val="left" w:pos="720"/>
        </w:tabs>
        <w:jc w:val="center"/>
        <w:rPr>
          <w:rFonts w:ascii="GHEA Grapalat" w:hAnsi="GHEA Grapalat"/>
          <w:lang w:val="hy-AM"/>
        </w:rPr>
      </w:pPr>
      <w:r>
        <w:rPr>
          <w:rFonts w:ascii="GHEA Grapalat" w:hAnsi="GHEA Grapalat"/>
          <w:i/>
          <w:lang w:val="hy-AM"/>
        </w:rPr>
        <w:t xml:space="preserve">Զեկուցող՝ </w:t>
      </w:r>
      <w:r w:rsidRPr="00C84DFA">
        <w:rPr>
          <w:rFonts w:ascii="GHEA Grapalat" w:hAnsi="GHEA Grapalat"/>
          <w:i/>
          <w:lang w:val="hy-AM"/>
        </w:rPr>
        <w:t>Հաշվեքննիչ պա</w:t>
      </w:r>
      <w:r>
        <w:rPr>
          <w:rFonts w:ascii="GHEA Grapalat" w:hAnsi="GHEA Grapalat"/>
          <w:i/>
          <w:lang w:val="hy-AM"/>
        </w:rPr>
        <w:t>լատի ֆինանսատնտեսական բաժնի գլխավոր                                        մասնագետ Ծովինար Բեդիրյան</w:t>
      </w:r>
    </w:p>
    <w:p w14:paraId="11F21AC1" w14:textId="6A159F26" w:rsidR="00363368" w:rsidRDefault="00363368" w:rsidP="00C14DE6">
      <w:pPr>
        <w:rPr>
          <w:rFonts w:ascii="GHEA Grapalat" w:hAnsi="GHEA Grapalat" w:cs="Arial"/>
          <w:i/>
          <w:lang w:val="hy-AM"/>
        </w:rPr>
      </w:pPr>
    </w:p>
    <w:p w14:paraId="2585607F" w14:textId="298E4A90" w:rsidR="00FE73A2" w:rsidRDefault="00FE73A2" w:rsidP="00C14DE6">
      <w:pPr>
        <w:spacing w:line="312" w:lineRule="auto"/>
        <w:rPr>
          <w:rFonts w:ascii="GHEA Grapalat" w:hAnsi="GHEA Grapalat" w:cs="Arial"/>
          <w:i/>
          <w:lang w:val="hy-AM"/>
        </w:rPr>
      </w:pPr>
    </w:p>
    <w:p w14:paraId="206210B2" w14:textId="56134F79" w:rsidR="00722AD8" w:rsidRPr="00977A4C" w:rsidRDefault="00EA733F" w:rsidP="00977A4C">
      <w:pPr>
        <w:tabs>
          <w:tab w:val="left" w:pos="450"/>
          <w:tab w:val="left" w:pos="720"/>
        </w:tabs>
        <w:jc w:val="both"/>
        <w:rPr>
          <w:rFonts w:ascii="GHEA Grapalat" w:hAnsi="GHEA Grapalat"/>
          <w:b/>
          <w:i/>
          <w:lang w:val="hy-AM"/>
        </w:rPr>
      </w:pPr>
      <w:r>
        <w:rPr>
          <w:rFonts w:ascii="GHEA Grapalat" w:hAnsi="GHEA Grapalat"/>
          <w:b/>
          <w:i/>
          <w:lang w:val="hy-AM"/>
        </w:rPr>
        <w:tab/>
      </w:r>
      <w:r w:rsidR="00E1382F" w:rsidRPr="00A06641">
        <w:rPr>
          <w:rFonts w:ascii="GHEA Grapalat" w:hAnsi="GHEA Grapalat"/>
          <w:b/>
          <w:i/>
          <w:lang w:val="hy-AM"/>
        </w:rPr>
        <w:t>Այլ հարցեր:</w:t>
      </w:r>
    </w:p>
    <w:sectPr w:rsidR="00722AD8" w:rsidRPr="00977A4C" w:rsidSect="004264AE">
      <w:pgSz w:w="12240" w:h="15840"/>
      <w:pgMar w:top="540" w:right="1080" w:bottom="851" w:left="8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B418D"/>
    <w:multiLevelType w:val="hybridMultilevel"/>
    <w:tmpl w:val="599C3AD2"/>
    <w:lvl w:ilvl="0" w:tplc="8DA22B5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B3EF2"/>
    <w:multiLevelType w:val="hybridMultilevel"/>
    <w:tmpl w:val="50DA4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F6EDC"/>
    <w:multiLevelType w:val="hybridMultilevel"/>
    <w:tmpl w:val="74009E3C"/>
    <w:lvl w:ilvl="0" w:tplc="CE704040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35B1C"/>
    <w:multiLevelType w:val="hybridMultilevel"/>
    <w:tmpl w:val="46964F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71958"/>
    <w:multiLevelType w:val="hybridMultilevel"/>
    <w:tmpl w:val="59766AC0"/>
    <w:lvl w:ilvl="0" w:tplc="3B3A9EDE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18940FB"/>
    <w:multiLevelType w:val="hybridMultilevel"/>
    <w:tmpl w:val="F558B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603FCE"/>
    <w:multiLevelType w:val="hybridMultilevel"/>
    <w:tmpl w:val="6FF0E96C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38827A4"/>
    <w:multiLevelType w:val="hybridMultilevel"/>
    <w:tmpl w:val="DCBCC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EC7737"/>
    <w:multiLevelType w:val="hybridMultilevel"/>
    <w:tmpl w:val="FDC28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FC550E"/>
    <w:multiLevelType w:val="hybridMultilevel"/>
    <w:tmpl w:val="E4BA5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A31069"/>
    <w:multiLevelType w:val="hybridMultilevel"/>
    <w:tmpl w:val="50DA4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2C1BC8"/>
    <w:multiLevelType w:val="hybridMultilevel"/>
    <w:tmpl w:val="A964E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AA630B"/>
    <w:multiLevelType w:val="hybridMultilevel"/>
    <w:tmpl w:val="6C36D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6"/>
  </w:num>
  <w:num w:numId="5">
    <w:abstractNumId w:val="0"/>
  </w:num>
  <w:num w:numId="6">
    <w:abstractNumId w:val="1"/>
  </w:num>
  <w:num w:numId="7">
    <w:abstractNumId w:val="10"/>
  </w:num>
  <w:num w:numId="8">
    <w:abstractNumId w:val="5"/>
  </w:num>
  <w:num w:numId="9">
    <w:abstractNumId w:val="9"/>
  </w:num>
  <w:num w:numId="10">
    <w:abstractNumId w:val="4"/>
  </w:num>
  <w:num w:numId="11">
    <w:abstractNumId w:val="11"/>
  </w:num>
  <w:num w:numId="12">
    <w:abstractNumId w:val="12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A99"/>
    <w:rsid w:val="000022CB"/>
    <w:rsid w:val="00023A89"/>
    <w:rsid w:val="000263D7"/>
    <w:rsid w:val="00053B2C"/>
    <w:rsid w:val="000702E5"/>
    <w:rsid w:val="0007422D"/>
    <w:rsid w:val="0007526F"/>
    <w:rsid w:val="000B586E"/>
    <w:rsid w:val="000E66F2"/>
    <w:rsid w:val="000E77C2"/>
    <w:rsid w:val="000F3A22"/>
    <w:rsid w:val="001315C5"/>
    <w:rsid w:val="00155956"/>
    <w:rsid w:val="00172067"/>
    <w:rsid w:val="00180F4B"/>
    <w:rsid w:val="001A3BF8"/>
    <w:rsid w:val="001A50AA"/>
    <w:rsid w:val="001B093D"/>
    <w:rsid w:val="001D67E9"/>
    <w:rsid w:val="001E2513"/>
    <w:rsid w:val="001E51D4"/>
    <w:rsid w:val="0020358B"/>
    <w:rsid w:val="00204553"/>
    <w:rsid w:val="00206801"/>
    <w:rsid w:val="0021327A"/>
    <w:rsid w:val="002821FF"/>
    <w:rsid w:val="002828A9"/>
    <w:rsid w:val="002C0956"/>
    <w:rsid w:val="002D47F4"/>
    <w:rsid w:val="002D4A6B"/>
    <w:rsid w:val="002E21A5"/>
    <w:rsid w:val="002E3531"/>
    <w:rsid w:val="002F72DE"/>
    <w:rsid w:val="003169A4"/>
    <w:rsid w:val="00344BDB"/>
    <w:rsid w:val="00350ECB"/>
    <w:rsid w:val="003613C6"/>
    <w:rsid w:val="00363368"/>
    <w:rsid w:val="00374261"/>
    <w:rsid w:val="003818D5"/>
    <w:rsid w:val="00392823"/>
    <w:rsid w:val="003949D8"/>
    <w:rsid w:val="003A3C56"/>
    <w:rsid w:val="003A3F18"/>
    <w:rsid w:val="003B3090"/>
    <w:rsid w:val="004264AE"/>
    <w:rsid w:val="00431A9F"/>
    <w:rsid w:val="00431AB1"/>
    <w:rsid w:val="00436C62"/>
    <w:rsid w:val="004473F7"/>
    <w:rsid w:val="00474F59"/>
    <w:rsid w:val="00480389"/>
    <w:rsid w:val="004828FD"/>
    <w:rsid w:val="004A584F"/>
    <w:rsid w:val="004C2E66"/>
    <w:rsid w:val="004D3E0D"/>
    <w:rsid w:val="004E376A"/>
    <w:rsid w:val="00506CA0"/>
    <w:rsid w:val="005235C9"/>
    <w:rsid w:val="005425AB"/>
    <w:rsid w:val="00556872"/>
    <w:rsid w:val="00561844"/>
    <w:rsid w:val="005B10CF"/>
    <w:rsid w:val="005C12CF"/>
    <w:rsid w:val="005C3572"/>
    <w:rsid w:val="005D7643"/>
    <w:rsid w:val="00621C77"/>
    <w:rsid w:val="006244D2"/>
    <w:rsid w:val="006334F8"/>
    <w:rsid w:val="006345BB"/>
    <w:rsid w:val="0063664B"/>
    <w:rsid w:val="00640919"/>
    <w:rsid w:val="006444E7"/>
    <w:rsid w:val="0064500D"/>
    <w:rsid w:val="00671356"/>
    <w:rsid w:val="00680F64"/>
    <w:rsid w:val="006907FF"/>
    <w:rsid w:val="006A67C5"/>
    <w:rsid w:val="006B6214"/>
    <w:rsid w:val="006F43E2"/>
    <w:rsid w:val="00700455"/>
    <w:rsid w:val="0070532A"/>
    <w:rsid w:val="00713049"/>
    <w:rsid w:val="007131F6"/>
    <w:rsid w:val="00717173"/>
    <w:rsid w:val="00722AD8"/>
    <w:rsid w:val="00753355"/>
    <w:rsid w:val="007575E9"/>
    <w:rsid w:val="0077263F"/>
    <w:rsid w:val="0078580C"/>
    <w:rsid w:val="00791329"/>
    <w:rsid w:val="007A6903"/>
    <w:rsid w:val="007C3028"/>
    <w:rsid w:val="007C38F3"/>
    <w:rsid w:val="007D1C18"/>
    <w:rsid w:val="007D6658"/>
    <w:rsid w:val="007F48AA"/>
    <w:rsid w:val="0080607C"/>
    <w:rsid w:val="00816341"/>
    <w:rsid w:val="008165F4"/>
    <w:rsid w:val="00822907"/>
    <w:rsid w:val="008503DD"/>
    <w:rsid w:val="00865A7A"/>
    <w:rsid w:val="008710CE"/>
    <w:rsid w:val="00877D8B"/>
    <w:rsid w:val="00881486"/>
    <w:rsid w:val="00881963"/>
    <w:rsid w:val="00881AFC"/>
    <w:rsid w:val="008A4520"/>
    <w:rsid w:val="008A4899"/>
    <w:rsid w:val="008A6D4D"/>
    <w:rsid w:val="008C6139"/>
    <w:rsid w:val="008C78BC"/>
    <w:rsid w:val="008E5D65"/>
    <w:rsid w:val="00955029"/>
    <w:rsid w:val="00977A4C"/>
    <w:rsid w:val="009E1806"/>
    <w:rsid w:val="009F4370"/>
    <w:rsid w:val="00A06641"/>
    <w:rsid w:val="00A11CA6"/>
    <w:rsid w:val="00A132C3"/>
    <w:rsid w:val="00A165BD"/>
    <w:rsid w:val="00A17E54"/>
    <w:rsid w:val="00A276B1"/>
    <w:rsid w:val="00A34BAB"/>
    <w:rsid w:val="00A37E25"/>
    <w:rsid w:val="00A50B71"/>
    <w:rsid w:val="00A53FE3"/>
    <w:rsid w:val="00A552A1"/>
    <w:rsid w:val="00A603C1"/>
    <w:rsid w:val="00AA334C"/>
    <w:rsid w:val="00AC1560"/>
    <w:rsid w:val="00AE226A"/>
    <w:rsid w:val="00B10312"/>
    <w:rsid w:val="00B24022"/>
    <w:rsid w:val="00B52C44"/>
    <w:rsid w:val="00B65C08"/>
    <w:rsid w:val="00B76758"/>
    <w:rsid w:val="00B80100"/>
    <w:rsid w:val="00BA3714"/>
    <w:rsid w:val="00BA69F4"/>
    <w:rsid w:val="00BA7BEE"/>
    <w:rsid w:val="00BC3C56"/>
    <w:rsid w:val="00BD5AA6"/>
    <w:rsid w:val="00BF1EE9"/>
    <w:rsid w:val="00C02AC5"/>
    <w:rsid w:val="00C033AC"/>
    <w:rsid w:val="00C14DE6"/>
    <w:rsid w:val="00C338FA"/>
    <w:rsid w:val="00C43FAB"/>
    <w:rsid w:val="00C918E4"/>
    <w:rsid w:val="00CB50A7"/>
    <w:rsid w:val="00CC0687"/>
    <w:rsid w:val="00CC0FD6"/>
    <w:rsid w:val="00CC4205"/>
    <w:rsid w:val="00CC50B3"/>
    <w:rsid w:val="00CE1829"/>
    <w:rsid w:val="00D0366D"/>
    <w:rsid w:val="00D31C21"/>
    <w:rsid w:val="00D61CF9"/>
    <w:rsid w:val="00D65DD6"/>
    <w:rsid w:val="00D8148A"/>
    <w:rsid w:val="00D84803"/>
    <w:rsid w:val="00D86832"/>
    <w:rsid w:val="00DB6823"/>
    <w:rsid w:val="00DC2BF3"/>
    <w:rsid w:val="00DC535C"/>
    <w:rsid w:val="00DC6AC7"/>
    <w:rsid w:val="00DE2A99"/>
    <w:rsid w:val="00DE79B4"/>
    <w:rsid w:val="00DF6F21"/>
    <w:rsid w:val="00E1382F"/>
    <w:rsid w:val="00E65B7A"/>
    <w:rsid w:val="00E71383"/>
    <w:rsid w:val="00E749A2"/>
    <w:rsid w:val="00EA733F"/>
    <w:rsid w:val="00EB2D5C"/>
    <w:rsid w:val="00EC3EA7"/>
    <w:rsid w:val="00EE2856"/>
    <w:rsid w:val="00EE6C64"/>
    <w:rsid w:val="00EF49E8"/>
    <w:rsid w:val="00F20E4A"/>
    <w:rsid w:val="00F6714C"/>
    <w:rsid w:val="00F72393"/>
    <w:rsid w:val="00F802BB"/>
    <w:rsid w:val="00F828A9"/>
    <w:rsid w:val="00FC13F5"/>
    <w:rsid w:val="00FD29F0"/>
    <w:rsid w:val="00FD4D7C"/>
    <w:rsid w:val="00FE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48F6E"/>
  <w15:chartTrackingRefBased/>
  <w15:docId w15:val="{72CABCF5-B35A-4768-B858-8FEA0F1F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42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qFormat/>
    <w:locked/>
    <w:rsid w:val="0007422D"/>
    <w:rPr>
      <w:rFonts w:ascii="Calibri" w:hAnsi="Calibri" w:cs="Calibri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,3,Ha"/>
    <w:basedOn w:val="Normal"/>
    <w:link w:val="ListParagraphChar"/>
    <w:uiPriority w:val="34"/>
    <w:qFormat/>
    <w:rsid w:val="0007422D"/>
    <w:pPr>
      <w:spacing w:after="200" w:line="276" w:lineRule="auto"/>
      <w:ind w:left="720"/>
      <w:contextualSpacing/>
    </w:pPr>
    <w:rPr>
      <w:rFonts w:ascii="Calibri" w:eastAsiaTheme="minorHAnsi" w:hAnsi="Calibri" w:cs="Calibri"/>
      <w:sz w:val="22"/>
      <w:szCs w:val="22"/>
    </w:rPr>
  </w:style>
  <w:style w:type="paragraph" w:customStyle="1" w:styleId="v1msonormal">
    <w:name w:val="v1msonormal"/>
    <w:basedOn w:val="Normal"/>
    <w:rsid w:val="0007422D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63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34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6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D718E-7A13-4274-99E2-1F28664C2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</dc:creator>
  <cp:keywords>https:/mul2.armsai.am/tasks/20365/oneclick?token=c5a7541c252e4a6272537afec7b1f7bb</cp:keywords>
  <dc:description/>
  <cp:lastModifiedBy>Գայանե Մաթևոսյան</cp:lastModifiedBy>
  <cp:revision>2</cp:revision>
  <cp:lastPrinted>2025-06-23T08:33:00Z</cp:lastPrinted>
  <dcterms:created xsi:type="dcterms:W3CDTF">2025-06-23T12:45:00Z</dcterms:created>
  <dcterms:modified xsi:type="dcterms:W3CDTF">2025-06-23T12:45:00Z</dcterms:modified>
</cp:coreProperties>
</file>