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64EE80" w14:textId="47D73185" w:rsidR="00374261" w:rsidRPr="00374261" w:rsidRDefault="00374261" w:rsidP="002C0956">
      <w:pPr>
        <w:spacing w:line="360" w:lineRule="auto"/>
        <w:rPr>
          <w:rFonts w:ascii="GHEA Grapalat" w:eastAsiaTheme="minorHAnsi" w:hAnsi="GHEA Grapalat" w:cs="Sylfaen"/>
          <w:i/>
          <w:u w:val="single"/>
          <w:lang w:val="hy-AM"/>
        </w:rPr>
      </w:pPr>
      <w:bookmarkStart w:id="0" w:name="_GoBack"/>
      <w:bookmarkEnd w:id="0"/>
    </w:p>
    <w:p w14:paraId="541E8887" w14:textId="77777777" w:rsidR="0007422D" w:rsidRPr="009D54D7" w:rsidRDefault="0007422D" w:rsidP="008E5D65">
      <w:pPr>
        <w:spacing w:line="480" w:lineRule="auto"/>
        <w:jc w:val="center"/>
        <w:rPr>
          <w:rFonts w:ascii="GHEA Grapalat" w:hAnsi="GHEA Grapalat"/>
          <w:b/>
          <w:i/>
          <w:u w:val="single"/>
          <w:lang w:val="hy-AM"/>
        </w:rPr>
      </w:pPr>
      <w:r w:rsidRPr="009D54D7">
        <w:rPr>
          <w:rFonts w:ascii="GHEA Grapalat" w:eastAsiaTheme="minorHAnsi" w:hAnsi="GHEA Grapalat" w:cs="Sylfaen"/>
          <w:b/>
          <w:lang w:val="af-ZA"/>
        </w:rPr>
        <w:t xml:space="preserve"> </w:t>
      </w:r>
      <w:r w:rsidRPr="009D54D7">
        <w:rPr>
          <w:rFonts w:ascii="GHEA Grapalat" w:hAnsi="GHEA Grapalat"/>
          <w:b/>
          <w:lang w:val="hy-AM"/>
        </w:rPr>
        <w:t>ՀԱՅԱՍՏԱՆԻ ՀԱՆՐԱՊԵՏՈՒԹՅԱՆ ՀԱՇՎԵՔՆՆԻՉ ՊԱԼԱՏԻ</w:t>
      </w:r>
    </w:p>
    <w:p w14:paraId="32688FC4" w14:textId="616A9D7F" w:rsidR="00D0366D" w:rsidRPr="009D54D7" w:rsidRDefault="0007422D" w:rsidP="008E5D65">
      <w:pPr>
        <w:spacing w:line="480" w:lineRule="auto"/>
        <w:ind w:left="360"/>
        <w:jc w:val="center"/>
        <w:rPr>
          <w:rFonts w:ascii="GHEA Grapalat" w:hAnsi="GHEA Grapalat"/>
          <w:b/>
          <w:lang w:val="hy-AM"/>
        </w:rPr>
      </w:pPr>
      <w:r w:rsidRPr="009D54D7">
        <w:rPr>
          <w:rFonts w:ascii="GHEA Grapalat" w:hAnsi="GHEA Grapalat"/>
          <w:b/>
          <w:lang w:val="af-ZA"/>
        </w:rPr>
        <w:t xml:space="preserve">  </w:t>
      </w:r>
      <w:r w:rsidRPr="009D54D7">
        <w:rPr>
          <w:rFonts w:ascii="GHEA Grapalat" w:hAnsi="GHEA Grapalat"/>
          <w:b/>
          <w:lang w:val="hy-AM"/>
        </w:rPr>
        <w:t>202</w:t>
      </w:r>
      <w:r w:rsidR="00B80100">
        <w:rPr>
          <w:rFonts w:ascii="GHEA Grapalat" w:hAnsi="GHEA Grapalat"/>
          <w:b/>
          <w:lang w:val="hy-AM"/>
        </w:rPr>
        <w:t>5</w:t>
      </w:r>
      <w:r>
        <w:rPr>
          <w:rFonts w:ascii="GHEA Grapalat" w:hAnsi="GHEA Grapalat"/>
          <w:b/>
          <w:lang w:val="hy-AM"/>
        </w:rPr>
        <w:t xml:space="preserve"> ԹՎԱԿԱՆԻ </w:t>
      </w:r>
      <w:r w:rsidR="00480389">
        <w:rPr>
          <w:rFonts w:ascii="GHEA Grapalat" w:hAnsi="GHEA Grapalat"/>
          <w:b/>
          <w:lang w:val="hy-AM"/>
        </w:rPr>
        <w:t xml:space="preserve">ԱՊՐԻԼԻ </w:t>
      </w:r>
      <w:r w:rsidR="000022CB">
        <w:rPr>
          <w:rFonts w:ascii="GHEA Grapalat" w:hAnsi="GHEA Grapalat"/>
          <w:b/>
          <w:lang w:val="hy-AM"/>
        </w:rPr>
        <w:t>29</w:t>
      </w:r>
      <w:r w:rsidR="00EC3EA7">
        <w:rPr>
          <w:rFonts w:ascii="GHEA Grapalat" w:hAnsi="GHEA Grapalat"/>
          <w:b/>
          <w:lang w:val="hy-AM"/>
        </w:rPr>
        <w:t>-</w:t>
      </w:r>
      <w:r w:rsidRPr="009D54D7">
        <w:rPr>
          <w:rFonts w:ascii="GHEA Grapalat" w:hAnsi="GHEA Grapalat"/>
          <w:b/>
          <w:lang w:val="hy-AM"/>
        </w:rPr>
        <w:t>Ի ՆԻՍՏԻ</w:t>
      </w:r>
    </w:p>
    <w:p w14:paraId="70601B2E" w14:textId="77777777" w:rsidR="0007422D" w:rsidRPr="00943A98" w:rsidRDefault="0007422D" w:rsidP="008E5D65">
      <w:pPr>
        <w:spacing w:line="480" w:lineRule="auto"/>
        <w:jc w:val="center"/>
        <w:rPr>
          <w:rFonts w:ascii="GHEA Grapalat" w:hAnsi="GHEA Grapalat"/>
          <w:b/>
          <w:sz w:val="28"/>
          <w:szCs w:val="28"/>
          <w:lang w:val="hy-AM"/>
        </w:rPr>
      </w:pPr>
      <w:r w:rsidRPr="00943A98">
        <w:rPr>
          <w:rFonts w:ascii="GHEA Grapalat" w:hAnsi="GHEA Grapalat"/>
          <w:b/>
          <w:sz w:val="28"/>
          <w:szCs w:val="28"/>
          <w:lang w:val="hy-AM"/>
        </w:rPr>
        <w:t xml:space="preserve">   Օ Ր Ա Կ Ա Ր Գ</w:t>
      </w:r>
    </w:p>
    <w:p w14:paraId="392D2F30" w14:textId="0273861A" w:rsidR="000E77C2" w:rsidRDefault="00350ECB" w:rsidP="00480389">
      <w:pPr>
        <w:spacing w:line="360" w:lineRule="auto"/>
        <w:jc w:val="right"/>
        <w:rPr>
          <w:rFonts w:ascii="GHEA Grapalat" w:hAnsi="GHEA Grapalat"/>
          <w:b/>
          <w:i/>
          <w:lang w:val="hy-AM"/>
        </w:rPr>
      </w:pPr>
      <w:r>
        <w:rPr>
          <w:rFonts w:ascii="GHEA Grapalat" w:hAnsi="GHEA Grapalat"/>
          <w:b/>
          <w:i/>
          <w:lang w:val="hy-AM"/>
        </w:rPr>
        <w:t>ժամը` 1</w:t>
      </w:r>
      <w:r w:rsidR="00AE226A">
        <w:rPr>
          <w:rFonts w:ascii="GHEA Grapalat" w:hAnsi="GHEA Grapalat"/>
          <w:b/>
          <w:i/>
          <w:lang w:val="hy-AM"/>
        </w:rPr>
        <w:t>0</w:t>
      </w:r>
      <w:r w:rsidR="0007422D" w:rsidRPr="009D54D7">
        <w:rPr>
          <w:rFonts w:ascii="GHEA Grapalat" w:hAnsi="GHEA Grapalat"/>
          <w:b/>
          <w:i/>
          <w:vertAlign w:val="superscript"/>
          <w:lang w:val="hy-AM"/>
        </w:rPr>
        <w:t>00</w:t>
      </w:r>
      <w:r w:rsidR="0007422D" w:rsidRPr="009D54D7">
        <w:rPr>
          <w:rFonts w:ascii="GHEA Grapalat" w:hAnsi="GHEA Grapalat"/>
          <w:b/>
          <w:i/>
          <w:lang w:val="hy-AM"/>
        </w:rPr>
        <w:t xml:space="preserve"> </w:t>
      </w:r>
    </w:p>
    <w:p w14:paraId="32DCD21C" w14:textId="77777777" w:rsidR="00480389" w:rsidRDefault="00480389" w:rsidP="00480389">
      <w:pPr>
        <w:jc w:val="right"/>
        <w:rPr>
          <w:b/>
          <w:i/>
          <w:szCs w:val="22"/>
          <w:lang w:val="hy-AM"/>
        </w:rPr>
      </w:pPr>
    </w:p>
    <w:p w14:paraId="1CBF1F46" w14:textId="74E351EB" w:rsidR="00480389" w:rsidRPr="005C3572" w:rsidRDefault="00480389" w:rsidP="005C3572">
      <w:pPr>
        <w:pStyle w:val="ListParagraph"/>
        <w:numPr>
          <w:ilvl w:val="0"/>
          <w:numId w:val="13"/>
        </w:numPr>
        <w:spacing w:after="0"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EA733F">
        <w:rPr>
          <w:rFonts w:ascii="GHEA Grapalat" w:hAnsi="GHEA Grapalat"/>
          <w:bCs/>
          <w:sz w:val="24"/>
          <w:szCs w:val="24"/>
          <w:lang w:val="hy-AM"/>
        </w:rPr>
        <w:t xml:space="preserve">Հայաստանի Հանրապետության տարածքային կառավարման և ենթակառուցվածքների նախարարությունում </w:t>
      </w:r>
      <w:r w:rsidRPr="00EA733F">
        <w:rPr>
          <w:rFonts w:ascii="GHEA Grapalat" w:hAnsi="GHEA Grapalat" w:cs="Sylfaen"/>
          <w:sz w:val="24"/>
          <w:szCs w:val="24"/>
          <w:lang w:val="hy-AM"/>
        </w:rPr>
        <w:t xml:space="preserve">2024 թվականի պետական բյուջեի </w:t>
      </w:r>
      <w:r w:rsidR="003B3090">
        <w:rPr>
          <w:rFonts w:ascii="GHEA Grapalat" w:hAnsi="GHEA Grapalat" w:cs="Sylfaen"/>
          <w:sz w:val="24"/>
          <w:szCs w:val="24"/>
          <w:lang w:val="hy-AM"/>
        </w:rPr>
        <w:t>տարեկան</w:t>
      </w:r>
      <w:r w:rsidRPr="00EA733F">
        <w:rPr>
          <w:rFonts w:ascii="GHEA Grapalat" w:hAnsi="GHEA Grapalat" w:cs="Sylfaen"/>
          <w:sz w:val="24"/>
          <w:szCs w:val="24"/>
          <w:lang w:val="hy-AM"/>
        </w:rPr>
        <w:t xml:space="preserve"> կատարման հաշվեքննության </w:t>
      </w:r>
      <w:r w:rsidRPr="00EA733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</w:t>
      </w:r>
      <w:r w:rsidR="00180F4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Pr="00EA733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եզրակացությունը հաստատելու մասին</w:t>
      </w:r>
      <w:r w:rsidRPr="00EA733F"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5847B366" w14:textId="77777777" w:rsidR="00EA733F" w:rsidRPr="00EA733F" w:rsidRDefault="00480389" w:rsidP="00EA733F">
      <w:pPr>
        <w:pStyle w:val="ListParagraph"/>
        <w:spacing w:after="0" w:line="252" w:lineRule="auto"/>
        <w:ind w:firstLine="720"/>
        <w:rPr>
          <w:rFonts w:ascii="GHEA Grapalat" w:hAnsi="GHEA Grapalat" w:cs="Arial"/>
          <w:i/>
          <w:sz w:val="24"/>
          <w:szCs w:val="24"/>
          <w:lang w:val="hy-AM"/>
        </w:rPr>
      </w:pPr>
      <w:r w:rsidRPr="00EA733F">
        <w:rPr>
          <w:rFonts w:ascii="GHEA Grapalat" w:hAnsi="GHEA Grapalat"/>
          <w:i/>
          <w:sz w:val="24"/>
          <w:szCs w:val="24"/>
          <w:lang w:val="hy-AM"/>
        </w:rPr>
        <w:t>Զեկուցող՝</w:t>
      </w:r>
      <w:r w:rsidRPr="00EA733F">
        <w:rPr>
          <w:rFonts w:ascii="GHEA Grapalat" w:hAnsi="GHEA Grapalat" w:cs="Arial"/>
          <w:i/>
          <w:sz w:val="24"/>
          <w:szCs w:val="24"/>
          <w:lang w:val="hy-AM"/>
        </w:rPr>
        <w:t xml:space="preserve"> Հաշվեքննիչ պալատի ֆինանսական և համապատասխանության </w:t>
      </w:r>
      <w:r w:rsidR="00EA733F" w:rsidRPr="00EA733F">
        <w:rPr>
          <w:rFonts w:ascii="GHEA Grapalat" w:hAnsi="GHEA Grapalat" w:cs="Arial"/>
          <w:i/>
          <w:sz w:val="24"/>
          <w:szCs w:val="24"/>
          <w:lang w:val="hy-AM"/>
        </w:rPr>
        <w:t xml:space="preserve">  </w:t>
      </w:r>
    </w:p>
    <w:p w14:paraId="6B1F7746" w14:textId="07EFBB8A" w:rsidR="00480389" w:rsidRPr="00EA733F" w:rsidRDefault="00EA733F" w:rsidP="00EA733F">
      <w:pPr>
        <w:pStyle w:val="ListParagraph"/>
        <w:spacing w:after="0" w:line="252" w:lineRule="auto"/>
        <w:rPr>
          <w:rFonts w:ascii="GHEA Grapalat" w:hAnsi="GHEA Grapalat"/>
          <w:i/>
          <w:sz w:val="24"/>
          <w:szCs w:val="24"/>
          <w:lang w:val="hy-AM"/>
        </w:rPr>
      </w:pPr>
      <w:r w:rsidRPr="00EA733F">
        <w:rPr>
          <w:rFonts w:ascii="GHEA Grapalat" w:hAnsi="GHEA Grapalat"/>
          <w:i/>
          <w:sz w:val="24"/>
          <w:szCs w:val="24"/>
          <w:lang w:val="hy-AM"/>
        </w:rPr>
        <w:t xml:space="preserve">    </w:t>
      </w:r>
      <w:r w:rsidR="00480389" w:rsidRPr="00EA733F">
        <w:rPr>
          <w:rFonts w:ascii="GHEA Grapalat" w:hAnsi="GHEA Grapalat" w:cs="Arial"/>
          <w:i/>
          <w:sz w:val="24"/>
          <w:szCs w:val="24"/>
          <w:lang w:val="hy-AM"/>
        </w:rPr>
        <w:t>հաշվեքննության վարչության</w:t>
      </w:r>
      <w:r w:rsidR="00480389" w:rsidRPr="00EA733F">
        <w:rPr>
          <w:rFonts w:ascii="GHEA Grapalat" w:hAnsi="GHEA Grapalat"/>
          <w:i/>
          <w:lang w:val="hy-AM"/>
        </w:rPr>
        <w:t xml:space="preserve"> </w:t>
      </w:r>
      <w:r w:rsidR="00480389" w:rsidRPr="00EA733F">
        <w:rPr>
          <w:rFonts w:ascii="GHEA Grapalat" w:hAnsi="GHEA Grapalat" w:cs="Arial"/>
          <w:i/>
          <w:sz w:val="24"/>
          <w:szCs w:val="24"/>
          <w:lang w:val="hy-AM"/>
        </w:rPr>
        <w:t xml:space="preserve">առաջին դասի ավագ հաշվեքննող </w:t>
      </w:r>
      <w:r w:rsidRPr="00EA733F">
        <w:rPr>
          <w:rFonts w:ascii="GHEA Grapalat" w:hAnsi="GHEA Grapalat" w:cs="Arial"/>
          <w:i/>
          <w:sz w:val="24"/>
          <w:szCs w:val="24"/>
          <w:lang w:val="hy-AM"/>
        </w:rPr>
        <w:t xml:space="preserve">Կարեն </w:t>
      </w:r>
      <w:r w:rsidR="00480389" w:rsidRPr="00EA733F">
        <w:rPr>
          <w:rFonts w:ascii="GHEA Grapalat" w:hAnsi="GHEA Grapalat" w:cs="Arial"/>
          <w:i/>
          <w:sz w:val="24"/>
          <w:szCs w:val="24"/>
          <w:lang w:val="hy-AM"/>
        </w:rPr>
        <w:t xml:space="preserve">Երանոսյան </w:t>
      </w:r>
    </w:p>
    <w:p w14:paraId="312FB722" w14:textId="77777777" w:rsidR="00480389" w:rsidRPr="00EA733F" w:rsidRDefault="00480389" w:rsidP="00480389">
      <w:pPr>
        <w:pStyle w:val="ListParagraph"/>
        <w:spacing w:after="0" w:line="252" w:lineRule="auto"/>
        <w:ind w:left="644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14:paraId="0E917330" w14:textId="384660B2" w:rsidR="00480389" w:rsidRPr="00EA733F" w:rsidRDefault="00480389" w:rsidP="00480389">
      <w:pPr>
        <w:pStyle w:val="ListParagraph"/>
        <w:numPr>
          <w:ilvl w:val="0"/>
          <w:numId w:val="13"/>
        </w:numPr>
        <w:spacing w:after="0"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EA733F">
        <w:rPr>
          <w:rFonts w:ascii="GHEA Grapalat" w:hAnsi="GHEA Grapalat" w:cs="Sylfaen"/>
          <w:sz w:val="24"/>
          <w:szCs w:val="24"/>
          <w:lang w:val="hy-AM"/>
        </w:rPr>
        <w:t>Հայաստանի Հանրապետության առողջապահության նախարարությունում</w:t>
      </w:r>
      <w:r w:rsidR="00180F4B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EA733F">
        <w:rPr>
          <w:rFonts w:ascii="GHEA Grapalat" w:hAnsi="GHEA Grapalat" w:cs="Sylfaen"/>
          <w:sz w:val="24"/>
          <w:szCs w:val="24"/>
          <w:lang w:val="hy-AM"/>
        </w:rPr>
        <w:t xml:space="preserve">2024 թվականի պետական բյուջեի </w:t>
      </w:r>
      <w:r w:rsidR="003B3090">
        <w:rPr>
          <w:rFonts w:ascii="GHEA Grapalat" w:hAnsi="GHEA Grapalat" w:cs="Sylfaen"/>
          <w:sz w:val="24"/>
          <w:szCs w:val="24"/>
          <w:lang w:val="hy-AM"/>
        </w:rPr>
        <w:t>տարեկան</w:t>
      </w:r>
      <w:r w:rsidRPr="00EA733F">
        <w:rPr>
          <w:rFonts w:ascii="GHEA Grapalat" w:hAnsi="GHEA Grapalat" w:cs="Sylfaen"/>
          <w:sz w:val="24"/>
          <w:szCs w:val="24"/>
          <w:lang w:val="hy-AM"/>
        </w:rPr>
        <w:t xml:space="preserve"> կատարման հաշվեքննության </w:t>
      </w:r>
      <w:r w:rsidRPr="00EA733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 w:rsidRPr="00EA733F"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3E6ACE8A" w14:textId="77777777" w:rsidR="00480389" w:rsidRPr="00EA733F" w:rsidRDefault="00480389" w:rsidP="00480389">
      <w:pPr>
        <w:pStyle w:val="ListParagraph"/>
        <w:spacing w:after="0"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14:paraId="7CFCB820" w14:textId="175C58C0" w:rsidR="00480389" w:rsidRPr="00EA733F" w:rsidRDefault="00480389" w:rsidP="00480389">
      <w:pPr>
        <w:spacing w:line="252" w:lineRule="auto"/>
        <w:ind w:firstLine="720"/>
        <w:jc w:val="center"/>
        <w:rPr>
          <w:rFonts w:ascii="GHEA Grapalat" w:hAnsi="GHEA Grapalat" w:cs="Arial"/>
          <w:i/>
          <w:szCs w:val="22"/>
          <w:lang w:val="hy-AM"/>
        </w:rPr>
      </w:pPr>
      <w:r w:rsidRPr="00EA733F">
        <w:rPr>
          <w:rFonts w:ascii="GHEA Grapalat" w:hAnsi="GHEA Grapalat"/>
          <w:i/>
          <w:lang w:val="hy-AM"/>
        </w:rPr>
        <w:t>Զեկուցող՝</w:t>
      </w:r>
      <w:r w:rsidRPr="00EA733F">
        <w:rPr>
          <w:rFonts w:ascii="GHEA Grapalat" w:hAnsi="GHEA Grapalat" w:cs="Arial"/>
          <w:i/>
          <w:lang w:val="hy-AM"/>
        </w:rPr>
        <w:t xml:space="preserve"> </w:t>
      </w:r>
      <w:r w:rsidRPr="00EA733F">
        <w:rPr>
          <w:rFonts w:ascii="GHEA Grapalat" w:hAnsi="GHEA Grapalat"/>
          <w:i/>
          <w:lang w:val="hy-AM"/>
        </w:rPr>
        <w:t xml:space="preserve">Հաշվեքննիչ պալատի ֆինանսական և համապատասխանության </w:t>
      </w:r>
      <w:r w:rsidR="00180F4B">
        <w:rPr>
          <w:rFonts w:ascii="GHEA Grapalat" w:hAnsi="GHEA Grapalat"/>
          <w:i/>
          <w:lang w:val="hy-AM"/>
        </w:rPr>
        <w:t xml:space="preserve">  </w:t>
      </w:r>
      <w:r w:rsidRPr="00EA733F">
        <w:rPr>
          <w:rFonts w:ascii="GHEA Grapalat" w:hAnsi="GHEA Grapalat"/>
          <w:i/>
          <w:lang w:val="hy-AM"/>
        </w:rPr>
        <w:t xml:space="preserve">հաշվեքննության վարչության կառավարիչ </w:t>
      </w:r>
      <w:r w:rsidRPr="00EA733F">
        <w:rPr>
          <w:rFonts w:ascii="GHEA Grapalat" w:hAnsi="GHEA Grapalat" w:cs="Arial"/>
          <w:i/>
          <w:lang w:val="hy-AM"/>
        </w:rPr>
        <w:t>Խաչիկ Փափազյան</w:t>
      </w:r>
    </w:p>
    <w:p w14:paraId="06308C9A" w14:textId="77777777" w:rsidR="00480389" w:rsidRPr="00EA733F" w:rsidRDefault="00480389" w:rsidP="00480389">
      <w:pPr>
        <w:pStyle w:val="ListParagraph"/>
        <w:spacing w:after="0" w:line="252" w:lineRule="auto"/>
        <w:ind w:firstLine="720"/>
        <w:jc w:val="both"/>
        <w:rPr>
          <w:rFonts w:ascii="GHEA Grapalat" w:hAnsi="GHEA Grapalat" w:cstheme="minorBidi"/>
          <w:i/>
          <w:sz w:val="24"/>
          <w:szCs w:val="24"/>
          <w:lang w:val="hy-AM"/>
        </w:rPr>
      </w:pPr>
    </w:p>
    <w:p w14:paraId="0F8EB5DB" w14:textId="7F01993D" w:rsidR="00480389" w:rsidRPr="00EA733F" w:rsidRDefault="00480389" w:rsidP="00480389">
      <w:pPr>
        <w:pStyle w:val="ListParagraph"/>
        <w:numPr>
          <w:ilvl w:val="0"/>
          <w:numId w:val="13"/>
        </w:numPr>
        <w:spacing w:after="0"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EA733F">
        <w:rPr>
          <w:rFonts w:ascii="GHEA Grapalat" w:hAnsi="GHEA Grapalat"/>
          <w:bCs/>
          <w:sz w:val="24"/>
          <w:szCs w:val="24"/>
          <w:lang w:val="hy-AM"/>
        </w:rPr>
        <w:t xml:space="preserve">Հայաստանի Հանրապետության աշխատանքի և սոցիալական հարցերի նախարարության միասնական սոցիալական ծառայությունում </w:t>
      </w:r>
      <w:r w:rsidRPr="00EA733F">
        <w:rPr>
          <w:rFonts w:ascii="GHEA Grapalat" w:hAnsi="GHEA Grapalat" w:cs="Sylfaen"/>
          <w:sz w:val="24"/>
          <w:szCs w:val="24"/>
          <w:lang w:val="hy-AM"/>
        </w:rPr>
        <w:t xml:space="preserve">2024 թվականի պետական բյուջեի </w:t>
      </w:r>
      <w:r w:rsidR="003B3090">
        <w:rPr>
          <w:rFonts w:ascii="GHEA Grapalat" w:hAnsi="GHEA Grapalat" w:cs="Sylfaen"/>
          <w:sz w:val="24"/>
          <w:szCs w:val="24"/>
          <w:lang w:val="hy-AM"/>
        </w:rPr>
        <w:t>տարեկան</w:t>
      </w:r>
      <w:r w:rsidRPr="00EA733F">
        <w:rPr>
          <w:rFonts w:ascii="GHEA Grapalat" w:hAnsi="GHEA Grapalat" w:cs="Sylfaen"/>
          <w:sz w:val="24"/>
          <w:szCs w:val="24"/>
          <w:lang w:val="hy-AM"/>
        </w:rPr>
        <w:t xml:space="preserve"> կատարման հաշվեքննության </w:t>
      </w:r>
      <w:r w:rsidRPr="00EA733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 w:rsidRPr="00EA733F"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49F13B3D" w14:textId="77777777" w:rsidR="002821FF" w:rsidRDefault="002821FF" w:rsidP="002821FF">
      <w:pPr>
        <w:spacing w:line="252" w:lineRule="auto"/>
        <w:rPr>
          <w:rFonts w:ascii="GHEA Grapalat" w:eastAsiaTheme="minorHAnsi" w:hAnsi="GHEA Grapalat" w:cs="Calibri"/>
          <w:i/>
          <w:lang w:val="hy-AM"/>
        </w:rPr>
      </w:pPr>
    </w:p>
    <w:p w14:paraId="70E35817" w14:textId="371AE3F5" w:rsidR="00480389" w:rsidRPr="002821FF" w:rsidRDefault="00480389" w:rsidP="002821FF">
      <w:pPr>
        <w:spacing w:line="252" w:lineRule="auto"/>
        <w:jc w:val="center"/>
        <w:rPr>
          <w:rFonts w:ascii="GHEA Grapalat" w:hAnsi="GHEA Grapalat" w:cs="Sylfaen"/>
          <w:i/>
          <w:lang w:val="hy-AM"/>
        </w:rPr>
      </w:pPr>
      <w:r w:rsidRPr="00EA733F">
        <w:rPr>
          <w:rFonts w:ascii="GHEA Grapalat" w:hAnsi="GHEA Grapalat"/>
          <w:i/>
          <w:lang w:val="hy-AM"/>
        </w:rPr>
        <w:t>Զեկուցող՝</w:t>
      </w:r>
      <w:r w:rsidRPr="00EA733F">
        <w:rPr>
          <w:rFonts w:ascii="GHEA Grapalat" w:hAnsi="GHEA Grapalat" w:cs="Sylfaen"/>
          <w:lang w:val="hy-AM"/>
        </w:rPr>
        <w:t xml:space="preserve"> </w:t>
      </w:r>
      <w:r w:rsidRPr="00EA733F">
        <w:rPr>
          <w:rFonts w:ascii="GHEA Grapalat" w:hAnsi="GHEA Grapalat" w:cs="Sylfaen"/>
          <w:i/>
          <w:lang w:val="hy-AM"/>
        </w:rPr>
        <w:t>Հաշվեքննիչ պալատի ֆինանսական և համապատասխանության</w:t>
      </w:r>
      <w:r w:rsidR="002821FF" w:rsidRPr="002821FF">
        <w:rPr>
          <w:rFonts w:ascii="GHEA Grapalat" w:hAnsi="GHEA Grapalat" w:cs="Sylfaen"/>
          <w:i/>
          <w:lang w:val="hy-AM"/>
        </w:rPr>
        <w:t xml:space="preserve">  </w:t>
      </w:r>
      <w:r w:rsidRPr="00EA733F">
        <w:rPr>
          <w:rFonts w:ascii="GHEA Grapalat" w:hAnsi="GHEA Grapalat" w:cs="Sylfaen"/>
          <w:i/>
          <w:lang w:val="hy-AM"/>
        </w:rPr>
        <w:t xml:space="preserve">հաշվեքննության վարչության առաջին դասի ավագ հաշվեքննող </w:t>
      </w:r>
      <w:r w:rsidR="005C3572" w:rsidRPr="00EA733F">
        <w:rPr>
          <w:rFonts w:ascii="GHEA Grapalat" w:hAnsi="GHEA Grapalat" w:cs="Sylfaen"/>
          <w:i/>
          <w:lang w:val="hy-AM"/>
        </w:rPr>
        <w:t xml:space="preserve">Արտակ </w:t>
      </w:r>
      <w:r w:rsidRPr="00EA733F">
        <w:rPr>
          <w:rFonts w:ascii="GHEA Grapalat" w:hAnsi="GHEA Grapalat" w:cs="Sylfaen"/>
          <w:i/>
          <w:lang w:val="hy-AM"/>
        </w:rPr>
        <w:t>Ոսկանյան</w:t>
      </w:r>
    </w:p>
    <w:p w14:paraId="5CB759C6" w14:textId="77777777" w:rsidR="00480389" w:rsidRPr="00EA733F" w:rsidRDefault="00480389" w:rsidP="00480389">
      <w:pPr>
        <w:pStyle w:val="ListParagraph"/>
        <w:spacing w:after="0" w:line="252" w:lineRule="auto"/>
        <w:ind w:left="644"/>
        <w:jc w:val="both"/>
        <w:rPr>
          <w:rFonts w:ascii="GHEA Grapalat" w:hAnsi="GHEA Grapalat" w:cstheme="minorBidi"/>
          <w:i/>
          <w:sz w:val="24"/>
          <w:szCs w:val="24"/>
          <w:lang w:val="hy-AM"/>
        </w:rPr>
      </w:pPr>
    </w:p>
    <w:p w14:paraId="00FBDEAB" w14:textId="0811E585" w:rsidR="00480389" w:rsidRPr="00EA733F" w:rsidRDefault="00480389" w:rsidP="00480389">
      <w:pPr>
        <w:pStyle w:val="ListParagraph"/>
        <w:numPr>
          <w:ilvl w:val="0"/>
          <w:numId w:val="13"/>
        </w:numPr>
        <w:spacing w:after="0"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EA733F">
        <w:rPr>
          <w:rFonts w:ascii="GHEA Grapalat" w:hAnsi="GHEA Grapalat"/>
          <w:bCs/>
          <w:sz w:val="24"/>
          <w:szCs w:val="24"/>
          <w:lang w:val="hy-AM"/>
        </w:rPr>
        <w:t xml:space="preserve">Հայաստանի Հանրապետության պետական եկամուտների կոմիտեում </w:t>
      </w:r>
      <w:r w:rsidRPr="00EA733F">
        <w:rPr>
          <w:rFonts w:ascii="GHEA Grapalat" w:hAnsi="GHEA Grapalat" w:cs="Sylfaen"/>
          <w:sz w:val="24"/>
          <w:szCs w:val="24"/>
          <w:lang w:val="hy-AM"/>
        </w:rPr>
        <w:t xml:space="preserve">2024 թվականի պետական բյուջեի </w:t>
      </w:r>
      <w:r w:rsidR="003B3090">
        <w:rPr>
          <w:rFonts w:ascii="GHEA Grapalat" w:hAnsi="GHEA Grapalat" w:cs="Sylfaen"/>
          <w:sz w:val="24"/>
          <w:szCs w:val="24"/>
          <w:lang w:val="hy-AM"/>
        </w:rPr>
        <w:t>տարեկան</w:t>
      </w:r>
      <w:r w:rsidRPr="00EA733F">
        <w:rPr>
          <w:rFonts w:ascii="GHEA Grapalat" w:hAnsi="GHEA Grapalat" w:cs="Sylfaen"/>
          <w:sz w:val="24"/>
          <w:szCs w:val="24"/>
          <w:lang w:val="hy-AM"/>
        </w:rPr>
        <w:t xml:space="preserve"> կատարման հաշվեքննության </w:t>
      </w:r>
      <w:r w:rsidRPr="00EA733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 w:rsidRPr="00EA733F"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599A0283" w14:textId="77777777" w:rsidR="00480389" w:rsidRPr="00EA733F" w:rsidRDefault="00480389" w:rsidP="00480389">
      <w:pPr>
        <w:pStyle w:val="ListParagraph"/>
        <w:spacing w:after="0"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14:paraId="045F44DF" w14:textId="7ADEAFEA" w:rsidR="00480389" w:rsidRPr="00EA733F" w:rsidRDefault="00480389" w:rsidP="002821FF">
      <w:pPr>
        <w:pStyle w:val="ListParagraph"/>
        <w:spacing w:after="0"/>
        <w:jc w:val="center"/>
        <w:rPr>
          <w:rFonts w:ascii="GHEA Grapalat" w:hAnsi="GHEA Grapalat"/>
          <w:i/>
          <w:sz w:val="24"/>
          <w:szCs w:val="24"/>
          <w:lang w:val="hy-AM"/>
        </w:rPr>
      </w:pPr>
      <w:r w:rsidRPr="00EA733F">
        <w:rPr>
          <w:rFonts w:ascii="GHEA Grapalat" w:hAnsi="GHEA Grapalat"/>
          <w:i/>
          <w:sz w:val="24"/>
          <w:szCs w:val="24"/>
          <w:lang w:val="hy-AM"/>
        </w:rPr>
        <w:t>Զեկուցող՝ Հաշվեքննիչ պալատի ֆինանսական և համապատասխանության հաշվեքննության վարչության առաջին դասի ավագ հաշվեքննող Կարեն Դավթյան</w:t>
      </w:r>
    </w:p>
    <w:p w14:paraId="55E1BF74" w14:textId="77777777" w:rsidR="00480389" w:rsidRPr="00EA733F" w:rsidRDefault="00480389" w:rsidP="002821FF">
      <w:pPr>
        <w:pStyle w:val="ListParagraph"/>
        <w:spacing w:after="0" w:line="252" w:lineRule="auto"/>
        <w:jc w:val="center"/>
        <w:rPr>
          <w:rFonts w:ascii="GHEA Grapalat" w:hAnsi="GHEA Grapalat" w:cs="Arial"/>
          <w:i/>
          <w:sz w:val="24"/>
          <w:szCs w:val="24"/>
          <w:lang w:val="hy-AM"/>
        </w:rPr>
      </w:pPr>
    </w:p>
    <w:p w14:paraId="507AB7EE" w14:textId="3270A4E2" w:rsidR="00480389" w:rsidRPr="005C3572" w:rsidRDefault="00480389" w:rsidP="00480389">
      <w:pPr>
        <w:pStyle w:val="ListParagraph"/>
        <w:numPr>
          <w:ilvl w:val="0"/>
          <w:numId w:val="13"/>
        </w:numPr>
        <w:spacing w:after="0" w:line="252" w:lineRule="auto"/>
        <w:jc w:val="both"/>
        <w:rPr>
          <w:rFonts w:ascii="GHEA Grapalat" w:hAnsi="GHEA Grapalat" w:cstheme="minorBidi"/>
          <w:i/>
          <w:sz w:val="24"/>
          <w:szCs w:val="24"/>
          <w:lang w:val="hy-AM"/>
        </w:rPr>
      </w:pPr>
      <w:r w:rsidRPr="00EA733F">
        <w:rPr>
          <w:rFonts w:ascii="GHEA Grapalat" w:hAnsi="GHEA Grapalat" w:cs="Sylfaen"/>
          <w:sz w:val="24"/>
          <w:szCs w:val="24"/>
          <w:lang w:val="hy-AM"/>
        </w:rPr>
        <w:lastRenderedPageBreak/>
        <w:t xml:space="preserve">Հայաստանի Հանրապետության էկոնոմիկայի նախարարությունում 2024 թվականի պետական բյուջեի </w:t>
      </w:r>
      <w:r w:rsidR="003B3090">
        <w:rPr>
          <w:rFonts w:ascii="GHEA Grapalat" w:hAnsi="GHEA Grapalat" w:cs="Sylfaen"/>
          <w:sz w:val="24"/>
          <w:szCs w:val="24"/>
          <w:lang w:val="hy-AM"/>
        </w:rPr>
        <w:t>տարեկան</w:t>
      </w:r>
      <w:r w:rsidRPr="00EA733F">
        <w:rPr>
          <w:rFonts w:ascii="GHEA Grapalat" w:hAnsi="GHEA Grapalat" w:cs="Sylfaen"/>
          <w:sz w:val="24"/>
          <w:szCs w:val="24"/>
          <w:lang w:val="hy-AM"/>
        </w:rPr>
        <w:t xml:space="preserve"> կատարման հաշվեքննության </w:t>
      </w:r>
      <w:r w:rsidRPr="00EA733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 w:rsidRPr="00EA733F"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7DAF5157" w14:textId="77777777" w:rsidR="005C3572" w:rsidRPr="00EA733F" w:rsidRDefault="005C3572" w:rsidP="005C3572">
      <w:pPr>
        <w:pStyle w:val="ListParagraph"/>
        <w:spacing w:after="0" w:line="252" w:lineRule="auto"/>
        <w:jc w:val="both"/>
        <w:rPr>
          <w:rFonts w:ascii="GHEA Grapalat" w:hAnsi="GHEA Grapalat" w:cstheme="minorBidi"/>
          <w:i/>
          <w:sz w:val="24"/>
          <w:szCs w:val="24"/>
          <w:lang w:val="hy-AM"/>
        </w:rPr>
      </w:pPr>
    </w:p>
    <w:p w14:paraId="0EEF09CB" w14:textId="77777777" w:rsidR="00480389" w:rsidRPr="00EA733F" w:rsidRDefault="00480389" w:rsidP="00480389">
      <w:pPr>
        <w:spacing w:line="252" w:lineRule="auto"/>
        <w:ind w:left="360"/>
        <w:jc w:val="center"/>
        <w:rPr>
          <w:rFonts w:ascii="GHEA Grapalat" w:hAnsi="GHEA Grapalat" w:cs="Arial"/>
          <w:i/>
          <w:szCs w:val="22"/>
          <w:lang w:val="hy-AM"/>
        </w:rPr>
      </w:pPr>
      <w:r w:rsidRPr="00EA733F">
        <w:rPr>
          <w:rFonts w:ascii="GHEA Grapalat" w:hAnsi="GHEA Grapalat"/>
          <w:i/>
          <w:lang w:val="hy-AM"/>
        </w:rPr>
        <w:t xml:space="preserve">Զեկուցող՝ Հաշվեքննիչ պալատի ֆինանսական և համապատասխանության հաշվեքննության վարչության կառավարիչ </w:t>
      </w:r>
      <w:r w:rsidRPr="00EA733F">
        <w:rPr>
          <w:rFonts w:ascii="GHEA Grapalat" w:hAnsi="GHEA Grapalat" w:cs="Arial"/>
          <w:i/>
          <w:lang w:val="hy-AM"/>
        </w:rPr>
        <w:t>Արմեն Ռուբենյան</w:t>
      </w:r>
    </w:p>
    <w:p w14:paraId="03576C8B" w14:textId="77777777" w:rsidR="00480389" w:rsidRPr="00EA733F" w:rsidRDefault="00480389" w:rsidP="00480389">
      <w:pPr>
        <w:spacing w:line="252" w:lineRule="auto"/>
        <w:ind w:left="360"/>
        <w:jc w:val="center"/>
        <w:rPr>
          <w:rFonts w:ascii="GHEA Grapalat" w:hAnsi="GHEA Grapalat" w:cs="Arial"/>
          <w:i/>
          <w:lang w:val="hy-AM"/>
        </w:rPr>
      </w:pPr>
    </w:p>
    <w:p w14:paraId="4BEBC206" w14:textId="56BF014D" w:rsidR="00480389" w:rsidRPr="005C3572" w:rsidRDefault="00480389" w:rsidP="00480389">
      <w:pPr>
        <w:pStyle w:val="ListParagraph"/>
        <w:numPr>
          <w:ilvl w:val="0"/>
          <w:numId w:val="13"/>
        </w:numPr>
        <w:spacing w:after="0" w:line="252" w:lineRule="auto"/>
        <w:jc w:val="both"/>
        <w:rPr>
          <w:rFonts w:ascii="GHEA Grapalat" w:hAnsi="GHEA Grapalat" w:cstheme="minorBidi"/>
          <w:i/>
          <w:sz w:val="24"/>
          <w:szCs w:val="24"/>
          <w:lang w:val="hy-AM"/>
        </w:rPr>
      </w:pPr>
      <w:r w:rsidRPr="00EA733F">
        <w:rPr>
          <w:rFonts w:ascii="GHEA Grapalat" w:hAnsi="GHEA Grapalat" w:cs="Sylfaen"/>
          <w:sz w:val="24"/>
          <w:szCs w:val="24"/>
          <w:lang w:val="hy-AM"/>
        </w:rPr>
        <w:t>Հայաստանի Հանրապետության ֆինանսների նախարարությունում 2024 թվականի պետական բյուջեի</w:t>
      </w:r>
      <w:r w:rsidR="003B3090">
        <w:rPr>
          <w:rFonts w:ascii="GHEA Grapalat" w:hAnsi="GHEA Grapalat" w:cs="Sylfaen"/>
          <w:sz w:val="24"/>
          <w:szCs w:val="24"/>
          <w:lang w:val="hy-AM"/>
        </w:rPr>
        <w:t xml:space="preserve"> տարեկան</w:t>
      </w:r>
      <w:r w:rsidRPr="00EA733F">
        <w:rPr>
          <w:rFonts w:ascii="GHEA Grapalat" w:hAnsi="GHEA Grapalat" w:cs="Sylfaen"/>
          <w:sz w:val="24"/>
          <w:szCs w:val="24"/>
          <w:lang w:val="hy-AM"/>
        </w:rPr>
        <w:t xml:space="preserve"> կատարման, պետական բյուջեի կատարման կազմակերպման հաշվեքննության</w:t>
      </w:r>
      <w:r w:rsidR="002821FF" w:rsidRPr="002821FF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EA733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 w:rsidRPr="00EA733F"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5F8FBC51" w14:textId="77777777" w:rsidR="005C3572" w:rsidRPr="00EA733F" w:rsidRDefault="005C3572" w:rsidP="005C3572">
      <w:pPr>
        <w:pStyle w:val="ListParagraph"/>
        <w:spacing w:after="0" w:line="252" w:lineRule="auto"/>
        <w:jc w:val="both"/>
        <w:rPr>
          <w:rFonts w:ascii="GHEA Grapalat" w:hAnsi="GHEA Grapalat" w:cstheme="minorBidi"/>
          <w:i/>
          <w:sz w:val="24"/>
          <w:szCs w:val="24"/>
          <w:lang w:val="hy-AM"/>
        </w:rPr>
      </w:pPr>
    </w:p>
    <w:p w14:paraId="2E7F3C7E" w14:textId="77777777" w:rsidR="00480389" w:rsidRPr="00EA733F" w:rsidRDefault="00480389" w:rsidP="005C3572">
      <w:pPr>
        <w:spacing w:line="252" w:lineRule="auto"/>
        <w:ind w:left="720"/>
        <w:jc w:val="center"/>
        <w:rPr>
          <w:rFonts w:ascii="GHEA Grapalat" w:hAnsi="GHEA Grapalat"/>
          <w:i/>
          <w:szCs w:val="22"/>
          <w:lang w:val="hy-AM"/>
        </w:rPr>
      </w:pPr>
      <w:r w:rsidRPr="00EA733F">
        <w:rPr>
          <w:rFonts w:ascii="GHEA Grapalat" w:hAnsi="GHEA Grapalat"/>
          <w:i/>
          <w:lang w:val="hy-AM"/>
        </w:rPr>
        <w:t>Զեկուցող՝ Հաշվեքննիչ պալատի ֆինանսական և համապատասխանության հաշվեքննության առաջին դասի ավագ հաշվեքննող Վաչագան Գևորգյան</w:t>
      </w:r>
    </w:p>
    <w:p w14:paraId="62407F38" w14:textId="77777777" w:rsidR="00480389" w:rsidRPr="00EA733F" w:rsidRDefault="00480389" w:rsidP="00480389">
      <w:pPr>
        <w:spacing w:line="252" w:lineRule="auto"/>
        <w:ind w:left="720" w:firstLine="720"/>
        <w:rPr>
          <w:rFonts w:ascii="GHEA Grapalat" w:hAnsi="GHEA Grapalat"/>
          <w:i/>
          <w:lang w:val="hy-AM"/>
        </w:rPr>
      </w:pPr>
    </w:p>
    <w:p w14:paraId="5F5D7231" w14:textId="0016871A" w:rsidR="00480389" w:rsidRPr="00EA733F" w:rsidRDefault="00480389" w:rsidP="00480389">
      <w:pPr>
        <w:pStyle w:val="ListParagraph"/>
        <w:numPr>
          <w:ilvl w:val="0"/>
          <w:numId w:val="13"/>
        </w:numPr>
        <w:spacing w:after="0"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EA733F"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ներքին գործերի նախարարությունում 2024 թվականի պետական բյուջեի </w:t>
      </w:r>
      <w:r w:rsidR="003B3090">
        <w:rPr>
          <w:rFonts w:ascii="GHEA Grapalat" w:hAnsi="GHEA Grapalat"/>
          <w:sz w:val="24"/>
          <w:szCs w:val="24"/>
          <w:lang w:val="hy-AM"/>
        </w:rPr>
        <w:t>տարեկան</w:t>
      </w:r>
      <w:r w:rsidRPr="00EA733F">
        <w:rPr>
          <w:rFonts w:ascii="GHEA Grapalat" w:hAnsi="GHEA Grapalat"/>
          <w:sz w:val="24"/>
          <w:szCs w:val="24"/>
          <w:lang w:val="hy-AM"/>
        </w:rPr>
        <w:t xml:space="preserve"> կատարման</w:t>
      </w:r>
      <w:r w:rsidRPr="00EA733F">
        <w:rPr>
          <w:rFonts w:ascii="GHEA Grapalat" w:hAnsi="GHEA Grapalat" w:cs="Sylfaen"/>
          <w:sz w:val="24"/>
          <w:szCs w:val="24"/>
          <w:lang w:val="hy-AM"/>
        </w:rPr>
        <w:t xml:space="preserve"> հաշվեքննության </w:t>
      </w:r>
      <w:r w:rsidRPr="00EA733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 w:rsidRPr="00EA733F"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535BEF82" w14:textId="77777777" w:rsidR="00EA733F" w:rsidRPr="00EA733F" w:rsidRDefault="00EA733F" w:rsidP="00EA733F">
      <w:pPr>
        <w:pStyle w:val="ListParagraph"/>
        <w:spacing w:after="0"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14:paraId="172AF028" w14:textId="77777777" w:rsidR="005C3572" w:rsidRDefault="00480389" w:rsidP="005C3572">
      <w:pPr>
        <w:spacing w:line="252" w:lineRule="auto"/>
        <w:jc w:val="center"/>
        <w:rPr>
          <w:rFonts w:ascii="GHEA Grapalat" w:hAnsi="GHEA Grapalat"/>
          <w:i/>
          <w:lang w:val="hy-AM"/>
        </w:rPr>
      </w:pPr>
      <w:r w:rsidRPr="00EA733F">
        <w:rPr>
          <w:rFonts w:ascii="GHEA Grapalat" w:hAnsi="GHEA Grapalat"/>
          <w:i/>
          <w:lang w:val="hy-AM"/>
        </w:rPr>
        <w:t xml:space="preserve">Զեկուցող՝ Հաշվեքննիչ պալատի ֆինանսական և համապատասխանության </w:t>
      </w:r>
    </w:p>
    <w:p w14:paraId="1EF29C64" w14:textId="28386943" w:rsidR="00480389" w:rsidRPr="00EA733F" w:rsidRDefault="00480389" w:rsidP="005C3572">
      <w:pPr>
        <w:spacing w:line="252" w:lineRule="auto"/>
        <w:jc w:val="center"/>
        <w:rPr>
          <w:rFonts w:ascii="GHEA Grapalat" w:hAnsi="GHEA Grapalat" w:cs="Arial"/>
          <w:i/>
          <w:szCs w:val="22"/>
          <w:lang w:val="hy-AM"/>
        </w:rPr>
      </w:pPr>
      <w:r w:rsidRPr="00EA733F">
        <w:rPr>
          <w:rFonts w:ascii="GHEA Grapalat" w:hAnsi="GHEA Grapalat"/>
          <w:i/>
          <w:lang w:val="hy-AM"/>
        </w:rPr>
        <w:t>հաշվեքննության վարչության առաջին դասի ավագ հաշվեքննող Մխիթար Արշակյ</w:t>
      </w:r>
      <w:r w:rsidRPr="00EA733F">
        <w:rPr>
          <w:rFonts w:ascii="GHEA Grapalat" w:hAnsi="GHEA Grapalat" w:cs="Sylfaen"/>
          <w:i/>
          <w:lang w:val="hy-AM"/>
        </w:rPr>
        <w:t>ան</w:t>
      </w:r>
    </w:p>
    <w:p w14:paraId="5C6672F5" w14:textId="654BE693" w:rsidR="00480389" w:rsidRDefault="00480389" w:rsidP="005C3572">
      <w:pPr>
        <w:pStyle w:val="ListParagraph"/>
        <w:spacing w:after="0" w:line="252" w:lineRule="auto"/>
        <w:jc w:val="center"/>
        <w:rPr>
          <w:rFonts w:ascii="GHEA Grapalat" w:hAnsi="GHEA Grapalat" w:cstheme="minorBidi"/>
          <w:i/>
          <w:sz w:val="24"/>
          <w:szCs w:val="24"/>
          <w:lang w:val="hy-AM"/>
        </w:rPr>
      </w:pPr>
    </w:p>
    <w:p w14:paraId="2BD99083" w14:textId="77777777" w:rsidR="005C3572" w:rsidRPr="00EA733F" w:rsidRDefault="005C3572" w:rsidP="005C3572">
      <w:pPr>
        <w:pStyle w:val="ListParagraph"/>
        <w:spacing w:after="0" w:line="252" w:lineRule="auto"/>
        <w:jc w:val="center"/>
        <w:rPr>
          <w:rFonts w:ascii="GHEA Grapalat" w:hAnsi="GHEA Grapalat" w:cstheme="minorBidi"/>
          <w:i/>
          <w:sz w:val="24"/>
          <w:szCs w:val="24"/>
          <w:lang w:val="hy-AM"/>
        </w:rPr>
      </w:pPr>
    </w:p>
    <w:p w14:paraId="6154F78B" w14:textId="77777777" w:rsidR="00480389" w:rsidRPr="00EA733F" w:rsidRDefault="00480389" w:rsidP="00480389">
      <w:pPr>
        <w:pStyle w:val="ListParagraph"/>
        <w:numPr>
          <w:ilvl w:val="0"/>
          <w:numId w:val="13"/>
        </w:numPr>
        <w:spacing w:after="0"/>
        <w:rPr>
          <w:rFonts w:ascii="GHEA Grapalat" w:hAnsi="GHEA Grapalat"/>
          <w:sz w:val="24"/>
          <w:szCs w:val="24"/>
          <w:lang w:val="hy-AM"/>
        </w:rPr>
      </w:pPr>
      <w:r w:rsidRPr="00EA733F">
        <w:rPr>
          <w:rFonts w:ascii="GHEA Grapalat" w:hAnsi="GHEA Grapalat"/>
          <w:sz w:val="24"/>
          <w:szCs w:val="24"/>
          <w:lang w:val="hy-AM"/>
        </w:rPr>
        <w:t>Գաղտնի:</w:t>
      </w:r>
    </w:p>
    <w:p w14:paraId="11C68393" w14:textId="420F5202" w:rsidR="00EB2D5C" w:rsidRDefault="00EB2D5C" w:rsidP="00A06641">
      <w:pPr>
        <w:pStyle w:val="ListParagraph"/>
        <w:tabs>
          <w:tab w:val="left" w:pos="450"/>
          <w:tab w:val="left" w:pos="720"/>
        </w:tabs>
        <w:jc w:val="center"/>
        <w:rPr>
          <w:rFonts w:ascii="GHEA Grapalat" w:hAnsi="GHEA Grapalat"/>
          <w:sz w:val="24"/>
          <w:szCs w:val="24"/>
          <w:lang w:val="hy-AM"/>
        </w:rPr>
      </w:pPr>
    </w:p>
    <w:p w14:paraId="2274CC3F" w14:textId="12FA6511" w:rsidR="00C338FA" w:rsidRDefault="00EA733F" w:rsidP="00A06641">
      <w:pPr>
        <w:tabs>
          <w:tab w:val="left" w:pos="450"/>
          <w:tab w:val="left" w:pos="720"/>
        </w:tabs>
        <w:jc w:val="both"/>
        <w:rPr>
          <w:rFonts w:ascii="GHEA Grapalat" w:hAnsi="GHEA Grapalat"/>
          <w:b/>
          <w:i/>
          <w:lang w:val="hy-AM"/>
        </w:rPr>
      </w:pPr>
      <w:r>
        <w:rPr>
          <w:rFonts w:ascii="GHEA Grapalat" w:hAnsi="GHEA Grapalat"/>
          <w:b/>
          <w:i/>
          <w:lang w:val="hy-AM"/>
        </w:rPr>
        <w:tab/>
      </w:r>
      <w:r w:rsidR="00E1382F" w:rsidRPr="00A06641">
        <w:rPr>
          <w:rFonts w:ascii="GHEA Grapalat" w:hAnsi="GHEA Grapalat"/>
          <w:b/>
          <w:i/>
          <w:lang w:val="hy-AM"/>
        </w:rPr>
        <w:t>Այլ հարցեր:</w:t>
      </w:r>
    </w:p>
    <w:p w14:paraId="47C1ED4A" w14:textId="75B905BF" w:rsidR="00480389" w:rsidRDefault="00480389" w:rsidP="00A06641">
      <w:pPr>
        <w:tabs>
          <w:tab w:val="left" w:pos="450"/>
          <w:tab w:val="left" w:pos="720"/>
        </w:tabs>
        <w:jc w:val="both"/>
        <w:rPr>
          <w:rFonts w:ascii="GHEA Grapalat" w:hAnsi="GHEA Grapalat"/>
          <w:b/>
          <w:i/>
          <w:lang w:val="hy-AM"/>
        </w:rPr>
      </w:pPr>
    </w:p>
    <w:p w14:paraId="561E76BB" w14:textId="69BDD7FF" w:rsidR="00480389" w:rsidRDefault="00480389" w:rsidP="00A06641">
      <w:pPr>
        <w:tabs>
          <w:tab w:val="left" w:pos="450"/>
          <w:tab w:val="left" w:pos="720"/>
        </w:tabs>
        <w:jc w:val="both"/>
        <w:rPr>
          <w:rFonts w:ascii="GHEA Grapalat" w:hAnsi="GHEA Grapalat"/>
          <w:b/>
          <w:i/>
          <w:lang w:val="hy-AM"/>
        </w:rPr>
      </w:pPr>
    </w:p>
    <w:p w14:paraId="33143957" w14:textId="29E88112" w:rsidR="00480389" w:rsidRDefault="00480389" w:rsidP="00A06641">
      <w:pPr>
        <w:tabs>
          <w:tab w:val="left" w:pos="450"/>
          <w:tab w:val="left" w:pos="720"/>
        </w:tabs>
        <w:jc w:val="both"/>
        <w:rPr>
          <w:rFonts w:ascii="GHEA Grapalat" w:hAnsi="GHEA Grapalat"/>
          <w:b/>
          <w:i/>
          <w:lang w:val="hy-AM"/>
        </w:rPr>
      </w:pPr>
    </w:p>
    <w:p w14:paraId="57AC476F" w14:textId="77777777" w:rsidR="00480389" w:rsidRPr="00A06641" w:rsidRDefault="00480389" w:rsidP="00A06641">
      <w:pPr>
        <w:tabs>
          <w:tab w:val="left" w:pos="450"/>
          <w:tab w:val="left" w:pos="720"/>
        </w:tabs>
        <w:jc w:val="both"/>
        <w:rPr>
          <w:rFonts w:ascii="GHEA Grapalat" w:hAnsi="GHEA Grapalat"/>
          <w:b/>
          <w:i/>
          <w:lang w:val="hy-AM"/>
        </w:rPr>
      </w:pPr>
    </w:p>
    <w:p w14:paraId="30A9E41E" w14:textId="77777777" w:rsidR="006B6214" w:rsidRPr="006B6214" w:rsidRDefault="006B6214" w:rsidP="006B6214">
      <w:pPr>
        <w:pStyle w:val="ListParagraph"/>
        <w:jc w:val="both"/>
        <w:rPr>
          <w:rFonts w:ascii="GHEA Grapalat" w:hAnsi="GHEA Grapalat"/>
          <w:sz w:val="24"/>
          <w:szCs w:val="24"/>
          <w:lang w:val="hy-AM"/>
        </w:rPr>
      </w:pPr>
    </w:p>
    <w:sectPr w:rsidR="006B6214" w:rsidRPr="006B6214" w:rsidSect="00480389">
      <w:pgSz w:w="12240" w:h="15840"/>
      <w:pgMar w:top="630" w:right="1080" w:bottom="851" w:left="8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B418D"/>
    <w:multiLevelType w:val="hybridMultilevel"/>
    <w:tmpl w:val="599C3AD2"/>
    <w:lvl w:ilvl="0" w:tplc="8DA22B5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B3EF2"/>
    <w:multiLevelType w:val="hybridMultilevel"/>
    <w:tmpl w:val="50DA4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35B1C"/>
    <w:multiLevelType w:val="hybridMultilevel"/>
    <w:tmpl w:val="46964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71958"/>
    <w:multiLevelType w:val="hybridMultilevel"/>
    <w:tmpl w:val="59766AC0"/>
    <w:lvl w:ilvl="0" w:tplc="3B3A9E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8940FB"/>
    <w:multiLevelType w:val="hybridMultilevel"/>
    <w:tmpl w:val="F558B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603FCE"/>
    <w:multiLevelType w:val="hybridMultilevel"/>
    <w:tmpl w:val="6FF0E96C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4EC7737"/>
    <w:multiLevelType w:val="hybridMultilevel"/>
    <w:tmpl w:val="FDC28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FC550E"/>
    <w:multiLevelType w:val="hybridMultilevel"/>
    <w:tmpl w:val="E4BA5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A31069"/>
    <w:multiLevelType w:val="hybridMultilevel"/>
    <w:tmpl w:val="50DA4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2C1BC8"/>
    <w:multiLevelType w:val="hybridMultilevel"/>
    <w:tmpl w:val="A964E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A630B"/>
    <w:multiLevelType w:val="hybridMultilevel"/>
    <w:tmpl w:val="6C36D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3"/>
  </w:num>
  <w:num w:numId="11">
    <w:abstractNumId w:val="9"/>
  </w:num>
  <w:num w:numId="12">
    <w:abstractNumId w:val="10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99"/>
    <w:rsid w:val="000022CB"/>
    <w:rsid w:val="00023A89"/>
    <w:rsid w:val="00053B2C"/>
    <w:rsid w:val="000702E5"/>
    <w:rsid w:val="0007422D"/>
    <w:rsid w:val="000B586E"/>
    <w:rsid w:val="000E66F2"/>
    <w:rsid w:val="000E77C2"/>
    <w:rsid w:val="000F3A22"/>
    <w:rsid w:val="00155956"/>
    <w:rsid w:val="00172067"/>
    <w:rsid w:val="00180F4B"/>
    <w:rsid w:val="001A3BF8"/>
    <w:rsid w:val="001A50AA"/>
    <w:rsid w:val="001B093D"/>
    <w:rsid w:val="001D67E9"/>
    <w:rsid w:val="001E2513"/>
    <w:rsid w:val="001E51D4"/>
    <w:rsid w:val="00206801"/>
    <w:rsid w:val="0021327A"/>
    <w:rsid w:val="002821FF"/>
    <w:rsid w:val="002828A9"/>
    <w:rsid w:val="002C0956"/>
    <w:rsid w:val="002D47F4"/>
    <w:rsid w:val="002E3531"/>
    <w:rsid w:val="003169A4"/>
    <w:rsid w:val="00350ECB"/>
    <w:rsid w:val="003613C6"/>
    <w:rsid w:val="00374261"/>
    <w:rsid w:val="003818D5"/>
    <w:rsid w:val="00392823"/>
    <w:rsid w:val="003949D8"/>
    <w:rsid w:val="003A3C56"/>
    <w:rsid w:val="003A3F18"/>
    <w:rsid w:val="003B3090"/>
    <w:rsid w:val="00431A9F"/>
    <w:rsid w:val="00436C62"/>
    <w:rsid w:val="00474F59"/>
    <w:rsid w:val="00480389"/>
    <w:rsid w:val="004828FD"/>
    <w:rsid w:val="004A584F"/>
    <w:rsid w:val="004C2E66"/>
    <w:rsid w:val="004D3E0D"/>
    <w:rsid w:val="004E376A"/>
    <w:rsid w:val="00506CA0"/>
    <w:rsid w:val="005235C9"/>
    <w:rsid w:val="005425AB"/>
    <w:rsid w:val="00556872"/>
    <w:rsid w:val="00561844"/>
    <w:rsid w:val="005C3572"/>
    <w:rsid w:val="005D7643"/>
    <w:rsid w:val="006244D2"/>
    <w:rsid w:val="006345BB"/>
    <w:rsid w:val="006444E7"/>
    <w:rsid w:val="0064500D"/>
    <w:rsid w:val="00671356"/>
    <w:rsid w:val="00680F64"/>
    <w:rsid w:val="006907FF"/>
    <w:rsid w:val="006A67C5"/>
    <w:rsid w:val="006B6214"/>
    <w:rsid w:val="006F43E2"/>
    <w:rsid w:val="00713049"/>
    <w:rsid w:val="007131F6"/>
    <w:rsid w:val="00753355"/>
    <w:rsid w:val="007575E9"/>
    <w:rsid w:val="0077263F"/>
    <w:rsid w:val="00791329"/>
    <w:rsid w:val="007A6903"/>
    <w:rsid w:val="007C3028"/>
    <w:rsid w:val="007C38F3"/>
    <w:rsid w:val="007D1C18"/>
    <w:rsid w:val="007D6658"/>
    <w:rsid w:val="007F48AA"/>
    <w:rsid w:val="0080607C"/>
    <w:rsid w:val="00816341"/>
    <w:rsid w:val="008165F4"/>
    <w:rsid w:val="008503DD"/>
    <w:rsid w:val="00865A7A"/>
    <w:rsid w:val="008710CE"/>
    <w:rsid w:val="00877D8B"/>
    <w:rsid w:val="00881963"/>
    <w:rsid w:val="00881AFC"/>
    <w:rsid w:val="008A4520"/>
    <w:rsid w:val="008C6139"/>
    <w:rsid w:val="008C78BC"/>
    <w:rsid w:val="008E5D65"/>
    <w:rsid w:val="00955029"/>
    <w:rsid w:val="009E1806"/>
    <w:rsid w:val="009F4370"/>
    <w:rsid w:val="00A06641"/>
    <w:rsid w:val="00A11CA6"/>
    <w:rsid w:val="00A132C3"/>
    <w:rsid w:val="00A165BD"/>
    <w:rsid w:val="00A17E54"/>
    <w:rsid w:val="00A276B1"/>
    <w:rsid w:val="00A37E25"/>
    <w:rsid w:val="00A50B71"/>
    <w:rsid w:val="00A53FE3"/>
    <w:rsid w:val="00A552A1"/>
    <w:rsid w:val="00AA334C"/>
    <w:rsid w:val="00AC1560"/>
    <w:rsid w:val="00AE226A"/>
    <w:rsid w:val="00B24022"/>
    <w:rsid w:val="00B52C44"/>
    <w:rsid w:val="00B65C08"/>
    <w:rsid w:val="00B80100"/>
    <w:rsid w:val="00BA3714"/>
    <w:rsid w:val="00BA69F4"/>
    <w:rsid w:val="00BC3C56"/>
    <w:rsid w:val="00BD5AA6"/>
    <w:rsid w:val="00BF1EE9"/>
    <w:rsid w:val="00C02AC5"/>
    <w:rsid w:val="00C338FA"/>
    <w:rsid w:val="00C43FAB"/>
    <w:rsid w:val="00C918E4"/>
    <w:rsid w:val="00CB50A7"/>
    <w:rsid w:val="00CC0687"/>
    <w:rsid w:val="00CC0FD6"/>
    <w:rsid w:val="00CC4205"/>
    <w:rsid w:val="00CC50B3"/>
    <w:rsid w:val="00D0366D"/>
    <w:rsid w:val="00D65DD6"/>
    <w:rsid w:val="00D84803"/>
    <w:rsid w:val="00D86832"/>
    <w:rsid w:val="00DB6823"/>
    <w:rsid w:val="00DC2BF3"/>
    <w:rsid w:val="00DC6AC7"/>
    <w:rsid w:val="00DE2A99"/>
    <w:rsid w:val="00DE79B4"/>
    <w:rsid w:val="00DF4458"/>
    <w:rsid w:val="00DF6F21"/>
    <w:rsid w:val="00E1382F"/>
    <w:rsid w:val="00E65B7A"/>
    <w:rsid w:val="00E71383"/>
    <w:rsid w:val="00EA733F"/>
    <w:rsid w:val="00EB2D5C"/>
    <w:rsid w:val="00EC3EA7"/>
    <w:rsid w:val="00EF49E8"/>
    <w:rsid w:val="00F20E4A"/>
    <w:rsid w:val="00F6714C"/>
    <w:rsid w:val="00F72393"/>
    <w:rsid w:val="00F802BB"/>
    <w:rsid w:val="00F828A9"/>
    <w:rsid w:val="00FC13F5"/>
    <w:rsid w:val="00FD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48F6E"/>
  <w15:chartTrackingRefBased/>
  <w15:docId w15:val="{72CABCF5-B35A-4768-B858-8FEA0F1F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4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qFormat/>
    <w:locked/>
    <w:rsid w:val="0007422D"/>
    <w:rPr>
      <w:rFonts w:ascii="Calibri" w:hAnsi="Calibri" w:cs="Calibri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,3,Ha"/>
    <w:basedOn w:val="Normal"/>
    <w:link w:val="ListParagraphChar"/>
    <w:uiPriority w:val="34"/>
    <w:qFormat/>
    <w:rsid w:val="0007422D"/>
    <w:pPr>
      <w:spacing w:after="200" w:line="276" w:lineRule="auto"/>
      <w:ind w:left="720"/>
      <w:contextualSpacing/>
    </w:pPr>
    <w:rPr>
      <w:rFonts w:ascii="Calibri" w:eastAsiaTheme="minorHAnsi" w:hAnsi="Calibri" w:cs="Calibri"/>
      <w:sz w:val="22"/>
      <w:szCs w:val="22"/>
    </w:rPr>
  </w:style>
  <w:style w:type="paragraph" w:customStyle="1" w:styleId="v1msonormal">
    <w:name w:val="v1msonormal"/>
    <w:basedOn w:val="Normal"/>
    <w:rsid w:val="0007422D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63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34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6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1F21B-15BB-4C91-B4B8-597647C5C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</dc:creator>
  <cp:keywords>https:/mul2.armsai.am/tasks/19067/oneclick?token=a78be8c5659bc8ef35a94d5a774df58f</cp:keywords>
  <dc:description/>
  <cp:lastModifiedBy>Anna Akbalyan</cp:lastModifiedBy>
  <cp:revision>2</cp:revision>
  <cp:lastPrinted>2025-04-25T07:35:00Z</cp:lastPrinted>
  <dcterms:created xsi:type="dcterms:W3CDTF">2025-04-25T12:27:00Z</dcterms:created>
  <dcterms:modified xsi:type="dcterms:W3CDTF">2025-04-25T12:27:00Z</dcterms:modified>
</cp:coreProperties>
</file>